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10509" w14:textId="9110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на 2024 год</w:t>
      </w:r>
    </w:p>
    <w:p>
      <w:pPr>
        <w:spacing w:after="0"/>
        <w:ind w:left="0"/>
        <w:jc w:val="both"/>
      </w:pPr>
      <w:r>
        <w:rPr>
          <w:rFonts w:ascii="Times New Roman"/>
          <w:b w:val="false"/>
          <w:i w:val="false"/>
          <w:color w:val="000000"/>
          <w:sz w:val="28"/>
        </w:rPr>
        <w:t>Постановление акимата Туркестанской области от 15 февраля 2024 года № 27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1 статьи 107 Социального Кодекса Республики Казахстан, </w:t>
      </w:r>
      <w:r>
        <w:rPr>
          <w:rFonts w:ascii="Times New Roman"/>
          <w:b w:val="false"/>
          <w:i w:val="false"/>
          <w:color w:val="000000"/>
          <w:sz w:val="28"/>
        </w:rPr>
        <w:t>подпунктом 17-3)</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(зарегистрировано в Реестре государственной регистрации нормативных правовых актов за № 33564), акимат Туркестанской области ПОСТАНОВЛЯЕТ:</w:t>
      </w:r>
    </w:p>
    <w:bookmarkEnd w:id="0"/>
    <w:bookmarkStart w:name="z2" w:id="1"/>
    <w:p>
      <w:pPr>
        <w:spacing w:after="0"/>
        <w:ind w:left="0"/>
        <w:jc w:val="both"/>
      </w:pPr>
      <w:r>
        <w:rPr>
          <w:rFonts w:ascii="Times New Roman"/>
          <w:b w:val="false"/>
          <w:i w:val="false"/>
          <w:color w:val="000000"/>
          <w:sz w:val="28"/>
        </w:rPr>
        <w:t>
      1. Установить квоту рабочих мест на 2024 год: </w:t>
      </w:r>
    </w:p>
    <w:bookmarkEnd w:id="1"/>
    <w:p>
      <w:pPr>
        <w:spacing w:after="0"/>
        <w:ind w:left="0"/>
        <w:jc w:val="both"/>
      </w:pPr>
      <w:r>
        <w:rPr>
          <w:rFonts w:ascii="Times New Roman"/>
          <w:b w:val="false"/>
          <w:i w:val="false"/>
          <w:color w:val="000000"/>
          <w:sz w:val="28"/>
        </w:rPr>
        <w:t xml:space="preserve">
      1) для трудоустройства лиц состоящих на учете службы пробации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3) для трудоустройства граждан из числа молодежи, потерявшие или оставшиеся до достижения восемнадцатилетнего возраста без попечения родителей, являющиеся выпускниками организаций образования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Туркестанской области" в установленном законодательством Республики Казахстан в порядке обеспечить:</w:t>
      </w:r>
    </w:p>
    <w:bookmarkEnd w:id="2"/>
    <w:p>
      <w:pPr>
        <w:spacing w:after="0"/>
        <w:ind w:left="0"/>
        <w:jc w:val="both"/>
      </w:pPr>
      <w:r>
        <w:rPr>
          <w:rFonts w:ascii="Times New Roman"/>
          <w:b w:val="false"/>
          <w:i w:val="false"/>
          <w:color w:val="000000"/>
          <w:sz w:val="28"/>
        </w:rPr>
        <w:t xml:space="preserve">
      1)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 </w:t>
      </w:r>
    </w:p>
    <w:p>
      <w:pPr>
        <w:spacing w:after="0"/>
        <w:ind w:left="0"/>
        <w:jc w:val="both"/>
      </w:pPr>
      <w:r>
        <w:rPr>
          <w:rFonts w:ascii="Times New Roman"/>
          <w:b w:val="false"/>
          <w:i w:val="false"/>
          <w:color w:val="000000"/>
          <w:sz w:val="28"/>
        </w:rPr>
        <w:t>
      2) после официального опубликования настоящего постановления обеспечить размещение на интернет-ресурсе акимата Туркестанской области.</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Туркестанской области Кенжеханулы Е.</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"15" февраля 2024 года № 27</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"Умбет"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"Әбдіғани-Е"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"Бақыт-Агросервис"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кала" отдела жилищно-коммунального хозяйства и жилищно-инспекций города Кентау"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"Туркестан-Су" государственного учреждения "Отдел инфраструктуры и коммуникаций"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"Түркістан жарық-тазалық"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Түркістан" отдела инфраструктуры и коммуникации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"Жылу" государственного учреждения "Отдела инфраструктуры и коммуникации" акимата города Туркестан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аймақ"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"Байдибек Су" на праве хозяйственного ведения акимата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"АМАНТАЕВА"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"АКМОНШАК"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хозяйство "АШИРХАН-АТА"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"ФАХРИДИН"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"Иман-Агро"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"Есен-Агро"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"Нұр-Ағанай"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"Даму-Береке"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"Общество инвалидов "Қазығұрт Бауырлары"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"Ветеринарная служба Келесского района" управления ветеринарии Туркестанской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"Келес кызмет" акимата Келесского района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занятости и социальных программ Келесского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"ABAY-BRICK"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"Мырзакент-Қызмет" акимата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"Мактаарал-Сервис" отдела жилищно-коммунального хозяйства, пассажирского транспорта, автомобильных дорог и жилищной инспекции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"ZHANASSYL"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"Медина"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"Омар А.И"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"Жамашова М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благоустройство"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Сельскохозяйственнный производственнный кооператив "Отырар СҮТ-ЕТ"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Потребительский кооператив "МАНКЕНТ"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"САЙРАМ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"ЖАНСЕРІК"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"Имени Б. Темирова"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"Дихан-К"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"АЗАТБЕК"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"Көркем аймақ"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"№1 LIDER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"Super Soul Dream"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"Сарыағаш жер сиы"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"Азия мед-МО"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"ЕЛЕМЕСОВ Б.Т."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"AGRO TUR"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"Bah_Asmar"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"Дос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"СтройПроект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"SADYK BEREKE"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"Даму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 құрылыс-2020"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"Ал-Иқан"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"Созакское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"Ленгір тазалық" аппарата акима города Ленгер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"Жарык-жол" отдела жилищно-коммунального хозяйства, пассажирского транспорта и автомобильных дорог Толебийского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"Леңгір су" "Отдела жилищно-коммунального хозяйства, пассажирского транспорта и автомобильных дорог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"Балмуздак"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"САРСЕНОВ 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(фермерское) хозяйство "ЯКУБЖАН"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"МУРАМЕТОВ К.Н."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"коммунальное хозяйство "Туркибасы"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"Тұраркент-Су" на праве хозяйственного ведения акимата Тюлькубасского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Сельскохозяйственный производственный кооператив "ХАМИТ"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хозйственного ведения "Ветеринарная служба" управления ветеринарии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"15" февраля 2024 года № 27</w:t>
            </w:r>
          </w:p>
        </w:tc>
      </w:tr>
    </w:tbl>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"Жадыра-Жайлауы"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кала" отдела жилищно-коммунального хозяйства и жилищно-инспекций города Кентау"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"Кентау Сервис" отдела жилищно-коммунального хозяйства, пассажирского транспорта и автомобильных дорог акимата города 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"Түркістан жарық-тазалық"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"Жасыл саябақтар" отдела жилищно-коммунального хозяйства пассажирского транспорта и автомобильных дорог района Байдибек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"Жанар"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Коммунальное государственное учреждение "Келес кызмет" акимата Келесского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"Мырзакент-Қызмет" акимата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"Темирлан благоустройство" отдела жилищно-коммунального хозяйства, пассажирского транспорта, автомобильных дорог и жилищной инспекции Ордабасинского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"Отырар-Қызмет" акимата Отырарского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хозйственного ведения "Ветеринарная служба" управления ветеринарии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"Құтарыс тазалық"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"Artd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"Астық-7"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 құрылыс-2020"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"Шолаққорған-Су" отдела жилищно-коммунального хозяйства, пассажирского транспорта и автомобильных дорог акимата Созакского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"Компания ФудМастер-Шымкент"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"Төлеби су шаруашылығы" отдела предпринимательства и сельского хозяйства Толебийского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"коммунальное хозяйство "Туркибасы"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"Тұраркент-су" на праве хозяйственного ведения акимата Тюлькубасского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"Шардаринское государственное учреждение по охране лесов и животного мира" управления природных ресурсов и регулирования природопользования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w:t>
            </w:r>
            <w:r>
              <w:br/>
            </w:r>
            <w:r>
              <w:rPr>
                <w:rFonts w:ascii="Times New Roman"/>
                <w:b w:val="false"/>
                <w:i w:val="false"/>
                <w:color w:val="000000"/>
                <w:sz w:val="20"/>
              </w:rPr>
              <w:t>акимата Туркестанской области</w:t>
            </w:r>
            <w:r>
              <w:br/>
            </w:r>
            <w:r>
              <w:rPr>
                <w:rFonts w:ascii="Times New Roman"/>
                <w:b w:val="false"/>
                <w:i w:val="false"/>
                <w:color w:val="000000"/>
                <w:sz w:val="20"/>
              </w:rPr>
              <w:t>от "15" февраля 2024 года № 27</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потерявшие или оставшихся до достижения восемнадцатилетнего возраста без попечения родителей, являющиеся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Арыс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"Ақаба-Сервис"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Кентау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"Медцентр-Кентау"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"Кентауский многопрофильный колледж"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Туркестан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14 имени Казыбек би" отдела образования города Туркестан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 19 имени Толе би" отдела образования города Туркестан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Байдибек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"Интернат при общеобразовательной школе имени Садыка Абдужаппарова" отдела образования района Байдибек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Жетысайский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на праве хозяйственного ведения "Жетысайская районная больница "Асыката"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"Жетысайская центральная районная больница"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Казыгуртский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"СПОРТ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"Келесская районная больница "Абай" управления здравоохранения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Мактааральский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"Мырзакент-қызмет" акимата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"Мактаарал-Сервис" отдела жилищно-коммунального хозяйства, пассажирского транспорта, автомобильных дорог и жилищной инспекции Мактааральского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"Ақылбек"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"Багдат"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имени Т.Ибрагимова" отдела образования Отырарского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хозйственного ведения "Ветеринарная служба" управления ветеринарии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Сарыагашский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"Ясли-сад "№4" отдела образования Сарыагашского района управлениия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"Рахима 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Сауран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"Даму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Созакский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"Отдел образования Созакского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Толебийский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"Туркестанский многопрофильно-технический колледж"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Тюлькубасский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Майлыкент" отдела образования Тюлькубасского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"Ясли-сад "Нұр-Бала"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Шардаринский район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школа Узын-ата" отдела образования Шардаринского района управления образования Туркестанской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