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c614" w14:textId="e09c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2 июня 2023 года № 111 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января 2024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 июня 2023 года №111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 следующие изминения: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исключить.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области Бектурганова Д.Б.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