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3fbc" w14:textId="4b73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25 декабря 2023 года № 12-2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17 декабря 2024 года № 125-VIII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2024-2026 годы" от 25 декабря 2023 года № 12-2 (зарегистрировано в реестре государственной регистрации нормативных правовых актов под № 191752)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8 787 769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1 530 166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102 627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4 097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7 150 879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11 475 181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1 228 871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1 259 171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30 300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- 2 734 644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- 2 734 644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1 259 171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30 300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1 505 773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1 038 691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2 955 316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1 835 763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1 343 819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 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