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fed4" w14:textId="bc7fe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в Кызылкогинском районе Атырауской области на 2024-2030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16 октября 2024 года № 22-2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маслихат Кызылкогинского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коммунальными отходами в Кызылкогинскому району Атырауской области на 2024-2030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" w:id="3"/>
      <w:r>
        <w:rPr>
          <w:rFonts w:ascii="Times New Roman"/>
          <w:b w:val="false"/>
          <w:i w:val="false"/>
          <w:color w:val="000000"/>
          <w:sz w:val="28"/>
        </w:rPr>
        <w:t>
      ЗАКАЗЧИК: Государственное учреждение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"Кызылкогинский районный отдел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жилищно-коммунального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пассажирского транспорта,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 и жилищной инспекции"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УПРАВЛЕНИЯ КОММУНАЛЬНЫМИ ОТХОДАМИ </w:t>
      </w:r>
      <w:r>
        <w:br/>
      </w:r>
      <w:r>
        <w:rPr>
          <w:rFonts w:ascii="Times New Roman"/>
          <w:b/>
          <w:i w:val="false"/>
          <w:color w:val="000000"/>
        </w:rPr>
        <w:t>Кызылкогинского района Атырауской области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"УТВЕРЖДЕНО"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Кызылкогинского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Атырауской области № 22-2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октября 2024 г.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57023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023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</w:t>
      </w:r>
      <w:r>
        <w:br/>
      </w:r>
      <w:r>
        <w:rPr>
          <w:rFonts w:ascii="Times New Roman"/>
          <w:b/>
          <w:i w:val="false"/>
          <w:color w:val="000000"/>
        </w:rPr>
        <w:t>УПРАВЛЕНИЯ БЫТОВЫМИ ОТХОДАМИ КЫЗЫЛКОГИНСКОГО РАЙОНА АТЫРАУСКОЙ ОБЛАСТИ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Разработано: ТОО "Исследовательский центр экономики и тарифообразования"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Государственное учреждение "Кызылкогинский районный отдел жилищно-коммунального хозяйства, пассажирского транспорта, автомобильных дорог и жилищной инспекции"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Астана, 2024 г.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619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19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ГЛОССАРИЙ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ТБО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бытовые отходы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валовый продукт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ГЧП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Государственно-частное партнерство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Расширенная ответственность производителя</w:t>
            </w:r>
          </w:p>
        </w:tc>
      </w:tr>
    </w:tbl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окружающей среды была и остается для Казахстана острейшей проблемой, а утилизация отходов производства и потребления одна из самых сложных. Рост экономики и продолжающаяся урбанизация в Казахстане являются причинами ежегодного повышения объемов отходов, растущих в геометрической прогрессии, при этом в ближайшие годы следует ожидать увеличения объемов образования твердых бытовых отходов за счет увеличения номенклатуры продовольственных и непродовольственных товаров, ассортимента и видов упаковки для них, роста уровня жизни населения.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образования и накопления ТБО в Республике Казахстан являются одними из острых экологических вопросов в стране. Влияние ТБО на окружающую среду и объемы их образования требуют выработки комплексных подходов и мероприятий по решению проблем обращения с ТБО. В частности, одним из целевых индикаторов "зеленой экономики" является повышение доли переработанных отходов до 40% до 2030 года.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отходами является одной из ключевых проблем для окружающей среды и устойчивого управления природными ресурсами. Оптимальное решение заключается в предотвращении образования отходов, повторном их включении в производственный цикл путем реутилизации их компонентов в тех случаях, когда для этого существует экологически и экономически обоснованные методы. Таким образом, первоочередными целями управления отходами являются: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образования отходов путем снижения токсичности и объема отходов, образующихся в рамках различных процессов производства и потребления;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рециркуляция и повторное использование путем увеличения удельного веса материалов, изготовленных из вторичного сырья;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экологически рациональное управление отходами с точки зрения удаления, включая оптимальное окончательное удаление и усовершенствованный мониторинг.</w:t>
      </w:r>
    </w:p>
    <w:bookmarkEnd w:id="19"/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СВЕДЕНИЯ О КЫЗЫЛКОГИНСКОМ РАЙОНЕ Географическое положение и климат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 Атырауской области создан в 1944 году. Территория Кызылкогинского района - 24,7 тыс.кв. км, что составляет 20,8% от территории области, 2-ое место по площади по Атырауской области. На севере района граничит с Западно-Казахстанской и северо-востоке с Актюбинской областями, на юге с территорией Макатского, Жылыойского, на Западе Индерского, Махамбетского районов области. Основные реки на территории района-Уил и Сагыз. Река Уил берет начало в Актюбинской области, территорию района пересекает с востока на запад. Район обладает огромными запасами нефти и газа, также распространены щебень, известняк, глина и др.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- 31 710 человек. В районе 10 сельских округов, в их составе 26 населенных пунктов. Из общего земельного фонда Кызылкогинского района для сельскохозяйственных целей 612 787 га, земли населенных пунктов 95783 га, земли промышленности, транспорта и иного назначения 22044 га, земли лесов 2463 га, земли запаса 1 616 198 га и земли, предоставленные для пользования другим государствам 125 000 га.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Рельеф в основном равнинный, на северо-западе пески Тайсоган, Буйрек, разрезанные руслами рек. Климат континентальный, зима — холодная, малоснежная, лето — жаркое и знойное. Средние температуры января −12 °C (иногда до −40 °C), июля 29 °C (иногда 43 °C). Годовое количество атмосферных осадков 200 мм.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Крупные населҰнные пункты: Миялы, Сагиз, Мукур, Жаскайрат, Караколь, Тасшагил, Жангельдино, Коныстану, Карабау. Площадь сельскохозяйственных угодий 2278,2 тыс. га, в том числе пастбища 2224,5, посевная площадь 270 тыс. га, пашня 53,4 тыс. га[3].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территории района проходят железная дорога, нефтепровод Атырау — Кандыгаш — Орск, нефтегазопровод Центральная Азия — Орск, автомобильная дорога Атырау — Актобе[3]. В пределах района автомагистраль соединяет станцию ​​Сагыз с райцентром село Миялы, затем через село Карабау с селами Индербор и Макат.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Кызылкогинском районе есть отдел связи, типография, профессионально-техническое училище, 13 средних школ, 27 учреждений здравоохранения, 15 домов культуры, 20 библиотек. Районная газета выходит с 1952 года [4]. По данным на середину 2000-х годов, в районе работали 84 АО, ТОО, крестьянских хозяйств, которые занимались животноводством (каракулеводством). В 2019 году было зарегистрировано 311 крестьянских хозяйств, в 2022 году их количество достигло 425.</w:t>
      </w:r>
    </w:p>
    <w:bookmarkEnd w:id="26"/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Экономика Кызылкогинского района 2. Анализ текущей ситуации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Промышленность.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Кызылкогинскому району за 2022 год объем промышленной продукции составил 173 530 млн.теңге. В обрабатывающей промышленности - 99,6% относится на добычу нефти, 0,2% - на пищу, 0,2% в прочем производстве..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производства валовой продукции сельского хозяйства района за 2022 год 22 576,0 млн.тенге.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Малый и средний бизнес.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количество субъектов МСП составило 1919 единиц. Из них действующих 1837 единиц и 95,7%. В сфере малого и среднего бизнеса занято 2 780 человек.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Занятость.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 активное население составляет 15406 человек. Уровень безработицы в районе снизился до 4,9% (2019 год). В 202 году создано 2 248 новых рабочих мест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функционирует 19 общеобразовательных школ с 4 интернатами.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Жилищно-коммунальное хозяйство.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26 населенных пунктов района 13 населенных пунктов или 95,5% населения пользуются централизованными, 7 привозными, 6 децентрализованными, 4,5% - подземными (артезианскими) водами. По району имеются 198,07 км магистральных и 443,603 км внутрисельских сетей. Всего 641,67 километров.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дороги.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району имеются 734,6 км автомобильных дорог, из них 138 км относится к трассе республиканского значения Актобе - Атырау, 46,7 км Кульсары - Мукур, 244,5 км автомобильной дороги областного значения Индер - Карабау - Миялы - Сагиз. Остальные 305,4 км составляют автомобильные дороги районного значения (подъездная дорога 148,9 км, внутренняя дорога 156,5 км, в том числе асфальтированная 51,3 км, без асфальта 254,1 км).</w:t>
      </w:r>
    </w:p>
    <w:bookmarkEnd w:id="41"/>
    <w:bookmarkStart w:name="z5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 – Численность населения Кызылкогинского района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пункт/сельский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к 2009 в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Кызылкогинский район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30 606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30 445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Миялы с.о.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6 473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7 569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с.Миялы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6 473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7 569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116,9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Жамбылский с.о.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1 782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с.Караколь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1 636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1 454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88,9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с.Айдын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Жангельдинский с.о.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с.Жангельдин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1 583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1 575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Көздикаринский с.о.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1 969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1 698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86,2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с.Коныстану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1 561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96,8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с.Буйрек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41,7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с.Косқулак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48,9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Кызылкогинский с.о.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1 538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с.Карабау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92,3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с.Бухар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Мукурский с.о.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90,2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с.Мукур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3 423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97,4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с.Жамансор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101,1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с.Жантерек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73,8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с.Сарыкумак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с.Сорколь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с.Таскудык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Уильский с.о.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2 298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с.Жаскайрат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2 135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2 137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с.Даулетиман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31,8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с.Аккора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94,1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Сагызский с.о.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7 092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7 441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104,9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с.Сагыз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6 640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7 249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109,2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с.Былкылдакты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29,4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50,9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с.Коныраулы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45,8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Тасшагылский с.о.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1 732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82,3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с.Тасшагил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1 682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94,5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с.Когам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с.Коныстану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49,1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Тайсойганский с.о.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102,7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с.Тайсойган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866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889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102,7 </w:t>
            </w:r>
          </w:p>
        </w:tc>
      </w:tr>
    </w:tbl>
    <w:bookmarkStart w:name="z5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АНАЛИЗ ТЕКУЩЕГО СОСТОЯНИЯ УПРАВЛЕНИЯ ОТХОДАМИ 1.1 Общие сведения о системе управления коммунальными отходами в Республике Казахстан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коммунальных отходов, дается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где под коммунальными отходами понимаются следующие отходы потребления: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смешанные отходы и раздельно собранные отходы домашних хозяйств, включая, помимо прочего, бумагу и картон, стекло, металлы, пластмассы, органические отходы, древесину, текстиль, упаковку, использованные электрическое и электронное оборудование, батареи и аккумуляторы;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смешанные отходы и раздельно собранные отходы из других источников, если такие отходы по своему характеру и составу сходны с отходами домашних хозяйств.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отходы не включают отходы производства, сельского хозяйства, лесного хозяйства, рыболовства, септиков и канализационной сети, а также от очистных сооружений, включая осадок сточных вод, вышедшие из эксплуатации транспортные средства или отходы строительства.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отходам потребления относятся отходы, образующиеся в результате жизнедеятельности человека, полностью или частично утратившие свои потребительские свойства продукты и (или) изделия, их упаковка и иные вещества или их остатки, срок годности либо эксплуатации которых истек независимо от их агрегатного состояния, а также от которых собственник самостоятельно физически избавился либо документально перевел в разряд отходов потребления.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отходами представляет собой действия с отходами по степени их приоритетности с целью минимизации негативного воздействия на окружающую среду и здоровье человека и следует по следующим этапам.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или снижение образования отходов;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отходов у источников их образования;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вторичное использование отходов, переработка их в сырье и продукты;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сжигание с получением энергии;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обезвреживание или подготовка отходов для захоронения;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захоронение отходов.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Охват населения сбором и вывозом отходов в настоящее время составляет 70%. В крупных городах охват – 100%. В районах и сельских населенных пунктах охват очень низкий.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Ежегодно в Казахстане образуется 5-6 млн. тонн твердых бытовых отходов. В ближайшие годы следует ожидать увеличения объемов образования ТБО за счет увеличения номенклатуры продовольственных и непродовольственных товаров, ассортимента и видов упаковки для них, роста уровня жизни населения.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 делятся на три категории: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Вторичное сырье, подлежащее переработке, выделяемое из общего потока;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Биоразлагаемые отходы, подлежащее компостированию (пищевые отходы)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Неперерабатываемые отходы (хвосты) – в настоящее время либо не могут быть переработаны повторно в продукцию, либо их переработка является высокозатратной. Согласно современной концепции направляются на получение энергии путем сжигания (пиролиз)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59436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отходов в сельских районах отличается от такового в городской местности. В нем доминируют органические отходы и меньшая доля пластмассы, упаковочных материалов, бумаги и картона. Следует отметить, что в сельских районах органическая часть отходов обычно не размещается на полигоне или свалках. Значительная доля органических отходов скармливается животным или компостируются в домашних условиях. Кроме того, дерево и другие материалы могут сжигаться с целью отопления. Оба этих вида деятельности оказывают влияние на состав и объемы образующихся отходов.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7810500" cy="392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 – Средние показатели морфологического состава ТБО по республике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отходами в Казахстане регулируется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. В 2013 году Указом Президента Республики Казахстан утверждена Концепция по переходу Республики Казахстан к "зеленой экономике". Одним из ключевых направлений Концепции является повышение эффективности, надежности, экологической и социальной приемлемости сбора, транспортировки, переработки и удаления твердых бытовых отходов (ТБО). Целевыми показателями являются доля переработки отходов до 40% к 2030 году и 50% к 2050 году, а охват населения централизованным сбором ТБО к 2030 году должен составить 100%.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сферы переработки твердых бытовых отходов (далее – ТБО) совершенствована нормативная правовая база. В частности, внесены поправки в 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64897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97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введены понятия "раздельный сбор коммунальных отходов", "вторичное сырье", установлены требования к ним;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введены расширенные обязательства производителей (импортеров);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 запрет на захоронение на полигонах некоторых видов отходов.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2016 года запрещено захоронение на полигонах ртутьсодержащих ламп и приборов; лом металлов; отработанные масла и жидкости; батареи; электронные отходы;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2019 года вступил в силу запрет на захоронение пластмассы; макулатуры, картона и отходов бумаги, стекла;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2021 года – на строительные и пищевые отходы.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местные представительные органы районов, городов областного значения, городов республиканского значения, столицы реализуют государственную политику в области управления коммунальными отходами посредством: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утверждения в пределах своей компетенции программы по управлению коммунальными отходами;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утверждения норм образования и накопления коммунальных отходов;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утверждения тарифов для населения на сбор, транспортировку, сортировку и захоронение твердых бытовых отходов.</w:t>
      </w:r>
    </w:p>
    <w:bookmarkEnd w:id="78"/>
    <w:bookmarkStart w:name="z88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2 - Доля переработанных и утилизированных ТБО за 2017-2022 годы, %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Регион/Область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г.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  <w:bookmarkEnd w:id="80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25,4</w:t>
            </w:r>
          </w:p>
        </w:tc>
      </w:tr>
    </w:tbl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Источник: Министерство экологии и природных ресурсов РК.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Раздельный сбор и сортировка ТБО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в республике из 207 городов и районов раздельный сбор на разных этапах внедрен в 133, а сортировка – в 103 населенных пунктах. На 31.12.2022 г. в Казахстане в сфере управления отходами функционируют порядка 564 предприятий.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по внедрению раздельного сбора и сортировки ТБО представлена в таблице.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3 - Внедрение раздельного сбора и сортировки ТБО в 2022 году в Казахстане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Регион/Область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НП, где внедрен раздельный сбор ТБО*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НП, где внедрена сортировка ТБО*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</w:tbl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*Согласно информации местных исполнительных органов. Источник: Министерство экологии и природных ресурсов РК.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числа собранных и транспортированных отходов 5,6% собрано предприятиями государственной формы собственности, 93,6% – частной и 0,8% – иностранной форм собственности.</w:t>
      </w:r>
    </w:p>
    <w:bookmarkEnd w:id="87"/>
    <w:bookmarkStart w:name="z9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4 - Количество полигонов, зарегистрированных в государственном кадастре отходов за 2022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Регион/Область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опасных отходов,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неопасных отходов, ед.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ТБО, ед.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</w:tbl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по Республике Казахстан за 2022 год зарегистрировано 469 полигонов отходов, из них: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полигоны опасных отходов – 65 ед.;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полигоны неопасных отходов – 173 ед.;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полигоны ТБО – 231 ед.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5 - Доля полигонов, соответствующих экологическим и санитарно-эпидемиологическим нормам за 2021-2022 годы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 п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Область/ Регион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полигонов ТБО,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соответствующих нормам полигонов,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полигонов, соответствующих нормам, %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  <w:bookmarkEnd w:id="9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  <w:bookmarkEnd w:id="95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  <w:bookmarkEnd w:id="9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  <w:bookmarkEnd w:id="9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  <w:bookmarkEnd w:id="9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Улытау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отсутствует полигон, вывозят в Алматинскую область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Республике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6 – Образование коммунальных отходов и уровень их переработки в Республике Казахстан*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показателя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коммунальных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3 708,5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образования коммунальных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2010=100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Переработка и утилизация коммунальных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тонн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коммунальных отходов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Интенсивность образования коммунальных отходов на душу населения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</w:tbl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Показатели "зеленой экономики", Бюро национальной статистики АСПиР РК, 29 ноября 2023 года.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Формировать (рассчитывать) тарифы на сбор ТБО акиматы должны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 (зарегистрирован в Министерстве юстиции Республики Казахстан 16 сентября 2021 года № 24382) "Об утверждении Методики расчета тарифа для населения на сбор, транспортировку, сортировку и захоронение твердых бытовых отходов".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нормам действующего с 2021 года приказа, в расчет тарифа на вывоз ТБО включаются: (1) себестоимость, отражающая фактические и/или нормативные затраты (сумма затрат на выполнение услуг по сбору, транспортировке, сортировке и захоронению ТБО, обще эксплуатационных и внеэксплуатационных расходов), а также (2) допустимый уровень прибыли, который определяется на уровне не выше ставки рефинансирования Национального Банка Республики Казахстан на дату расчета тарифа.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Тарифы на сбор ТБО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реализацию норм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принятого 2 января 2021 года, 14 сентября 2021 года был подписан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Методика расчета тарифа на сбор ТБО, соответственно, по всей республике должны были быть пересмотрены тарифы на сбор ТБО.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Кызылкогинского районного маслихата от 14 августа 2023 года № 6-1 "Об утверждении тарифов для населения на сбор, транспортировку, сортировку и захоронение твердых бытовых по Кызылкогинскому району", в районе утверждены следующие тарифы для населения на сбор, транспортировку, сортировку и захоронение твердых-бытовых: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7 – Тарифы для населения на сбор, транспортировку, сортировку и захоронение твердых бытовых отходов по Кызылкогинскому району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НДС)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1 186,81</w:t>
            </w:r>
          </w:p>
        </w:tc>
      </w:tr>
    </w:tbl>
    <w:bookmarkStart w:name="z116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8 - Нормы образования и накопления коммунальных отходов по Кызылкогинкому району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Кызылкогинского районного маслихата Атырауской области от 14 августа 2023 года № 6-2 утверждены нормы образования и накопления коммунальных отходов по Кызылкогинскому району: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 годовая норма накопления коммунальных отходов, м³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 и другие подобные объекты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считается, что "управление отходами" включает все следующие виды деятельности: сбор, перевозку, переработку и удаление отходов, включая последующий уход за объектами по удалению отходов, а также, по мнению некоторых экспертов, деятельность, направленную на сокращение образования отходов.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Одним из важнейших направлений охраны окружающей среды является рациональная организация управления отходами производства и потребления. Важную роль в этом играет экономическое стимулирование внедрения малоотходных и безотходных технологий, переработки отходов в целях их обезвреживания и утилизации.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2021 год по республике количество полигонов ТБО составило 3 007, из них соответствуют экологическим и санитарным нормам – 603 (20%).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Значительная часть полигонов в Атырауской области не соответствует установленным нормам по обращению с твердыми бытовыми отходами. Это требует усилий и мер для улучшения системы управления отходами в регионе с целью соответствия экологическим и санитарным стандартам.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Среднее значение тарифа на сбор ТБО в городах, утвержденных в 2022 году, для жителей жилых комплексов и индивидуальных жилищ 428,72 и 448,27 тенге, соответственно. Данные средние значения 2022 года выше среднего уровня тарифов для всех 37 рассматриваемых городов (1 994, 301 и 315 тенге, соответственно).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предприятиях, осуществляющих сбор и переработку отходов.</w:t>
      </w:r>
    </w:p>
    <w:bookmarkEnd w:id="114"/>
    <w:bookmarkStart w:name="z124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9 – Утилизация отходов стеклянной упаковки: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тонн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АлматыСтекло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Карасайский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Еврокристалл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Шымкент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Qazaq Glass Company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Илийская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в 2021 году, 25000 в 2022 году</w:t>
            </w:r>
          </w:p>
        </w:tc>
      </w:tr>
    </w:tbl>
    <w:bookmarkStart w:name="z125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10 - Утилизация отходов пластмассовой упаковки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тонн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Astana Recycling Plant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Green Technology Industries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Ордабасинский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тонн в 2021 году; 10 000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Радуга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г. Петропавловск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ГорКомТранс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г. Караганда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тонн в 2021 году; 3 578 тонн в 2022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"Клининговая компания ЭкоКомфорт"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область, г. Караганда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Статус-Эверест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г. Кентау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тонн в 2021 году; 2 000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Qazaq Recycling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Производственная компания Дорпласт-инвест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г. Капшагай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Попов И.А.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г.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"Green Park Kokshetau"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г. Петропавловск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</w:tbl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11 - Утилизация отходов картонно-бумажной упаковки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 тонн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Kagazy Recycling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 тонн в 2021 году; 60 000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"NUR KAGAZY"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область, Талгарский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 тонн в 2021 году; 40 000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"Eco Pack Astana"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область, Целиноградский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тонн в 2021 году; 5 400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Картонно-Бумажный Комбинат-2015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г. Лисаковск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ЛисБум.KZ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область, г. Лисаковск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тонн в 2021 году; 3 000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Бумпром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Енбекшинский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тонн в 2021 году; 15 000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Goldman Astana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Кызылжарский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тонн в 2021 году; 7 200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Интер Мульти Сервис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 тонн в 2021 году; 40 000 тонн в 2022 году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Завод Гофротара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область, г. Павлодар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Кызылорда Кагазы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область, г. Кызылорда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Актауская бумажная компания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область, Мунайлинский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 Лайбекова К.Ж.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область, Сарыагашский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</w:tbl>
    <w:bookmarkStart w:name="z12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 Оценка текущего состояния управления коммунальными отходами в Кызылкогинском районе.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Бюро национальной статистики РК, в Атырауской области в 2022 году объем собранных отходов с учетом самовывозящих предприятий составил 92 644 тонны, из них 79 738 тонн коммунальных отходов.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12 - Общий объем поступивших на полигоны коммунальных отходов, показатели сортировки коммунальных отходов по Атырауской области за 2022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поступивших отходов, тонн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собранных отходов, с учетом отходов самовывозящих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объем собранных коммунальных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Курмангазинский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Махамбетский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</w:tr>
    </w:tbl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острой проблемой утилизации и переработки твердых бытовых отходов планируется открыть в районах и крупных населенных пунктах области пункты приема отсортированных отходов (пластик, макулатура, стекло и т.д.) с широким вовлечением предпринимателей в работу по сортировке и переработке ТБО.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Полигоны ТБО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 в области 55 полигонов для размещения ТБО, из них только 8 соответствуют экологическим и санитарным требованиям.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г. Атырау за счет средств частных инвесторов начато строительство двух полигонов для ТБО с сортировочными линиями (до 225 тыс. тонн/год). В левобережной части акиматом города выделен земельный участок площадью 30 га ТОО "Промэкология" для строительства полигонов ТБО с сортировочной линией. В 2022 году получены необходимые технические условия на строительство комплекса и проектирование инженерной инфраструктуры. В правобережной части г. Атырау ТОО "ГринСитиКлининг" завершено строительство мусоросортировочного комплекса на участке площадью 5 га.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Стихийные свалки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космического мониторинга АО "НК "Қазақстан Ғарыш Сапары", в 2022 году на территории области выявлено 131 несанкционированное место размещения отходов: в г. Атырау - 67, Махамбетском районе – 4, Жылыойском районе – 58, Макатском районе – 2. Все стихийные свалки полностью ликвидированы.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7"/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официальной информации областного управления природопользования, на территории Атырауской области деятельность по сбору и вывозу коммунальных отходов осуществляют 10 хозяйствующих субъектов различных форм собственности.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ТОО "Спецавтобаза" г. Атырау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ТОО "Экоқала ХХІ" Жылыойский район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ИП "Жомарт" Индерский район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ТОО "ИсатайГазСтрой-Сервис", ИП "Рыспаев Утемис" Исатайский район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ИП "Тазалық" Кызылкогинский район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ИП "Зере" Курмангазинский район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ТОО "Актау+НШ", ТОО "Тазалык-Көгал" Макатский район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ТОО "WesternConstructionTeam" Махамбетский район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13 - Фактический собранный объем отходов по Кызылкогинскому району, по данным отдела ЖКХ.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коммунальных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год, в тн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год, в тн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год, в тн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в тн 2020-2022г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с.Миялы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с.Айдын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с.Жаскайрат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с.Аккора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с.Жангельдин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с.Тасшагиль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с.Когам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с.Коныстану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с.Карабау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с.Бухар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с.Тайсойган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с.Коныстану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с.Буйрек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с.Коскулак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с.Мукур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с.Жамансор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с.Жантерек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с.Таскудук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с.Сорколь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с.Саркумак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с.Сагиз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с.Былкылдакты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с.Коныраулы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с.Кенбай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</w:t>
            </w:r>
          </w:p>
        </w:tc>
      </w:tr>
    </w:tbl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Кызылкогинском районе по информации акимата сбором и вывозом ТБО занимается ИП Тазалык и ИП "Набиев".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на 142 площадок установлено 745 контейнеров. Вместимость площадок от 2 до 6 контейнеров.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действует 2-полигона ТБО.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Полигон ТБО с.Миялы начал свою эксплуатацию в 2023 году, находится в южной части села. Ближайшая жилая застройка находится более 4000 метров. Согласно информации Акимата Кызылкогинского района, Полигон ТБО в селе Миялы с площадью 50 га передано в доверительное управление ИП "Тазалык", а так же переданы следующе транспортные средства: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1.Мусоровоз ГАЗ-53. 2016г.в. – 1шт,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 Погрузчик LUGONG N916 - 1 шт,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Трактор 2023 г.в. – 1 шт.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Полигон будет охватывать с.Миялы, с.Жангельдин, с.Жаскайрат, с.Аккора и с.Тайсойган. Отсутствует сортировка и переработка коммунальных отходов.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контейнеров 300 шт (150 железных и 150 сетчатых контейнеров), из них установленных контейнеров составляет 150шт.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полигоне ТБО, устанавливается сортировочная линия для запуска.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Полигон ТБО с.Сагыз, начал свою эксплуатацию в 2023 году, находится в северной части села, охватывает с.Сагиз, с.Былпылдакты, с.Коныраулы, с.Сорколь и с.Саркумак. Ближайшая жилая застройка находится более 6000 метров. Отсутствует сортировка и переработка коммунальных отходов.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информации Акимата Кызылкогинского района, Полигон ТБО в селе Сагиз с площадью 28 га передано в доверительное управление ИП "Набиев.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спецтехники: 1-мусоровоз ГАЗ-53, 2019г, 1-самосвал 2023 г.в., 1-погрузчик 2023г.в.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Сагиз, на полигоне ТБО производится монтаж сортировочной линии. Выделено 40 площадок для контейнеров, количество установленных контейнеров составляет 60 шт.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также имеется 9-площадок для складирования твердых бытовых и промышленных отходов в 8-ми сельских округах.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1- с.Караколь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Жамбульском сельском округе площадка с территорией 6 га действует с 2018 года, находится в северной части села, охватывает с.Караколь и с.Айдын. Используется для складирования твердых бытовых и промышленных отходов. Ближайшая жилая застройка находится более 3000 метров. Отходы, сгенерированные населением села, доставляются с использованием автотранспорта выделяемым акиматом сельского округа или жителями самостоятельно.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огорожена. Выделено 5 площадок для контейнеров, количество установленных контейнеров составляет 32 шт.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Запланировано и введется работы ПСД на строительство нового полигона в селе Караколь. Полигон будет охватывать с. Караколь, с.Коныстану, с.Буйрек, с.Коскулак, с.Тасшагыл, с.Когам, аул Коныстану, с.Карабау, с.Бухар и с.Айдын.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2 - с.Тасшагиль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Тасшагильском сельском округе площадка с территорией 2 га действует с 2018 года, находится в юго-западной части села, охватывает с.Тасшагиль, с.Когам и с.Коныстану. Используется для складирования твердых бытовых и промышленных отходов. Ближайшая жилая застройка находится более 2500 метров. Отходы, сгенерированные населением села, доставляются с использованием автотранспорта выделяемым акиматом сельского округа или жителями самостоятельно.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огорожена. Количество установленных контейнеров составляет 46 шт.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3 - с.Жангельдин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Жангельдинском сельском округе площадка с территорией 4 га действует с 2018 года, находится в северной части села, охватывает с.Жангельдин. Используется для складирования твердых бытовых и промышленных отходов. Ближайшая жилая застройка находится более 3000 метров. Отходы, сгенерированные населением села, доставляются с использованием автотранспорта выделяемым акиматом сельского округа или жителями самостоятельно.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огорожена. Количество установленных контейнеров составляет 70 шт.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4 - с.Жаскайрат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Уильском сельском округе площадка с территорией 4 га действует с 2018 года, находится в северной части села, охватывает с.Жаскайрат, с.Аккора. Используется для складирования твердых бытовых и промышленных отходов. Ближайшая жилая застройка находится более 2500 метров. Отходы, сгенерированные населением села, доставляются с использованием автотранспорта выделяемым акиматом сельского округа или жителями самостоятельно.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огорожена. Количество установленных контейнеров составляет 37 шт.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5 - № 6 с.Карабау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Кызылкогинском сельском округе 2-площадки с территорией по 4 га действует с 2018 года, 1-ая находится в северной части села и 2-ая в южной части села, охватывает с.Карабау, с.Бухар. Используется для складирования твердых бытовых и промышленных отходов. Ближайшая жилая застройка находится более 3000 метров. Отходы, сгенерированные населением села, доставляются с использованием автотранспорта выделяемым акиматом сельского округа или жителями самостоятельно.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Площадки не огорожены. Количество установленных контейнеров составляет 36 шт.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7 - с.Тайсойган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Тайсойганском сельском округе площадка с территорией 2,5 га действует с 2018 года, находится в юго-западной части села, охватывает с.Тайсойган. Используется для складирования твердых бытовых и промышленных отходов. Ближайшая жилая застройка находится более 2500 метров. Отходы, сгенерированные населением села, доставляются с использованием автотранспорта выделяемым акиматом сельского округа или жителями самостоятельно.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огорожена. Количество установленных контейнеров составляет 41 шт.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8 - с.Коныстану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Коздигаринском сельском округе площадка с территорией 2 га действует с 2018 года, находится в южной части села, охватывает с. Коныстану, с.Буйрек и с.Коскулак. Используется для складирования твердых бытовых и промышленных отходов. Ближайшая жилая застройка находится более 2500 метров. Отходы, сгенерированные населением села, доставляются с использованием автотранспорта выделяемым акиматом сельского округа или жителями самостоятельно.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огорожена. Количество установленных контейнеров составляет 35 шт.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№ 9 - с.Мукур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Мукурском сельском округе площадка с территорией 8 га действует с 2022 года, находится в северной части села.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Используется для складирования твердых бытовых и промышленных отходов. Ближайшая жилая застройка находится более 3000 метров. Отходы, сгенерированные населением села, доставляются с использованием автотранспорта выделяемым акиматом сельского округа или жителями самостоятельно.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огорожена. Количество установленных контейнеров составляет 85 шт. Запланировано и введется работы ПСД на строительство нового полигона в селе Мукур. Полигон будет охватывать с.Мукур, с.Жамансор, с.Жантерек, с.Кенбай, с.Таскудук, с.Кенбай.</w:t>
      </w:r>
    </w:p>
    <w:bookmarkEnd w:id="177"/>
    <w:bookmarkStart w:name="z188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 Сведения о классификации отходов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характеристики ТБО - нерастворимые, нелетучие, невзрывоопасные, твердые.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Химический и морфологический состав отходов на 2024-2030 год планируется следующим образом: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Твердые бытовые отходы. По химическому и морфологическому составу твердые бытовые отходы являются отходами жизнедеятельности населения и предприятий, состоящие в основном из пищевых, бумажных и текстильных продуктов. Согласно Методики по расчету выбросов загрязняющих веществ в атмосферу от полигонов твердых бытовых отходов (приложение №17 к приказу Министра ООС РК от 18.04.2008 г. №100-п) состав твердых бытовых отходов представлен (%): пищевые отходы (35-45); бумага, картон (32-35); дерево (1-2); черный металлолом (3-4); цветной металлолом (0,5-1,5); текстиль (3-5); кости (1-2); стекло (2-3); кожа, резина (0,5-1); камни, штукатурка (0,5-1); пластмасса (3-4); прочее (1-2); отсев менее 15 мм (5-7).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твердых бытовых отходов для временного складирования (83%) для последующей передачи спецорганизациям: 2024-2030 гг. - пищевые отходы (40%); бумага, картон (32%); стекло (2%); металлолом (5%); пластмасса (4%).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Морфологический состав твердых бытовых отходов для захоронения (17%): - 2024-2030 гг. - дерево (2%); текстиль (3%); кости (2%); кожа, резина (0,5%); камни, штукатурка (0,5%); прочее (2%); отсев 7%.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Строительный мусор образуется после ремонта помещений. Согласно Методики разработки проектов нормативов предельного размещения отходов производства и потребления (приложение №16 к приказу Министра ООС РК от 18.04.2008 г. №100-п) в состав отходов входят: остатки цемента - 10%, песок - 30%, бой керамической плитки - 5%, штукатурка - 55%. 2024-2030 гг. - строительный мусор, принимаемый на полигон, складируется на площадках временного хранения для последующей передачи в спецорганизации, в целях их последующей утилизации, восстановления или переработки.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5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3 – Морфологический состав твердых бытовых отходов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7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4 – Морфологический состав твердых бытовых отходов для захоронения</w:t>
      </w:r>
    </w:p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5 – Морфологический состав твердых бытовых отходов для захоронения</w:t>
      </w:r>
    </w:p>
    <w:bookmarkStart w:name="z201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 Основные проблемы в сфере управления коммунальными отходами</w:t>
      </w:r>
    </w:p>
    <w:bookmarkEnd w:id="189"/>
    <w:bookmarkStart w:name="z202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Основную часть существующего парка автомобилей-мусоровозов составляют неспециализированные грузовики. Значительную часть автопарка – старые и сильно изношенные автомашины. Поэтому нередко до 50% автопарка находится в непригодном для эксплуатации состоянии (в ремонте). Современные специализированные мусоровозы с возможностью уплотнения транспортируемых ТБО составляют лишь незначительную часть автопарка, а перевозка непрессованных бытовых отходов (с плотностью 200-250 кг/м3) заметно увеличивает транспортные расходы.</w:t>
      </w:r>
    </w:p>
    <w:bookmarkEnd w:id="190"/>
    <w:bookmarkStart w:name="z203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"слабое место" – дороги. Они часто слишком узкие и/или плохого качества, а зимой их заносит снегом, и они становятся непроезжими.</w:t>
      </w:r>
    </w:p>
    <w:bookmarkEnd w:id="191"/>
    <w:bookmarkStart w:name="z204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в пункте 7 главе 1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 декабря 2021 года №482 (Зарегистрирован в Министерстве юстиции Республики Казахстан 8 декабря 2021 года № 25595) "Об утверждении Требований к раздельному сбору отходов, в том числе к видам или группам (совокупности видов) отходов, подлежащих обязательному раздельному сбору с учетом технической, экономической и экологической целесообразности" указано что "Владельцы отходов осуществляют безопасное управление отходами самостоятельно или обеспечивают безопасное управление ими посредством передачи отходов субъектам предпринимательства, осуществляющим операции по управлению отходами в соответствии с принципом иерархии по предотвращению образования отходов и управлению образовавшимися отходами".</w:t>
      </w:r>
    </w:p>
    <w:bookmarkEnd w:id="192"/>
    <w:bookmarkStart w:name="z205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Владельцы отходов и (или) специализированные организации (предприятия), осуществляющие операции по управлению отходами, выполняют соответствующие операции без угрозы причинения вреда жизни и (или) здоровью людей и экологического ущерба:</w:t>
      </w:r>
    </w:p>
    <w:bookmarkEnd w:id="193"/>
    <w:bookmarkStart w:name="z206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риска для вод, в том числе подземных, атмосферного воздуха, почв, животного и растительного мира;</w:t>
      </w:r>
    </w:p>
    <w:bookmarkEnd w:id="194"/>
    <w:bookmarkStart w:name="z207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отрицательного влияния на ландшафты и особо охраняемые природные территории.</w:t>
      </w:r>
    </w:p>
    <w:bookmarkEnd w:id="195"/>
    <w:bookmarkStart w:name="z208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Ключевые проблемы системы обращения с коммунальными отходами:</w:t>
      </w:r>
    </w:p>
    <w:bookmarkEnd w:id="196"/>
    <w:bookmarkStart w:name="z209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для сельской местности характерна проблема отсутствия либо недостаточной степени оказания этих услуг и низкого качества услуг.</w:t>
      </w:r>
    </w:p>
    <w:bookmarkEnd w:id="197"/>
    <w:bookmarkStart w:name="z210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 системы сортировки твердых бытовых отходов с привлечением населения, а также специализированных площадок и удаленность полигонов приводят к росту несанкционированных свалок.</w:t>
      </w:r>
    </w:p>
    <w:bookmarkEnd w:id="198"/>
    <w:bookmarkStart w:name="z21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 обустроенных контейнерных площадок в аулах приводят к созданию антисанитарной обстановки вокруг жилых домов и мест скопления коммунальных отходов.</w:t>
      </w:r>
    </w:p>
    <w:bookmarkEnd w:id="199"/>
    <w:bookmarkStart w:name="z21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 в Казахстане доля сортировки и переработки отходов крайне мала, и при этом не имеется мощностей для выработки "зеленой" энергии. В области размещения отходов на полигонах типичными несоответствиями, характерными для существующих в Казахстане объектов захоронения ТБО, являются:</w:t>
      </w:r>
    </w:p>
    <w:bookmarkEnd w:id="200"/>
    <w:bookmarkStart w:name="z21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 синтетического или глиняного противофильтрационного экрана на большинстве объектов размещения отходов;</w:t>
      </w:r>
    </w:p>
    <w:bookmarkEnd w:id="201"/>
    <w:bookmarkStart w:name="z21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несистематическое уплотнение и пересыпка размещенных отходов изолирующим слоем грунта (глины) либо отсутствие таковой;</w:t>
      </w:r>
    </w:p>
    <w:bookmarkEnd w:id="202"/>
    <w:bookmarkStart w:name="z21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 системы для сбора фильтрата и свалочных газов (включая метан);</w:t>
      </w:r>
    </w:p>
    <w:bookmarkEnd w:id="203"/>
    <w:bookmarkStart w:name="z21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отсутствие системы мониторинга свалок;</w:t>
      </w:r>
    </w:p>
    <w:bookmarkEnd w:id="204"/>
    <w:bookmarkStart w:name="z21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в Казахстане функционирует более 170 предприятий малого и среднего бизнеса по сортировке и переработке ТБО. Удаленность объектов по переработке отдельных фракций ТБО не позволяет субъектам по сбору ТБО осуществлять доставку собранного вторсырья, поскольку значительные транспортные расходы ведут к убыточной деятельности, что также является одной из главных причин инвестиционной непривлекательности сектора.</w:t>
      </w:r>
    </w:p>
    <w:bookmarkEnd w:id="205"/>
    <w:bookmarkStart w:name="z21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Низкая инвестиционная привлекательность, как основной сдерживающий фактор развития отрасли, также включает в себя недостаточные законодательные меры государственной поддержки. Очень важный аспект проблемы переработки и утилизации ТБО – формирование рынков отходов и рынков изделий из отходов, что является основным ограничителем развития рециклинга.</w:t>
      </w:r>
    </w:p>
    <w:bookmarkEnd w:id="206"/>
    <w:bookmarkStart w:name="z21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сегодняшний день в нормативной технической документации отсутствуют необходимые стандарты, позволяющие использовать вторсырье в производстве готовой продукции. Также необходимо отметить отсутствие необходимой лабораторной базы и инфраструктуры, осуществляющей государственную оценку соответствия экологическим и санитарным требованиям выпускаемой из вторсырья продукции, включая процесс производства.</w:t>
      </w:r>
    </w:p>
    <w:bookmarkEnd w:id="207"/>
    <w:bookmarkStart w:name="z22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Методика расчета тарифа на сбор, вывоз, утилизацию, переработку и захоронение ТБО,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РК от 14 сентября 2021 года № 377, предусматривает включение в тариф затрат не только на сбор, вывоз и захоронение ТБО, но и затраты на переработку и утилизацию ТБО. В Концепции по переходу Республики Казахстан к "зеленой экономике" фактически Казахстану необходимо заново выстроить комплексную систему управления отходами, так как организационные и правовые рамки, по сути, отсутствуют. Существует недостаточно норм для рационального управления отходами, а ответственность за построение и работу комплексной системы не распределена.</w:t>
      </w:r>
    </w:p>
    <w:bookmarkEnd w:id="208"/>
    <w:bookmarkStart w:name="z22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низкие тарифы в системе обращения с отходами, отсутствие каких-либо других дотаций делают не привлекательным участие инвесторов и бизнеса в предпринимательской деятельности отрасли. Данный вопрос является наиболее сложным для местных исполнительных и представительных органов, так как повышение тарифов, прежде всего для населения, рассматривается как социальный вопрос. При столь низком тарифе невозможно создание или увеличение сортировочных мощностей в регионах, а отсутствие сортировочных линий в регионе не позволяет реализовывать вступивший запрет на захоронение отдельных видов ТБО.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Предпринимательская деятельность, связанная с сортировкой, переработкой и утилизацией ТБО очень сильно зависит от поставляемых объемов и от его морфологии. Сегодня услугами вывоза мусора охвачены 66,4% населения страны. Отсутствие централизованной и подотчетной системы в регионах не позволяет обеспечить реализацию законодательно установленных задач МИО по внедрению системы раздельного сбора, переработки и утилизации коммунальных отходов. Данные задачи заложены в ЭК РК, в том числе в формате организации централизованной системы сбора отходов, однако, механизм ее реализации не раскрыт.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Развитию системы управления отходами как правило препятствует ряд барьеров, которые можно разделить на три большие группы: организационно-административные, финансово-экономические, культурно-информационные.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Проблемы развития сектора обращения с ТБО и предлагаемые меры по их решению представлены в порядке приоритетности. Наиболее существенным барьером является недостаточное финансирование и отсутствие экономических стимулов к его развитию.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Финансово-экономические барьеры обусловлены в первую очередь сложностями обеспечения устойчивого финансирования как гарантии возврата инвестиций. К таким барьерам можно отнести проблемы установления и регулирования тарифов и других платежей, связанных с отходами, а также отсутствие реальных экономических стимулов к развитию переработки.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Сегодня основным источником компенсации затрат на вывоз и утилизацию ТБО являются платежи населения. Причем, совершенно очевидно, что существующие тарифы за обезвреживание бытовых отходов неадекватно низкие, и не способны покрывать даже затраты на захоронение отходов и их вывоз.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Недостаток средств на утилизацию компенсируется дотациями из госбюджета, однако при этом у органов ЖКХ не появляется средств на развитие системы раздельного сбора, такой, которая уже давно применяется в Европе. Кроме того, сегодня тариф за обращение с ТБО не дифференцирован – абсолютно не важно, собираете вы отходы раздельно или просто сваливаете все в один общий контейнер – платить за утилизацию мусора вы будете одинаково.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Административные барьеры препятствуют входу новых участников на рынок, так как делают функционирование отрасли недостаточно прозрачным. Заинтересованные участники не могут получить доступ к полной информации, необходимой для принятия решений. Здесь также играет роль нечеткое разделение ответственности между участниками рынка, ригидность механизмов ГЧП, дефицит достоверных данных об отходах, проблемы технического регулирования и экологического надзора.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барьеры выражаются в недостаточном осознании значимости качественного обращения с отходами самим обществом, вследствие чего спрос населения на услуги надлежащего качества фактически отсутствует. Реализация мер по эффективному обращению с отходами требует изменения отношения как со стороны населения, так и со стороны властей. Необходимо сформировать принципиально иную культуру отношения к отходам, выработать новые нормы и правила поведения. Отсутствует возможность оценить немедленную экономическую выгоду в виде экономии затрат.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Преодоление упомянутых выше барьеров невозможно без активного участия государственных органов всех уровней. Для формирования рынка услуг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регионах Казахстана имеются проблемы в управлении отходами, требующие решения путҰм выделения бюджетных средств, а также привлечения инвесторов. Отмечается неисполнение стандартов по обустройству мест для сбора отходов, отсутствие твердого покрытия и ограждения на площадках для контейнеров. Также выявлены нарушения в правилах хранения и обезвреживания отходов, включая несвоевременный вывоз и превышение сроков хранения. Экологические стандарты при размещении полигона твердых бытовых отходов не соблюдаются.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Дополнительно, отмечается отсутствие эффективной системы раздельного сбора и переработки отходов, а также использование неэффективных методов обезвреживания отходов потребления. Не соблюдаются требования к контролю за движением транспорта, использованию специально оборудованных транспортных средств и передаче информации в национальную информационную систему об окружающей среде. Эти проблемы свидетельствуют о неудовлетворительном уровне управления отходами и необходимости принятия срочных мер для улучшения ситуации.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проблемы в сфере сбора и вывоза отходов в Кызылкогинском районе:</w:t>
      </w:r>
    </w:p>
    <w:bookmarkStart w:name="z23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Несоответствие требованиям санитарных правил действующих объектов в селах для размещение твердых бытовых отходов;</w:t>
      </w:r>
    </w:p>
    <w:bookmarkEnd w:id="221"/>
    <w:bookmarkStart w:name="z23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Отсутствие площадок временного хранения ТБО;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Отсутствие производств по сортировке, переработке и утилизации твердых бытовых отходов;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Недостаток специальной техники для вывоза отходов;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Неудовлетворительное состояние подъездных путей к контейнерным площадкам, полигонам;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Отсутствие механизма контроля и мониторинга деятельности МВО;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Отсутствие инвесторов, проявляющих интерес к деятельности по сортировке, раздельному сбору и переработке твердых бытовых отходов.</w:t>
      </w:r>
    </w:p>
    <w:bookmarkEnd w:id="227"/>
    <w:bookmarkStart w:name="z241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ЦЕЛЬ, ЗАДАЧИ И ЦЕЛЕВЫЕ ПОКАЗАТЕЛИ Паспорт программы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управления коммунальными отходами на 2024 - 2030 годы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Концепция по переходу Республики Казахстан к "зеленой экономике", утвержденная Указом Президента Республики Казахстан от 30 мая 2013 года № 577,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Правительства Республики Казахстан по реализации Концепции по переходу Республики Казахстан к "зеленой экономике" на 2021 – 2030 годы, утвержденного постановлением Правительства Республики Казахстан от 29 июля 2020 года № 479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разработку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"Кызылкогинский районный отдел жилищно-коммунального хозяйства, пассажирского транспорта, автомобильных дорог и жилищной инспекции"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орган, ответственный за реализацию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"Кызылкогинский районный отдел жилищно-коммунального хозяйства, пассажирского транспорта, автомобильных дорог и жилищной инспекции"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эффективности, надежности, экологической и социальной приемлемости комплекса услуг по сбору, транспортировке, утилизации, переработке и захоронению твердых бытовых отходов, увеличение доли переработки ТБО, а также обеспечение безопасного захоронения отходов.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Совершенствование системы переработки ТБО;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Рекультивация существующих и строительство новых полигонов малой мощности твердых бытовых отходов, отвечающих современным требованиям санитарных правил со сложной инфраструктурой приема, сортировки, переработки и захоронения твердых бытовых отходов;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Ликвидация стихийных свалок;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Повышение осведомленности и образованности о системе раздельного сбора отходов;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Модернизация системы сбора и транспортировки твердых бытовых отходов;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Повсеместное внедрение раздельного сбора отходов у источника образования;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Совершенствование системы переработки коммунальных отходов;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Внедрение и систематическое расширение переработки твердых бытовых отходов в рамках и в соответствии с принципами и концепцией развития "зеленой" экономики;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Повсеместное внедрение раздельного сбора крупногабаритных отходов у источника образования.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 этапы реализации 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2024 - 2030 годы</w:t>
            </w:r>
          </w:p>
        </w:tc>
      </w:tr>
      <w:tr>
        <w:trPr>
          <w:trHeight w:val="30" w:hRule="atLeast"/>
        </w:trPr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цели Программы будет достигнут следующий целевой индикатор: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Покрытие населения вывозом твердых бытовых отходов – 100 % к 2030 году.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Санитарное хранение мусора – 95 % к 2030 году.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переработанных отходов – 40 % к 2030 году.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финансирование программы на 2024-2030 годы Кызылкогинского района будет определен на основе детальных расчетов для каждого полигона. Фактические расчеты включают в себя оценку затрат на разработку проектно-сметной документации, основанную на технико-экономическом обосновании (ТЭО) и других аналитических данных. Анализ проводится с учетом индивидуальных особенностей полигонов, обеспечивая оптимальное распределение бюджетных средств. Гибкость программы предусмотрена для адаптации к изменениям в условиях реализации и экономической обстановке.</w:t>
            </w:r>
          </w:p>
        </w:tc>
      </w:tr>
    </w:tbl>
    <w:bookmarkStart w:name="z243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 Цель программы</w:t>
      </w:r>
    </w:p>
    <w:bookmarkEnd w:id="229"/>
    <w:bookmarkStart w:name="z24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управления коммунальными отходами нацелена на многогранные улучшения в области сбора, транспортировки, утилизации и захоронения твердых бытовых отходов (ТБО). В первую очередь, программа стремится к повышению эффективности системы, внедряя оптимизированные процессы с целью снижения затрат и обеспечения общей эффективности. Дополнительно, акцент делается на обеспечении стабильности и надежности услуг, предоставляемых в рамках управления отходами.</w:t>
      </w:r>
    </w:p>
    <w:bookmarkEnd w:id="230"/>
    <w:bookmarkStart w:name="z24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Важным аспектом программы является стремление к экологической и социальной приемлемости. Это включает внедрение экологически чистых технологий и активное вовлечение общественности через образовательные программы и поддержку социальных инициатив в сфере управления отходами. Одной из задач является увеличение доли переработки ТБО, что достигается развитием инфраструктуры для сортировки и переработки отходов.</w:t>
      </w:r>
    </w:p>
    <w:bookmarkEnd w:id="231"/>
    <w:bookmarkStart w:name="z24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Наконец, программа стремится к обеспечению безопасного захоронения отходов. Это включает в себя соблюдение санитарных норм при захоронении и внедрение технологий, направленных на предотвращение загрязнения грунтовых вод. Общими усилиями в рамках программы предпринимаются шаги для создания устойчивой и ответственной системы обращения с коммунальными отходами, учитывая комплекс различных аспектов и интересов общества.</w:t>
      </w:r>
    </w:p>
    <w:bookmarkEnd w:id="232"/>
    <w:bookmarkStart w:name="z247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 Задачи программы</w:t>
      </w:r>
    </w:p>
    <w:bookmarkEnd w:id="233"/>
    <w:bookmarkStart w:name="z24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1. Определение операторов по сбору, транспортировке, сортировке и захоронению твердых бытовых отходов.</w:t>
      </w:r>
    </w:p>
    <w:bookmarkEnd w:id="234"/>
    <w:bookmarkStart w:name="z24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Проведение конкурса для выбора частного партнера по сбору, транспортировке, сортировке и захоронению твердых бытовых отходов.</w:t>
      </w:r>
    </w:p>
    <w:bookmarkEnd w:id="235"/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Создание КГП в случае отсутствия частного партнера.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2. Организация системы сбора и транспортировки твердых бытовых отходов. Повсеместное внедрение раздельного сбора отходов у источника образования;</w:t>
      </w:r>
    </w:p>
    <w:bookmarkEnd w:id="237"/>
    <w:bookmarkStart w:name="z25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Установка 16-контейнеров для мокрых отходов.</w:t>
      </w:r>
    </w:p>
    <w:bookmarkEnd w:id="238"/>
    <w:bookmarkStart w:name="z25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Обустройства временных пунктов хранения – 21.</w:t>
      </w:r>
    </w:p>
    <w:bookmarkEnd w:id="239"/>
    <w:bookmarkStart w:name="z25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Приобретение транспорта для сбора и вывоза отходов – 6 КамАЗов, 3 мусоровозов, 4 погрузчика и 1 бульдозер.</w:t>
      </w:r>
    </w:p>
    <w:bookmarkEnd w:id="240"/>
    <w:bookmarkStart w:name="z25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количества временных пунктов хранения осуществлен в соответствии с численностью населения села и расстояниями между ними. Определение количества транспортных средств проведено на основе данных аналогичных полигонов в стране:</w:t>
      </w:r>
    </w:p>
    <w:bookmarkEnd w:id="241"/>
    <w:bookmarkStart w:name="z25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3. Модернизация существующих и строительство новых полигонов малой мощности твердых бытовых отходов, отвечающих современным требованиям санитарных правил со сложной инфраструктурой приема, сортировки и захоронения твердых бытовых отходов. Рекультивация стихийных свалок.</w:t>
      </w:r>
    </w:p>
    <w:bookmarkEnd w:id="242"/>
    <w:bookmarkStart w:name="z25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Завершение модернизации полигона в селе Миялы и в селе Сагиз.</w:t>
      </w:r>
    </w:p>
    <w:bookmarkEnd w:id="243"/>
    <w:bookmarkStart w:name="z25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Строительство полигонов малой мощности в с.Мукур и в с.Караколь.</w:t>
      </w:r>
    </w:p>
    <w:bookmarkEnd w:id="244"/>
    <w:bookmarkStart w:name="z25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3.3. Обустройство 21 площадок для временного хранения отходов.</w:t>
      </w:r>
    </w:p>
    <w:bookmarkEnd w:id="245"/>
    <w:bookmarkStart w:name="z26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3.4. Рекультивация стихийных свалок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Задача 4. Повышение осведомленности и образованности о системе раздельного сбора отходов.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Проведение информационных семинаров для населения о принципах и выгодах раздельного сбора отходов не менее 1 раза в полгода;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Публикации в социальных сетях района и в местных газетах не менее чем 1 раз в квартал;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Установить информационные стенды на общественных местах, обеспечивающих доступную информацию о системе раздельного сбора и утилизации отходов;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4.4. Организовать субботники с акцентом на оперативную сортировку мусора.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14 - План управления твердыми бытовыми отходами (ТБО) по сельским районам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Охватываемые села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Временные пункты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Расстояние от пункта временного хранения до полигона,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Установлено Мусорные контейнеры,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Мусорные контейнеры, ед.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Полигон ТБО малой мощности 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 Миялы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Миялы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из 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Жангельдин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Тайсойган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ТБО малой мощности села Сагыз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Сагыз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Былкылдакты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Коныраулы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Сорколь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Село Саркумак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ТБО малой мощности села Мукур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Жамансор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Жантерек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Таскудык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Кенбай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Полигон ТБО малой мощности села Караколь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Коныстану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Буйрек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Коскулак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Тасшагыл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Коныстану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Бухар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Айдын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15 - Показатели результатов реализации Программы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результата, %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г.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1. Определение единого оператора по сбору, транспортировке, сортировке и захоронению твердых бытовых отходов.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конкурсов для выбора частных партнера по сбору, транспортировке, сортировке и захоронению твердых бытовых отходов.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КГП в случае отсутствия частного партнера.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2. Модернизация системы сбора и транспортировки твердых бытовых отходов. Повсеместное внедрение раздельного сбора отходов у источника образования;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Обустройство контейнерных площадок мусорными баками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временных пунктов 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транспорта для сбора и вывоза отходов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3. Рекультивация существующих и строительство нового полигона твердых бытовых отходов в селе Мукур, отвечающих современным требованиям санитарных правил со сложной инфраструктурой приема, сортировки и захоронения твердых бытовых отходов. Ликвидация стихийных свалок.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полигона малой мощности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стихийных свалок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Задача 4. Повышение осведомленности и образованности о системе раздельного сбора отходов.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информационных семинаров для населения о принципах и выгодах раздельного сбора отходов не менее 1 раза в полгода;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социальных сетях района и в местных газетах не менее чем 1 раз в квартал;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Установить информационные стенды на общественных местах, обеспечивающих доступную информацию о системе раздельного сбора и утилизации отходов;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Реализовать мероприятия субботников с акцентом на оперативную сортировку мусора.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текущая ситуация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</w:tbl>
    <w:bookmarkStart w:name="z26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Целевые показатели программы</w:t>
      </w:r>
    </w:p>
    <w:bookmarkEnd w:id="253"/>
    <w:bookmarkStart w:name="z27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настоящей Программы управления коммунальными отходами рассчитана на исполнение в срок до 2030 года и достижения следующих целевых индикаторов:</w:t>
      </w:r>
    </w:p>
    <w:bookmarkEnd w:id="254"/>
    <w:bookmarkStart w:name="z271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единого оператора по сбору, транспортировке, сортировке и захоронению твердых бытовых отходов к 2024-2025 году – 100%</w:t>
      </w:r>
    </w:p>
    <w:bookmarkEnd w:id="255"/>
    <w:bookmarkStart w:name="z272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Покрытие населения Кызылкогинского района к 2030 году, централизованным сбором и вывозом твердых бытовых отходов – 90 %.</w:t>
      </w:r>
    </w:p>
    <w:bookmarkEnd w:id="256"/>
    <w:bookmarkStart w:name="z273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Приведение полигонов Кызылкогинского района в соответствии с санитарными нормами и требованиями к 2030 году – 100%.</w:t>
      </w:r>
    </w:p>
    <w:bookmarkEnd w:id="257"/>
    <w:bookmarkStart w:name="z274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Доля сортированных коммунальных отходов на месте их образования по Кызылкогинскому району к 2030 году – 100%.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16 - Swot-анализ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Позитивные факторы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Негативные факторы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Сильные стороны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Слабые стороны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Данный сектор является изученным в мировой практике – существуют проверенные технологии и решения для его модернизации.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Неразвитая система сбора, в т.ч. раздельного сбора ТБО.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Рынок является открытым для потенциальных инвесторов и частных источников финансирования.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отходов без предварительной переработки практически на всей территории района.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Имеющийся потенциал использования ТБО в целях развития "зеленой" энергетики.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Низкий объем переработки и утилизации отходов по республике.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Потенциал использования вторичных ресурсов, получаемых из ТБО.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Несоответствие существующих объектов захоронения ТБО в аулах требованиям санитарных правил.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Угрозы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Эффективная система сбора ТБО.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Возникновение критических экологических ситуаций в зонах с накопленными отходами.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Внедрение регионального подхода в системе обращения ТБО.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Многократное увеличение объемов образуемых отходов.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Повышение объем переработки и утилизации отходов.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Выбросы в атмосферу от существующих полигонов, оказывающих влияние на изменение климата.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Достижение значительных и экономически эффективных способов сбора, транспортировки и переработки ТБО.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Рекультивация свалок на территории республики.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Строительство полигонов ТБО, соответствующих мировым стандартам.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НАПРАВЛЕНИЯ, ПУТИ ДОСТИЖЕНИЯ ПОСТАВЛЕННОЙ ЦЕЛИ И СООТВЕТСТВУЮЩИЕ МЕРЫ</w:t>
      </w:r>
    </w:p>
    <w:bookmarkEnd w:id="259"/>
    <w:bookmarkStart w:name="z27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Механизм ГЧП, Возмещение РОП, СГП</w:t>
      </w:r>
    </w:p>
    <w:bookmarkEnd w:id="260"/>
    <w:bookmarkStart w:name="z27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366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Казахстан, кодекса Республики Казахстан от 2 января 2021 года № 400-VI ЗРК, проектирование, строительство, создание, реконструкция, модернизация и эксплуатация инфраструктуры и осуществление деятельности по сбору, транспортировке, сортировке, захоронению твердых бытовых отходов, ликвидации стихийных свалок (далее – управление твердыми бытовыми отходами) могут осуществляться путем реализации проектов государственно-частного партнерства в соответствии с законодательством Республики Казахстан в области государственно-частного партнерства.</w:t>
      </w:r>
    </w:p>
    <w:bookmarkEnd w:id="261"/>
    <w:bookmarkStart w:name="z27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средств утилизационного платежа для реализации проектов государственно-частного партнерства по управлению твердыми бытовыми отходами применяется с учетом особенностей, предусмотренных настоящей статьей. При этом такие проекты применяются только для деятельности по управлению твердыми бытовыми отходами, осуществляемой за счет тарифа для населения на сбор, транспортировку, сортировку и захоронение твердых бытовых отходов.</w:t>
      </w:r>
    </w:p>
    <w:bookmarkEnd w:id="262"/>
    <w:bookmarkStart w:name="z28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Проекты ГЧП в сфере управления твердыми бытовыми отходами (ТБО) в настоящее время рассматривают три варианта реализации, и первый из них – это сервисный контракт.</w:t>
      </w:r>
    </w:p>
    <w:bookmarkEnd w:id="263"/>
    <w:bookmarkStart w:name="z28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Сервисный контракт</w:t>
      </w:r>
    </w:p>
    <w:bookmarkEnd w:id="264"/>
    <w:bookmarkStart w:name="z2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этим подходом Частный партнер вкладывает средства в создание и эксплуатацию объекта ГЧП, а также предоставляет услуги по управлению ТБО. Государственный партнер, в свою очередь, осуществляет мониторинг и контроль за качеством предоставляемых услуг, а также заботится о закрытии потребностей в инфраструктуре.</w:t>
      </w:r>
    </w:p>
    <w:bookmarkEnd w:id="265"/>
    <w:bookmarkStart w:name="z28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государственного предприятия:</w:t>
      </w:r>
    </w:p>
    <w:bookmarkEnd w:id="266"/>
    <w:bookmarkStart w:name="z28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модернизации государственных предприятий, рассматривается вариант государственно-частного партнерства (ГЧП), направленного на улучшение их эффективности и функциональности. В соответствии с этой моделью, частный партнер принимает на себя ряд ключевых обязанностей.</w:t>
      </w:r>
    </w:p>
    <w:bookmarkEnd w:id="267"/>
    <w:bookmarkStart w:name="z28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 предоставляет инвестиции для реконструкции, капитального ремонта или строительства дополнительных мощностей объектов ГЧП. В дальнейшем, он принимает эти объекты в доверительное управление, обеспечивает их эксплуатацию и предоставляет услуги управления твердыми бытовыми отходами (ТБО).</w:t>
      </w:r>
    </w:p>
    <w:bookmarkEnd w:id="268"/>
    <w:bookmarkStart w:name="z28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партнер сохраняет собственность над объектами ГЧП, осуществляет тщательный мониторинг и контроль за качеством предоставляемых частным партнером услуг, а также принимает меры по закрытию потребностей в инфраструктуре.</w:t>
      </w:r>
    </w:p>
    <w:bookmarkEnd w:id="269"/>
    <w:bookmarkStart w:name="z28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Дополнительно, предусматриваются конкретные шаги для улучшения системы управления отходами. Планируется обновление транспортного парка, включая как обновление текущего, так и закупку дополнительных транспортных средств для эффективного вывоза отходов за счет средств частного партнера. Также предусматривается передача полного цикла управления ТБО в руки частного партнера для проведения модернизации, реконструкции и последующей эксплуатации.</w:t>
      </w:r>
    </w:p>
    <w:bookmarkEnd w:id="270"/>
    <w:bookmarkStart w:name="z28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Эксплуатация Нового Объекта ГЧП:</w:t>
      </w:r>
    </w:p>
    <w:bookmarkEnd w:id="271"/>
    <w:bookmarkStart w:name="z28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предпринимаемом проекте, направленном на создание и последующую эксплуатацию нового объекта государственно-частного партнерства (ГЧП), роли частного и государственного партнеров разделены с учетом оптимального сотрудничества.</w:t>
      </w:r>
    </w:p>
    <w:bookmarkEnd w:id="272"/>
    <w:bookmarkStart w:name="z29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партнер:</w:t>
      </w:r>
    </w:p>
    <w:bookmarkEnd w:id="273"/>
    <w:bookmarkStart w:name="z29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 вносит инвестиции в проектирование и строительство нового объекта ГЧП, обеспечивая его современность и эффективность. По завершении строительства, объект передается в государственную собственность, где частный партнер приступает к его эксплуатации. Кроме того, частный партнер оказывает услуги по управлению твердыми бытовыми отходами, обеспечивая тем самым комплексное и качественное решение задач по обработке отходов.</w:t>
      </w:r>
    </w:p>
    <w:bookmarkEnd w:id="274"/>
    <w:bookmarkStart w:name="z29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партнер:</w:t>
      </w:r>
    </w:p>
    <w:bookmarkEnd w:id="275"/>
    <w:bookmarkStart w:name="z29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 ГЧП остается в собственности государственного предприятия (ГП), что обеспечивает государственный контроль и надежность в управлении ключевой инфраструктурой. Государственный партнер осуществляет мониторинг и контроль за качеством предоставляемых частным партнером услуг, гарантируя их соответствие стандартам и ожиданиям. Он также активно заботится о закрытии потребностей в инфраструктуре, обеспечивая надежное и устойчивое функционирование системы управления ТБО.</w:t>
      </w:r>
    </w:p>
    <w:bookmarkEnd w:id="276"/>
    <w:bookmarkStart w:name="z29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366 "Экологический кодекс Республики Казахстан" №400-VI ЗРК от 2 января 2021 года, оператор расширенных обязательств производителей (импортеров)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статьи возмещает в рамках проекта государственно-частного партнерства разницу между предельным тарифом и текущим тарифом для населения на сбор, транспортировку, сортировку и захоронение твердых бытовых отходов.</w:t>
      </w:r>
    </w:p>
    <w:bookmarkEnd w:id="277"/>
    <w:bookmarkStart w:name="z29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данного пункта предполагается следующая институциональная схема с участием АО "Жасыл даму":</w:t>
      </w:r>
    </w:p>
    <w:bookmarkEnd w:id="278"/>
    <w:bookmarkStart w:name="z29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9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данной институциональной схеме предполагается проекта ГЧП в сфере управления твердыми бытовыми отходами (ТБО).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366 "Экологический кодекс Республики Казахстан" № 400-VI ЗРК от 2 января 2021 года, размер предельного тарифа для каждого проекта государственно-частного партнерства на сбор, транспортировку, сортировку и захоронение твердых бытовых отходов разрабатывается и утверждается уполномоченным органом в области охраны окружающей среды и отражает фактические и инвестиционные расходы по указанным операциям в соответствующем городе, районе.</w:t>
      </w:r>
    </w:p>
    <w:bookmarkEnd w:id="280"/>
    <w:bookmarkStart w:name="z29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частного партнера, выражающего интерес к участию на рынке управления коммунальными отходами в Кызылкогинском районе, рекомендуется рассмотреть возможность создания коммунального государственного предприятия (КГП) в соответствии с положениями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192 "Основания участия государства в предпринимательской деятельности" Предпринимательского кодекса Республики Казахстан от 29 октября 2015 года № 375-V ЗРК.</w:t>
      </w:r>
    </w:p>
    <w:bookmarkEnd w:id="281"/>
    <w:bookmarkStart w:name="z29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государственных предприятий, доля участия в уставном капитале которых превышает пятьдесят процентов и принадлежит государству, требует предварительного согласия антимонопольного органа. С учетом требований "Экологического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 Республики Казахстан от 2 января 2021 года № 400-VI ЗРК и приказу и.о. Министра здравоохранения Республики Казахстан от 25 декабря 2020 года № ҚР ДСМ-331/2020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Санитарных правил "Санитарно-эпидемиологические требования к сбору, использованию, применению, обезвреживанию, транспортировке, хранению и захоронению отходов производства и потребления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"",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экологии, геологии и природных ресурсов Республики Казахстан от 28 декабря 2021 года № 508 "Об утверждении правил управления коммунальными отходами", предлагается создать финансово-экономическое обоснование для получения бюджетного кредита в соответствии с приказом Министра национальной экономики Республики Казахстан от 9 июля 2019 года №62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приказ Министра национальной экономики Республики Казахстан от 5 декабря 2014 года № 129 "Об утверждении Правил разработки или корректировки, проведения необходимых экспертиз инвестиционного предложения государственного инвестиционного проекта, а также планирования, рассмотрения, отбора, мониторинга и оценки реализации бюджетных инвестиций и оценки реализации бюджетных инвестиций и определения целесообразности бюджетного кредитования</w:t>
      </w:r>
      <w:r>
        <w:rPr>
          <w:rFonts w:ascii="Times New Roman"/>
          <w:b w:val="false"/>
          <w:i w:val="false"/>
          <w:color w:val="000000"/>
          <w:sz w:val="28"/>
        </w:rPr>
        <w:t>"".</w:t>
      </w:r>
    </w:p>
    <w:bookmarkEnd w:id="282"/>
    <w:bookmarkStart w:name="z30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данного обоснования – получение бюджетного кредита для обеспечения необходимых финансовых ресурсов, требуемых для создания и эффективного функционирования объектов управления твердыми бытовыми отходами (ТБО). Важно уделять внимание соответствию предложения нормативам и требованиям, установленным соответствующим законодательством, с акцентом на экологическую и санитарную безопасность.</w:t>
      </w:r>
    </w:p>
    <w:bookmarkEnd w:id="283"/>
    <w:bookmarkStart w:name="z30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недостатком бюджетного кредита является невозможность для коммунального государственного предприятия (КГП) участвовать в компенсации затрат между предельным и фактическим тарифами, как это предусмотрено </w:t>
      </w:r>
      <w:r>
        <w:rPr>
          <w:rFonts w:ascii="Times New Roman"/>
          <w:b w:val="false"/>
          <w:i w:val="false"/>
          <w:color w:val="000000"/>
          <w:sz w:val="28"/>
        </w:rPr>
        <w:t>6 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366 Экологического кодекса Республики Казахстан (№ 400-VI ЗРК от 2 января 2021 года). Согласно данному положению, оператор расширенных обязательств производителей (импортеров) обязуется возмещать разницу между предельным и текущим тарифами для населения в рамках проекта государственно-частного партнерства. Учитывая, что КГП не может выступать в роли частного партнера, возможности для компенсации данных затрат ограничены.</w:t>
      </w:r>
    </w:p>
    <w:bookmarkEnd w:id="284"/>
    <w:bookmarkStart w:name="z30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3.1 Основные направления программы управления коммунальными отходами</w:t>
      </w:r>
    </w:p>
    <w:bookmarkEnd w:id="285"/>
    <w:bookmarkStart w:name="z30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Предотвращение или сокращение негативного влияния в результате образования отходов и обращения с ними:</w:t>
      </w:r>
    </w:p>
    <w:bookmarkEnd w:id="286"/>
    <w:bookmarkStart w:name="z30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первого направления программы нацелено на создание и внедрение инновационных методов, направленных на снижение объемов образования отходов на первоисточнике. Это включает в себя проведение исследований для выявления основных источников образования отходов и разработку соответствующих мер по их предотвращению. Особое внимание уделяется внедрению технологий, способных оптимизировать производственные процессы с учетом принципов устойчивого развития. Дополнительно, программа ставит своей целью активное информирование и обучение населения и предприятий принципам эффективного управления отходами.</w:t>
      </w:r>
    </w:p>
    <w:bookmarkEnd w:id="287"/>
    <w:bookmarkStart w:name="z30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сферы управления ТБО:</w:t>
      </w:r>
    </w:p>
    <w:bookmarkEnd w:id="288"/>
    <w:bookmarkStart w:name="z30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направлении предусмотрено создание системы современного управления твердыми бытовыми отходами (ТБО). Это включает в себя внедрение передовых информационных технологий для мониторинга и контроля за всеми этапами обращения с отходами. Особое внимание уделяется автоматизации процессов сбора, транспортировки и утилизации ТБО с целью оптимизации ресурсов и снижения негативного воздействия на окружающую среду. Регулярные обучающие программы для персонала, осуществляющего управление ТБО, предусмотрены для повышения их квалификации и ознакомления с передовыми методами работы в данной области.</w:t>
      </w:r>
    </w:p>
    <w:bookmarkEnd w:id="289"/>
    <w:bookmarkStart w:name="z30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системы сбора других бытовых отходов:</w:t>
      </w:r>
    </w:p>
    <w:bookmarkEnd w:id="290"/>
    <w:bookmarkStart w:name="z30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Третье направление программы направлено на установление эффективной системы сбора разнообразных бытовых отходов. Это включает в себя создание и расширение сети специализированных контейнеров и пунктов приема для раздельного сбора отходов различных видов. Организация информационных кампаний, направленных на привлечение внимания населения к важности раздельного сбора и переработки отходов, также входит в рамки данного направления. Программа рассматривает не только традиционные виды отходов, но и активно поддерживает инициативы по сбору и утилизации электронной техники, что содействует более полному покрытию спектра бытовых отходов.</w:t>
      </w:r>
    </w:p>
    <w:bookmarkEnd w:id="291"/>
    <w:bookmarkStart w:name="z30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Стандартизация технологий и уровня услуг:</w:t>
      </w:r>
    </w:p>
    <w:bookmarkEnd w:id="292"/>
    <w:bookmarkStart w:name="z31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четвертом направлении программы акцентируется внедрение стандартов в сфере обращения с коммунальными отходами. Это предусматривает утверждение технологических стандартов, определяющих эффективные методы сбора, транспортировки и утилизации отходов. Кроме того, устанавливаются нормативы качества услуг, оказываемых в данной сфере. Регулярный мониторинг и аудит деятельности организаций, предоставляющих услуги по управлению отходами, направлены на обеспечение соблюдения установленных стандартов и повышение общего уровня услуг в данной области.</w:t>
      </w:r>
    </w:p>
    <w:bookmarkEnd w:id="293"/>
    <w:bookmarkStart w:name="z31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Инвентаризация и информационно-аналитическая база Программы:</w:t>
      </w:r>
    </w:p>
    <w:bookmarkEnd w:id="294"/>
    <w:bookmarkStart w:name="z31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Пятый аспект программы предполагает проведение всесторонней инвентаризации текущих проблем и ресурсов в сфере управления коммунальными отходами. Создание централизованной информационно-аналитической базы данных представляет собой важный инструмент для эффективного мониторинга и анализа динамики показателей программы. Постоянное обновление базы данных в соответствии с изменениями в сфере обращения с отходами обеспечивает высокую актуальность и достоверность информации, что, в свою очередь, позволяет оперативно реагировать на изменяющиеся условия и потребности.</w:t>
      </w:r>
    </w:p>
    <w:bookmarkEnd w:id="295"/>
    <w:bookmarkStart w:name="z31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Реформация структурной и институциональной организации сектора:</w:t>
      </w:r>
    </w:p>
    <w:bookmarkEnd w:id="296"/>
    <w:bookmarkStart w:name="z31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Шестое направление программы фокусируется на глобальной реформации структурного и институционального устройства сектора управления коммунальными отходами. Оптимизация бюрократических процессов и повышение координации между различными уровнями управления являются ключевыми элементами данной реформы. Предусматривается также активное внедрение механизмов партнерства между государственными органами, частным сектором и общественными организациями для создания эффективной системы управления отходами. Прозрачность и ответственность в управлении коммунальными отходами приобретают особую важность, что способствует устойчивому развитию сектора и обеспечивает эффективное взаимодействие всех участников программы.</w:t>
      </w:r>
    </w:p>
    <w:bookmarkEnd w:id="297"/>
    <w:bookmarkStart w:name="z315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3.2 Пути достижения поставленной цели и соответствующие меры</w:t>
      </w:r>
    </w:p>
    <w:bookmarkEnd w:id="298"/>
    <w:bookmarkStart w:name="z31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программы предусмотрены два основных варианта административного управления, описанных в главе 3. Первый вариант предполагает участие частного партнера на рынке ТБО, а второй — создание КГП с единственным участником в лице Местного исполнительного органа (МИО) для участия на местном рынке ТБО.</w:t>
      </w:r>
    </w:p>
    <w:bookmarkEnd w:id="299"/>
    <w:bookmarkStart w:name="z31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программы управления коммунальными отходами в Кызылкогинском районе предусмотрены мероприятия по рекультивации и ликвидации нескольких мусорных полигонов, а также управлению коммунальными отходами. Предлагается обустроить пункты (площадки) временного хранения отходов в населҰнных пунктах и организовать регулярный, не реже 1 раза в полугодие вывоз ТБО на полигоны ТБО в сҰлах Миялы.</w:t>
      </w:r>
    </w:p>
    <w:bookmarkEnd w:id="300"/>
    <w:bookmarkStart w:name="z31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целом, реализация этих мероприятий содействует улучшению экологической обстановки, обеспечивает устойчивость в управлении отходами и способствует созданию благоприятной среды для жизни и развития местного населения.</w:t>
      </w:r>
    </w:p>
    <w:bookmarkEnd w:id="301"/>
    <w:bookmarkStart w:name="z319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302"/>
    <w:bookmarkStart w:name="z32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финансирование программы на 2024-2030 годы для Кызылкогинского района будет определено на основе детальных расчетов для каждого полигона. Фактические расчеты включают в себя оценку затрат, основанную на технико-экономических обоснованиях (ТЭО), проектно-сметной документации, бизнес-планах и других аналитических данных. Анализ проводится с учетом индивидуальных особенностей полигонов, обеспечивая оптимальное распределение бюджетных средств. Гибкость программы предусмотрена для адаптации к изменениям в условиях реализации и экономической обстановке.</w:t>
      </w:r>
    </w:p>
    <w:bookmarkEnd w:id="303"/>
    <w:bookmarkStart w:name="z321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ПЛАН МЕРОПРИЯТИЙ ПО РЕАЛИЗАЦИИ ПРОГРАММЫ План мероприятий по реализации Программы управления коммунальными отходами Кызылкогинского района Атырауской области на 2024 - 2030 годы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 (тыс. 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участников рынка ТБО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2024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временных пунктов хранения отходов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приҰмки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партнер/КГП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2026 года – 8 пунктов, До 2028 года – 8пунктов, До 2030 года – 5 пунктов.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ПСД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бюджет/частные инвестиции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Выделение земельных участков под строительство и (или) размещение объектов по управлению коммунальными отходами, в том числе для обустройства пунктов временного хранения, контейнерных площадок.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Акима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течении 2024-2025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Постройка нового полигона малой мощности в селе Мукур и в селе Караколь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партнер/КГП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ПСД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партнер/КГП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населенных пунктов соответствующим количеством мусорных контейнеров. (16 шт)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необходимого количества бульдозеров. (1 ед.)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партнер/КГП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2027г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партнер/КГП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необходимого количества самосвалов. (6 ед)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партнер/КГП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2024г-2029г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партнер/КГП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необходимого количества мусоровозов (3 ед.)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партнер/КГП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2024-2028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партнер/КГП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необходимого количества погрузчиков. (4 ед.)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партнер/КГП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2024г-2028г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партнер/КГП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рациональной системе сбора, утилизации и переработки твердых бытовых отходов, включая раздельный сбор.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2024г-2030г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</w:tr>
    </w:tbl>
    <w:bookmarkStart w:name="z32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*суммы взяты из открытых источников и подлежат уточнению при формировании бюджета</w:t>
      </w:r>
    </w:p>
    <w:bookmarkEnd w:id="305"/>
    <w:bookmarkStart w:name="z32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Полигон ТБО в селе Миялы</w:t>
      </w:r>
    </w:p>
    <w:bookmarkEnd w:id="306"/>
    <w:bookmarkStart w:name="z32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7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8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Контейнерные площадки в с.Миялы</w:t>
      </w:r>
    </w:p>
    <w:bookmarkEnd w:id="309"/>
    <w:bookmarkStart w:name="z32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0"/>
    <w:p>
      <w:pPr>
        <w:spacing w:after="0"/>
        <w:ind w:left="0"/>
        <w:jc w:val="both"/>
      </w:pPr>
      <w:r>
        <w:drawing>
          <wp:inline distT="0" distB="0" distL="0" distR="0">
            <wp:extent cx="7810500" cy="758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8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Полигон в с.Сагыз.</w:t>
      </w:r>
    </w:p>
    <w:bookmarkEnd w:id="311"/>
    <w:bookmarkStart w:name="z33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2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3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Контейнерная площадка в с.Сагыз</w:t>
      </w:r>
    </w:p>
    <w:bookmarkEnd w:id="314"/>
    <w:bookmarkStart w:name="z33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5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Контейнерная площадка в с.Сагыз</w:t>
      </w:r>
    </w:p>
    <w:bookmarkEnd w:id="316"/>
    <w:bookmarkStart w:name="z33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7"/>
    <w:p>
      <w:pPr>
        <w:spacing w:after="0"/>
        <w:ind w:left="0"/>
        <w:jc w:val="both"/>
      </w:pPr>
      <w:r>
        <w:drawing>
          <wp:inline distT="0" distB="0" distL="0" distR="0">
            <wp:extent cx="7810500" cy="438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Контейнерная площадка в с.Мукур</w:t>
      </w:r>
    </w:p>
    <w:bookmarkEnd w:id="318"/>
    <w:bookmarkStart w:name="z33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9"/>
    <w:p>
      <w:pPr>
        <w:spacing w:after="0"/>
        <w:ind w:left="0"/>
        <w:jc w:val="both"/>
      </w:pPr>
      <w:r>
        <w:drawing>
          <wp:inline distT="0" distB="0" distL="0" distR="0">
            <wp:extent cx="7810500" cy="1182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82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Контейнерная площадка в с. Карабау</w:t>
      </w:r>
    </w:p>
    <w:bookmarkEnd w:id="320"/>
    <w:bookmarkStart w:name="z33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1"/>
    <w:p>
      <w:pPr>
        <w:spacing w:after="0"/>
        <w:ind w:left="0"/>
        <w:jc w:val="both"/>
      </w:pPr>
      <w:r>
        <w:drawing>
          <wp:inline distT="0" distB="0" distL="0" distR="0">
            <wp:extent cx="7810500" cy="892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92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