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343" w14:textId="1add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ызылкогинского района от 25 декабря 2023 года № 242 "Об утверждении Правил организации и проведения мероприятий по текущему или капитальному ремонту фасадов, крыш многоквартирных жилых домов, направленных на придание единого архитектурного облика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2 февраля 2024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5 декабря 2023 года № 242 "Об утверждении Правил организации и проведения мероприятий по текущему или капитальному ремонту фасадов, крыш многоквартирных жилых домов, направленных на придание Кызылкогинского района единого архитектурного облика"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ызылкогинского районного отдела жилищно-коммунального хозяйства, пассажирского транспорта, автомобильных дорог и жилищной инспекции (Камаладенов К.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