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00fb" w14:textId="a930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68-VІІІ "Об утверждении бюджетов сельских округов Исатайского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18 июня 2024 года № 99-VIII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2024-2026 годы" от 26 декабря 2023 года № 68-VIІI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358 537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49 644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308 775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364 734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- 6 197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6 197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260 822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251 817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262 592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- 1 770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1 770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1 770 тысяч тенге.".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314 911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304 461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316 042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- 1 131 тысяч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- 1 131 тысяч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- 1 131 тысяч тенге.".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368 609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19 238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349 371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370 350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- 1 741 тысяч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1 741 тысяч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1 741 тысяч тенге.".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162 169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3 164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159 005 тысяч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163 299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- 1 130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1 130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1 130 тысяч тенге.".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146 815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2 841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- 156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143 818 тысяч тенге.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147 470 тысяч тенге.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- 655 тысяч тенге.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- 655 тысяч тенге.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- 655 тысяч тенге.".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186 921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2 835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184 086 тысяч тенге.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188 972 тысяч тенге.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- 2 051 тысяч тенге.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2 051 тысяч тенге.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2 051 тысяч тенге.".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2024 год объемы трансферты, передаваемых из районного бюджета в бюджеты сельских округов, в сумме 1 331 169 тысяч тенге, в том числе: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266 196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181 440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241 673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278 956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91 680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148 680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122 544 тысяч тенге."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(Н.Хайрллаева)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 99-VIII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 99-VIII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 99-VIII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 99-VIII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 99-VIII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 99-VIII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 99-VIII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