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6b3e" w14:textId="95f6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Атырауского областного маслихата от 16 марта 2018 года № 199-VІ "Об утверждении Правил благоустройства территорий городов и населенных пунктов Атырауской области"</w:t>
      </w:r>
    </w:p>
    <w:p>
      <w:pPr>
        <w:spacing w:after="0"/>
        <w:ind w:left="0"/>
        <w:jc w:val="both"/>
      </w:pPr>
      <w:r>
        <w:rPr>
          <w:rFonts w:ascii="Times New Roman"/>
          <w:b w:val="false"/>
          <w:i w:val="false"/>
          <w:color w:val="000000"/>
          <w:sz w:val="28"/>
        </w:rPr>
        <w:t>Решение Атырауского областного маслихата от 26 июня 2024 года № 99-VIII</w:t>
      </w:r>
    </w:p>
    <w:p>
      <w:pPr>
        <w:spacing w:after="0"/>
        <w:ind w:left="0"/>
        <w:jc w:val="both"/>
      </w:pPr>
      <w:bookmarkStart w:name="z4" w:id="0"/>
      <w:r>
        <w:rPr>
          <w:rFonts w:ascii="Times New Roman"/>
          <w:b w:val="false"/>
          <w:i w:val="false"/>
          <w:color w:val="000000"/>
          <w:sz w:val="28"/>
        </w:rPr>
        <w:t>
      Атырауский областной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Атырауского областного маслихата от 16 марта 2018 года № 199-VІ "Об утверждении Правил благоустройства территорий городов и населенных пунктов Атырауской области" (зарегистрирован в Реестре государственной регистрации нормативных правовых актов за № 4092) следующее изменение:</w:t>
      </w:r>
    </w:p>
    <w:bookmarkEnd w:id="1"/>
    <w:bookmarkStart w:name="z6" w:id="2"/>
    <w:p>
      <w:pPr>
        <w:spacing w:after="0"/>
        <w:ind w:left="0"/>
        <w:jc w:val="both"/>
      </w:pPr>
      <w:r>
        <w:rPr>
          <w:rFonts w:ascii="Times New Roman"/>
          <w:b w:val="false"/>
          <w:i w:val="false"/>
          <w:color w:val="000000"/>
          <w:sz w:val="28"/>
        </w:rPr>
        <w:t xml:space="preserve">
      Правила благоустройства территорий городов и населенных пунктов Атырауской области,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Хайруллиев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решением Атырауского</w:t>
            </w:r>
            <w:r>
              <w:br/>
            </w:r>
            <w:r>
              <w:rPr>
                <w:rFonts w:ascii="Times New Roman"/>
                <w:b w:val="false"/>
                <w:i w:val="false"/>
                <w:color w:val="000000"/>
                <w:sz w:val="20"/>
              </w:rPr>
              <w:t>областного маслихата от 16</w:t>
            </w:r>
            <w:r>
              <w:br/>
            </w:r>
            <w:r>
              <w:rPr>
                <w:rFonts w:ascii="Times New Roman"/>
                <w:b w:val="false"/>
                <w:i w:val="false"/>
                <w:color w:val="000000"/>
                <w:sz w:val="20"/>
              </w:rPr>
              <w:t>марта 2018 года №199-VI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решению Атырауского</w:t>
            </w:r>
            <w:r>
              <w:br/>
            </w:r>
            <w:r>
              <w:rPr>
                <w:rFonts w:ascii="Times New Roman"/>
                <w:b w:val="false"/>
                <w:i w:val="false"/>
                <w:color w:val="000000"/>
                <w:sz w:val="20"/>
              </w:rPr>
              <w:t>областного маслихата от 26</w:t>
            </w:r>
            <w:r>
              <w:br/>
            </w:r>
            <w:r>
              <w:rPr>
                <w:rFonts w:ascii="Times New Roman"/>
                <w:b w:val="false"/>
                <w:i w:val="false"/>
                <w:color w:val="000000"/>
                <w:sz w:val="20"/>
              </w:rPr>
              <w:t>июня 2024 года № 99-VIII</w:t>
            </w:r>
          </w:p>
        </w:tc>
      </w:tr>
    </w:tbl>
    <w:bookmarkStart w:name="z11" w:id="4"/>
    <w:p>
      <w:pPr>
        <w:spacing w:after="0"/>
        <w:ind w:left="0"/>
        <w:jc w:val="left"/>
      </w:pPr>
      <w:r>
        <w:rPr>
          <w:rFonts w:ascii="Times New Roman"/>
          <w:b/>
          <w:i w:val="false"/>
          <w:color w:val="000000"/>
        </w:rPr>
        <w:t xml:space="preserve"> Правила благоустройства территорий городов и населенных пунктов Атырауской области</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Правила благоустройства территорий городов и населенных пунктов Атырауской области (далее – Правила) разработаны в соответствии с </w:t>
      </w:r>
      <w:r>
        <w:rPr>
          <w:rFonts w:ascii="Times New Roman"/>
          <w:b w:val="false"/>
          <w:i w:val="false"/>
          <w:color w:val="000000"/>
          <w:sz w:val="28"/>
        </w:rPr>
        <w:t>подпунктом 33)</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w:t>
      </w:r>
    </w:p>
    <w:bookmarkEnd w:id="6"/>
    <w:bookmarkStart w:name="z14" w:id="7"/>
    <w:p>
      <w:pPr>
        <w:spacing w:after="0"/>
        <w:ind w:left="0"/>
        <w:jc w:val="both"/>
      </w:pPr>
      <w:r>
        <w:rPr>
          <w:rFonts w:ascii="Times New Roman"/>
          <w:b w:val="false"/>
          <w:i w:val="false"/>
          <w:color w:val="000000"/>
          <w:sz w:val="28"/>
        </w:rPr>
        <w:t xml:space="preserve">
      2. Настоящие </w:t>
      </w:r>
      <w:r>
        <w:rPr>
          <w:rFonts w:ascii="Times New Roman"/>
          <w:b w:val="false"/>
          <w:i w:val="false"/>
          <w:color w:val="000000"/>
          <w:sz w:val="28"/>
        </w:rPr>
        <w:t>Правила</w:t>
      </w:r>
      <w:r>
        <w:rPr>
          <w:rFonts w:ascii="Times New Roman"/>
          <w:b w:val="false"/>
          <w:i w:val="false"/>
          <w:color w:val="000000"/>
          <w:sz w:val="28"/>
        </w:rPr>
        <w:t xml:space="preserve">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населенных пунктах.</w:t>
      </w:r>
    </w:p>
    <w:bookmarkEnd w:id="7"/>
    <w:bookmarkStart w:name="z15" w:id="8"/>
    <w:p>
      <w:pPr>
        <w:spacing w:after="0"/>
        <w:ind w:left="0"/>
        <w:jc w:val="both"/>
      </w:pPr>
      <w:r>
        <w:rPr>
          <w:rFonts w:ascii="Times New Roman"/>
          <w:b w:val="false"/>
          <w:i w:val="false"/>
          <w:color w:val="000000"/>
          <w:sz w:val="28"/>
        </w:rPr>
        <w:t>
      3. Основные понятия, используемые в настоящих Правилах:</w:t>
      </w:r>
    </w:p>
    <w:bookmarkEnd w:id="8"/>
    <w:bookmarkStart w:name="z16" w:id="9"/>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надлежащего содержания санитарным, экологическим и эстетическим состоянием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bookmarkEnd w:id="9"/>
    <w:bookmarkStart w:name="z17" w:id="10"/>
    <w:p>
      <w:pPr>
        <w:spacing w:after="0"/>
        <w:ind w:left="0"/>
        <w:jc w:val="both"/>
      </w:pPr>
      <w:r>
        <w:rPr>
          <w:rFonts w:ascii="Times New Roman"/>
          <w:b w:val="false"/>
          <w:i w:val="false"/>
          <w:color w:val="000000"/>
          <w:sz w:val="28"/>
        </w:rPr>
        <w:t>
      2)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bookmarkEnd w:id="10"/>
    <w:bookmarkStart w:name="z18" w:id="11"/>
    <w:p>
      <w:pPr>
        <w:spacing w:after="0"/>
        <w:ind w:left="0"/>
        <w:jc w:val="both"/>
      </w:pPr>
      <w:r>
        <w:rPr>
          <w:rFonts w:ascii="Times New Roman"/>
          <w:b w:val="false"/>
          <w:i w:val="false"/>
          <w:color w:val="000000"/>
          <w:sz w:val="28"/>
        </w:rPr>
        <w:t>
      3)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bookmarkEnd w:id="11"/>
    <w:bookmarkStart w:name="z19" w:id="12"/>
    <w:p>
      <w:pPr>
        <w:spacing w:after="0"/>
        <w:ind w:left="0"/>
        <w:jc w:val="both"/>
      </w:pPr>
      <w:r>
        <w:rPr>
          <w:rFonts w:ascii="Times New Roman"/>
          <w:b w:val="false"/>
          <w:i w:val="false"/>
          <w:color w:val="000000"/>
          <w:sz w:val="28"/>
        </w:rPr>
        <w:t>
      4) объекты благоустройства территории - территории населенного пункта, на которых осуществляется деятельность по благоустройству:</w:t>
      </w:r>
    </w:p>
    <w:bookmarkEnd w:id="12"/>
    <w:bookmarkStart w:name="z20" w:id="13"/>
    <w:p>
      <w:pPr>
        <w:spacing w:after="0"/>
        <w:ind w:left="0"/>
        <w:jc w:val="both"/>
      </w:pPr>
      <w:r>
        <w:rPr>
          <w:rFonts w:ascii="Times New Roman"/>
          <w:b w:val="false"/>
          <w:i w:val="false"/>
          <w:color w:val="000000"/>
          <w:sz w:val="28"/>
        </w:rPr>
        <w:t>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bookmarkEnd w:id="13"/>
    <w:bookmarkStart w:name="z21" w:id="14"/>
    <w:p>
      <w:pPr>
        <w:spacing w:after="0"/>
        <w:ind w:left="0"/>
        <w:jc w:val="both"/>
      </w:pPr>
      <w:r>
        <w:rPr>
          <w:rFonts w:ascii="Times New Roman"/>
          <w:b w:val="false"/>
          <w:i w:val="false"/>
          <w:color w:val="000000"/>
          <w:sz w:val="28"/>
        </w:rPr>
        <w:t>
      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bookmarkEnd w:id="14"/>
    <w:bookmarkStart w:name="z22" w:id="15"/>
    <w:p>
      <w:pPr>
        <w:spacing w:after="0"/>
        <w:ind w:left="0"/>
        <w:jc w:val="both"/>
      </w:pPr>
      <w:r>
        <w:rPr>
          <w:rFonts w:ascii="Times New Roman"/>
          <w:b w:val="false"/>
          <w:i w:val="false"/>
          <w:color w:val="000000"/>
          <w:sz w:val="28"/>
        </w:rPr>
        <w:t>
      6) цветник - участок геометрической или свободной формы с высаженными одно-, двух- или многолетними растениями;</w:t>
      </w:r>
    </w:p>
    <w:bookmarkEnd w:id="15"/>
    <w:bookmarkStart w:name="z23" w:id="16"/>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16"/>
    <w:bookmarkStart w:name="z24" w:id="17"/>
    <w:p>
      <w:pPr>
        <w:spacing w:after="0"/>
        <w:ind w:left="0"/>
        <w:jc w:val="both"/>
      </w:pPr>
      <w:r>
        <w:rPr>
          <w:rFonts w:ascii="Times New Roman"/>
          <w:b w:val="false"/>
          <w:i w:val="false"/>
          <w:color w:val="000000"/>
          <w:sz w:val="28"/>
        </w:rPr>
        <w:t>
      8)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bookmarkEnd w:id="17"/>
    <w:bookmarkStart w:name="z25" w:id="18"/>
    <w:p>
      <w:pPr>
        <w:spacing w:after="0"/>
        <w:ind w:left="0"/>
        <w:jc w:val="both"/>
      </w:pPr>
      <w:r>
        <w:rPr>
          <w:rFonts w:ascii="Times New Roman"/>
          <w:b w:val="false"/>
          <w:i w:val="false"/>
          <w:color w:val="000000"/>
          <w:sz w:val="28"/>
        </w:rPr>
        <w:t>
      9)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bookmarkEnd w:id="18"/>
    <w:bookmarkStart w:name="z26" w:id="19"/>
    <w:p>
      <w:pPr>
        <w:spacing w:after="0"/>
        <w:ind w:left="0"/>
        <w:jc w:val="both"/>
      </w:pPr>
      <w:r>
        <w:rPr>
          <w:rFonts w:ascii="Times New Roman"/>
          <w:b w:val="false"/>
          <w:i w:val="false"/>
          <w:color w:val="000000"/>
          <w:sz w:val="28"/>
        </w:rPr>
        <w:t xml:space="preserve">
      10)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дорожном движении". Дорога включает в себя одну или несколько проезжих частей, а также трамвайные пути, тротуары, обочины и разделительные полосы при их наличии;</w:t>
      </w:r>
    </w:p>
    <w:bookmarkEnd w:id="19"/>
    <w:bookmarkStart w:name="z27" w:id="20"/>
    <w:p>
      <w:pPr>
        <w:spacing w:after="0"/>
        <w:ind w:left="0"/>
        <w:jc w:val="both"/>
      </w:pPr>
      <w:r>
        <w:rPr>
          <w:rFonts w:ascii="Times New Roman"/>
          <w:b w:val="false"/>
          <w:i w:val="false"/>
          <w:color w:val="000000"/>
          <w:sz w:val="28"/>
        </w:rPr>
        <w:t>
      11) контейнер - универсальное транспортное оборудование многократного применения, предназначенное для перевозки грузов;</w:t>
      </w:r>
    </w:p>
    <w:bookmarkEnd w:id="20"/>
    <w:bookmarkStart w:name="z28" w:id="21"/>
    <w:p>
      <w:pPr>
        <w:spacing w:after="0"/>
        <w:ind w:left="0"/>
        <w:jc w:val="both"/>
      </w:pPr>
      <w:r>
        <w:rPr>
          <w:rFonts w:ascii="Times New Roman"/>
          <w:b w:val="false"/>
          <w:i w:val="false"/>
          <w:color w:val="000000"/>
          <w:sz w:val="28"/>
        </w:rPr>
        <w:t>
      12)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bookmarkEnd w:id="21"/>
    <w:bookmarkStart w:name="z29" w:id="22"/>
    <w:p>
      <w:pPr>
        <w:spacing w:after="0"/>
        <w:ind w:left="0"/>
        <w:jc w:val="both"/>
      </w:pPr>
      <w:r>
        <w:rPr>
          <w:rFonts w:ascii="Times New Roman"/>
          <w:b w:val="false"/>
          <w:i w:val="false"/>
          <w:color w:val="000000"/>
          <w:sz w:val="28"/>
        </w:rPr>
        <w:t>
      13)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22"/>
    <w:bookmarkStart w:name="z30" w:id="23"/>
    <w:p>
      <w:pPr>
        <w:spacing w:after="0"/>
        <w:ind w:left="0"/>
        <w:jc w:val="both"/>
      </w:pPr>
      <w:r>
        <w:rPr>
          <w:rFonts w:ascii="Times New Roman"/>
          <w:b w:val="false"/>
          <w:i w:val="false"/>
          <w:color w:val="000000"/>
          <w:sz w:val="28"/>
        </w:rPr>
        <w:t>
      14)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bookmarkEnd w:id="23"/>
    <w:bookmarkStart w:name="z31" w:id="24"/>
    <w:p>
      <w:pPr>
        <w:spacing w:after="0"/>
        <w:ind w:left="0"/>
        <w:jc w:val="both"/>
      </w:pPr>
      <w:r>
        <w:rPr>
          <w:rFonts w:ascii="Times New Roman"/>
          <w:b w:val="false"/>
          <w:i w:val="false"/>
          <w:color w:val="000000"/>
          <w:sz w:val="28"/>
        </w:rPr>
        <w:t>
      15)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24"/>
    <w:bookmarkStart w:name="z32" w:id="25"/>
    <w:p>
      <w:pPr>
        <w:spacing w:after="0"/>
        <w:ind w:left="0"/>
        <w:jc w:val="both"/>
      </w:pPr>
      <w:r>
        <w:rPr>
          <w:rFonts w:ascii="Times New Roman"/>
          <w:b w:val="false"/>
          <w:i w:val="false"/>
          <w:color w:val="000000"/>
          <w:sz w:val="28"/>
        </w:rPr>
        <w:t>
      16) улица - территория, предназначенная для движения транспорта и пешеходов, включающая проезжую часть, обочины, кюветы и укрепляющие бермы;</w:t>
      </w:r>
    </w:p>
    <w:bookmarkEnd w:id="25"/>
    <w:bookmarkStart w:name="z33" w:id="26"/>
    <w:p>
      <w:pPr>
        <w:spacing w:after="0"/>
        <w:ind w:left="0"/>
        <w:jc w:val="both"/>
      </w:pPr>
      <w:r>
        <w:rPr>
          <w:rFonts w:ascii="Times New Roman"/>
          <w:b w:val="false"/>
          <w:i w:val="false"/>
          <w:color w:val="000000"/>
          <w:sz w:val="28"/>
        </w:rPr>
        <w:t>
      17) фасад - внешняя (лицевая) сторона зданий (сооружений);</w:t>
      </w:r>
    </w:p>
    <w:bookmarkEnd w:id="26"/>
    <w:bookmarkStart w:name="z34" w:id="27"/>
    <w:p>
      <w:pPr>
        <w:spacing w:after="0"/>
        <w:ind w:left="0"/>
        <w:jc w:val="both"/>
      </w:pPr>
      <w:r>
        <w:rPr>
          <w:rFonts w:ascii="Times New Roman"/>
          <w:b w:val="false"/>
          <w:i w:val="false"/>
          <w:color w:val="000000"/>
          <w:sz w:val="28"/>
        </w:rPr>
        <w:t>
      18) места общего пользования – это территории, объекты, которые доступны или открыты для населения;</w:t>
      </w:r>
    </w:p>
    <w:bookmarkEnd w:id="27"/>
    <w:bookmarkStart w:name="z35" w:id="28"/>
    <w:p>
      <w:pPr>
        <w:spacing w:after="0"/>
        <w:ind w:left="0"/>
        <w:jc w:val="both"/>
      </w:pPr>
      <w:r>
        <w:rPr>
          <w:rFonts w:ascii="Times New Roman"/>
          <w:b w:val="false"/>
          <w:i w:val="false"/>
          <w:color w:val="000000"/>
          <w:sz w:val="28"/>
        </w:rPr>
        <w:t>
      19)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28"/>
    <w:bookmarkStart w:name="z36" w:id="29"/>
    <w:p>
      <w:pPr>
        <w:spacing w:after="0"/>
        <w:ind w:left="0"/>
        <w:jc w:val="both"/>
      </w:pPr>
      <w:r>
        <w:rPr>
          <w:rFonts w:ascii="Times New Roman"/>
          <w:b w:val="false"/>
          <w:i w:val="false"/>
          <w:color w:val="000000"/>
          <w:sz w:val="28"/>
        </w:rPr>
        <w:t>
      20)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29"/>
    <w:bookmarkStart w:name="z37" w:id="30"/>
    <w:p>
      <w:pPr>
        <w:spacing w:after="0"/>
        <w:ind w:left="0"/>
        <w:jc w:val="both"/>
      </w:pPr>
      <w:r>
        <w:rPr>
          <w:rFonts w:ascii="Times New Roman"/>
          <w:b w:val="false"/>
          <w:i w:val="false"/>
          <w:color w:val="000000"/>
          <w:sz w:val="28"/>
        </w:rPr>
        <w:t>
      21)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bookmarkEnd w:id="30"/>
    <w:bookmarkStart w:name="z38" w:id="31"/>
    <w:p>
      <w:pPr>
        <w:spacing w:after="0"/>
        <w:ind w:left="0"/>
        <w:jc w:val="both"/>
      </w:pPr>
      <w:r>
        <w:rPr>
          <w:rFonts w:ascii="Times New Roman"/>
          <w:b w:val="false"/>
          <w:i w:val="false"/>
          <w:color w:val="000000"/>
          <w:sz w:val="28"/>
        </w:rPr>
        <w:t>
      22)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31"/>
    <w:bookmarkStart w:name="z39" w:id="32"/>
    <w:p>
      <w:pPr>
        <w:spacing w:after="0"/>
        <w:ind w:left="0"/>
        <w:jc w:val="both"/>
      </w:pPr>
      <w:r>
        <w:rPr>
          <w:rFonts w:ascii="Times New Roman"/>
          <w:b w:val="false"/>
          <w:i w:val="false"/>
          <w:color w:val="000000"/>
          <w:sz w:val="28"/>
        </w:rPr>
        <w:t>
      23)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32"/>
    <w:bookmarkStart w:name="z40" w:id="33"/>
    <w:p>
      <w:pPr>
        <w:spacing w:after="0"/>
        <w:ind w:left="0"/>
        <w:jc w:val="both"/>
      </w:pPr>
      <w:r>
        <w:rPr>
          <w:rFonts w:ascii="Times New Roman"/>
          <w:b w:val="false"/>
          <w:i w:val="false"/>
          <w:color w:val="000000"/>
          <w:sz w:val="28"/>
        </w:rPr>
        <w:t>
      24)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bookmarkEnd w:id="33"/>
    <w:bookmarkStart w:name="z41" w:id="34"/>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территорий городов и населенных пунктов</w:t>
      </w:r>
    </w:p>
    <w:bookmarkEnd w:id="34"/>
    <w:bookmarkStart w:name="z42" w:id="35"/>
    <w:p>
      <w:pPr>
        <w:spacing w:after="0"/>
        <w:ind w:left="0"/>
        <w:jc w:val="both"/>
      </w:pPr>
      <w:r>
        <w:rPr>
          <w:rFonts w:ascii="Times New Roman"/>
          <w:b w:val="false"/>
          <w:i w:val="false"/>
          <w:color w:val="000000"/>
          <w:sz w:val="28"/>
        </w:rPr>
        <w:t>
      4. К элементам благоустройства территории относятся:</w:t>
      </w:r>
    </w:p>
    <w:bookmarkEnd w:id="35"/>
    <w:bookmarkStart w:name="z43" w:id="36"/>
    <w:p>
      <w:pPr>
        <w:spacing w:after="0"/>
        <w:ind w:left="0"/>
        <w:jc w:val="both"/>
      </w:pPr>
      <w:r>
        <w:rPr>
          <w:rFonts w:ascii="Times New Roman"/>
          <w:b w:val="false"/>
          <w:i w:val="false"/>
          <w:color w:val="000000"/>
          <w:sz w:val="28"/>
        </w:rPr>
        <w:t>
      1) малые архитектурные формы;</w:t>
      </w:r>
    </w:p>
    <w:bookmarkEnd w:id="36"/>
    <w:bookmarkStart w:name="z44" w:id="37"/>
    <w:p>
      <w:pPr>
        <w:spacing w:after="0"/>
        <w:ind w:left="0"/>
        <w:jc w:val="both"/>
      </w:pPr>
      <w:r>
        <w:rPr>
          <w:rFonts w:ascii="Times New Roman"/>
          <w:b w:val="false"/>
          <w:i w:val="false"/>
          <w:color w:val="000000"/>
          <w:sz w:val="28"/>
        </w:rPr>
        <w:t>
      2) элементы озеленения;</w:t>
      </w:r>
    </w:p>
    <w:bookmarkEnd w:id="37"/>
    <w:bookmarkStart w:name="z45" w:id="38"/>
    <w:p>
      <w:pPr>
        <w:spacing w:after="0"/>
        <w:ind w:left="0"/>
        <w:jc w:val="both"/>
      </w:pPr>
      <w:r>
        <w:rPr>
          <w:rFonts w:ascii="Times New Roman"/>
          <w:b w:val="false"/>
          <w:i w:val="false"/>
          <w:color w:val="000000"/>
          <w:sz w:val="28"/>
        </w:rPr>
        <w:t>
      3) виды покрытий;</w:t>
      </w:r>
    </w:p>
    <w:bookmarkEnd w:id="38"/>
    <w:bookmarkStart w:name="z46" w:id="39"/>
    <w:p>
      <w:pPr>
        <w:spacing w:after="0"/>
        <w:ind w:left="0"/>
        <w:jc w:val="both"/>
      </w:pPr>
      <w:r>
        <w:rPr>
          <w:rFonts w:ascii="Times New Roman"/>
          <w:b w:val="false"/>
          <w:i w:val="false"/>
          <w:color w:val="000000"/>
          <w:sz w:val="28"/>
        </w:rPr>
        <w:t>
      4) ограждения;</w:t>
      </w:r>
    </w:p>
    <w:bookmarkEnd w:id="39"/>
    <w:bookmarkStart w:name="z47" w:id="40"/>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bookmarkEnd w:id="40"/>
    <w:bookmarkStart w:name="z48" w:id="41"/>
    <w:p>
      <w:pPr>
        <w:spacing w:after="0"/>
        <w:ind w:left="0"/>
        <w:jc w:val="both"/>
      </w:pPr>
      <w:r>
        <w:rPr>
          <w:rFonts w:ascii="Times New Roman"/>
          <w:b w:val="false"/>
          <w:i w:val="false"/>
          <w:color w:val="000000"/>
          <w:sz w:val="28"/>
        </w:rPr>
        <w:t>
      6) произведения монументально-декоративного искусства - скульптуры, декоративные композиции, обелиски, стелы, произведения монументальной живописи;</w:t>
      </w:r>
    </w:p>
    <w:bookmarkEnd w:id="41"/>
    <w:bookmarkStart w:name="z49" w:id="42"/>
    <w:p>
      <w:pPr>
        <w:spacing w:after="0"/>
        <w:ind w:left="0"/>
        <w:jc w:val="both"/>
      </w:pPr>
      <w:r>
        <w:rPr>
          <w:rFonts w:ascii="Times New Roman"/>
          <w:b w:val="false"/>
          <w:i w:val="false"/>
          <w:color w:val="000000"/>
          <w:sz w:val="28"/>
        </w:rPr>
        <w:t>
      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bookmarkEnd w:id="42"/>
    <w:bookmarkStart w:name="z50" w:id="43"/>
    <w:p>
      <w:pPr>
        <w:spacing w:after="0"/>
        <w:ind w:left="0"/>
        <w:jc w:val="both"/>
      </w:pPr>
      <w:r>
        <w:rPr>
          <w:rFonts w:ascii="Times New Roman"/>
          <w:b w:val="false"/>
          <w:i w:val="false"/>
          <w:color w:val="000000"/>
          <w:sz w:val="28"/>
        </w:rPr>
        <w:t>
      8) памятные и информационные доски (знаки);</w:t>
      </w:r>
    </w:p>
    <w:bookmarkEnd w:id="43"/>
    <w:bookmarkStart w:name="z51" w:id="44"/>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bookmarkEnd w:id="44"/>
    <w:bookmarkStart w:name="z52" w:id="45"/>
    <w:p>
      <w:pPr>
        <w:spacing w:after="0"/>
        <w:ind w:left="0"/>
        <w:jc w:val="both"/>
      </w:pPr>
      <w:r>
        <w:rPr>
          <w:rFonts w:ascii="Times New Roman"/>
          <w:b w:val="false"/>
          <w:i w:val="false"/>
          <w:color w:val="000000"/>
          <w:sz w:val="28"/>
        </w:rPr>
        <w:t>
      10) элементы праздничного оформления.</w:t>
      </w:r>
    </w:p>
    <w:bookmarkEnd w:id="45"/>
    <w:bookmarkStart w:name="z53" w:id="46"/>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bookmarkEnd w:id="46"/>
    <w:bookmarkStart w:name="z54" w:id="47"/>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bookmarkEnd w:id="47"/>
    <w:bookmarkStart w:name="z55" w:id="48"/>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bookmarkEnd w:id="48"/>
    <w:bookmarkStart w:name="z56" w:id="49"/>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bookmarkEnd w:id="49"/>
    <w:bookmarkStart w:name="z57" w:id="50"/>
    <w:p>
      <w:pPr>
        <w:spacing w:after="0"/>
        <w:ind w:left="0"/>
        <w:jc w:val="both"/>
      </w:pPr>
      <w:r>
        <w:rPr>
          <w:rFonts w:ascii="Times New Roman"/>
          <w:b w:val="false"/>
          <w:i w:val="false"/>
          <w:color w:val="000000"/>
          <w:sz w:val="28"/>
        </w:rPr>
        <w:t>
      3) прочность, надежность, безопасность конструкции.</w:t>
      </w:r>
    </w:p>
    <w:bookmarkEnd w:id="50"/>
    <w:bookmarkStart w:name="z58" w:id="51"/>
    <w:p>
      <w:pPr>
        <w:spacing w:after="0"/>
        <w:ind w:left="0"/>
        <w:jc w:val="both"/>
      </w:pPr>
      <w:r>
        <w:rPr>
          <w:rFonts w:ascii="Times New Roman"/>
          <w:b w:val="false"/>
          <w:i w:val="false"/>
          <w:color w:val="000000"/>
          <w:sz w:val="28"/>
        </w:rPr>
        <w:t>
      7. Основные требования к скамейкам:</w:t>
      </w:r>
    </w:p>
    <w:bookmarkEnd w:id="51"/>
    <w:bookmarkStart w:name="z59" w:id="52"/>
    <w:p>
      <w:pPr>
        <w:spacing w:after="0"/>
        <w:ind w:left="0"/>
        <w:jc w:val="both"/>
      </w:pPr>
      <w:r>
        <w:rPr>
          <w:rFonts w:ascii="Times New Roman"/>
          <w:b w:val="false"/>
          <w:i w:val="false"/>
          <w:color w:val="000000"/>
          <w:sz w:val="28"/>
        </w:rPr>
        <w:t>
      1) наличие спинок для скамеек рекреационных зон;</w:t>
      </w:r>
    </w:p>
    <w:bookmarkEnd w:id="52"/>
    <w:bookmarkStart w:name="z60" w:id="53"/>
    <w:p>
      <w:pPr>
        <w:spacing w:after="0"/>
        <w:ind w:left="0"/>
        <w:jc w:val="both"/>
      </w:pPr>
      <w:r>
        <w:rPr>
          <w:rFonts w:ascii="Times New Roman"/>
          <w:b w:val="false"/>
          <w:i w:val="false"/>
          <w:color w:val="000000"/>
          <w:sz w:val="28"/>
        </w:rPr>
        <w:t>
      2) наличие спинок и поручней для скамеек дворовых зон;</w:t>
      </w:r>
    </w:p>
    <w:bookmarkEnd w:id="53"/>
    <w:bookmarkStart w:name="z61" w:id="54"/>
    <w:p>
      <w:pPr>
        <w:spacing w:after="0"/>
        <w:ind w:left="0"/>
        <w:jc w:val="both"/>
      </w:pPr>
      <w:r>
        <w:rPr>
          <w:rFonts w:ascii="Times New Roman"/>
          <w:b w:val="false"/>
          <w:i w:val="false"/>
          <w:color w:val="000000"/>
          <w:sz w:val="28"/>
        </w:rPr>
        <w:t>
      3) отсутствие спинок и поручней для скамеек транзитных зон.</w:t>
      </w:r>
    </w:p>
    <w:bookmarkEnd w:id="54"/>
    <w:bookmarkStart w:name="z62" w:id="55"/>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bookmarkEnd w:id="55"/>
    <w:bookmarkStart w:name="z63" w:id="56"/>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bookmarkEnd w:id="56"/>
    <w:bookmarkStart w:name="z64" w:id="57"/>
    <w:p>
      <w:pPr>
        <w:spacing w:after="0"/>
        <w:ind w:left="0"/>
        <w:jc w:val="both"/>
      </w:pPr>
      <w:r>
        <w:rPr>
          <w:rFonts w:ascii="Times New Roman"/>
          <w:b w:val="false"/>
          <w:i w:val="false"/>
          <w:color w:val="000000"/>
          <w:sz w:val="28"/>
        </w:rPr>
        <w:t>
      1) кашпо выставляют только на существующих объектах;</w:t>
      </w:r>
    </w:p>
    <w:bookmarkEnd w:id="57"/>
    <w:bookmarkStart w:name="z65" w:id="58"/>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bookmarkEnd w:id="58"/>
    <w:bookmarkStart w:name="z66" w:id="59"/>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bookmarkEnd w:id="59"/>
    <w:bookmarkStart w:name="z67" w:id="60"/>
    <w:p>
      <w:pPr>
        <w:spacing w:after="0"/>
        <w:ind w:left="0"/>
        <w:jc w:val="both"/>
      </w:pPr>
      <w:r>
        <w:rPr>
          <w:rFonts w:ascii="Times New Roman"/>
          <w:b w:val="false"/>
          <w:i w:val="false"/>
          <w:color w:val="000000"/>
          <w:sz w:val="28"/>
        </w:rPr>
        <w:t>
      9. Основные требования к ограждениям:</w:t>
      </w:r>
    </w:p>
    <w:bookmarkEnd w:id="60"/>
    <w:bookmarkStart w:name="z68" w:id="61"/>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bookmarkEnd w:id="61"/>
    <w:bookmarkStart w:name="z69" w:id="62"/>
    <w:p>
      <w:pPr>
        <w:spacing w:after="0"/>
        <w:ind w:left="0"/>
        <w:jc w:val="both"/>
      </w:pPr>
      <w:r>
        <w:rPr>
          <w:rFonts w:ascii="Times New Roman"/>
          <w:b w:val="false"/>
          <w:i w:val="false"/>
          <w:color w:val="000000"/>
          <w:sz w:val="28"/>
        </w:rPr>
        <w:t>
      2) модульность, возможность создания конструкции любой формы;</w:t>
      </w:r>
    </w:p>
    <w:bookmarkEnd w:id="62"/>
    <w:bookmarkStart w:name="z70" w:id="63"/>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bookmarkEnd w:id="63"/>
    <w:bookmarkStart w:name="z71" w:id="64"/>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bookmarkEnd w:id="64"/>
    <w:bookmarkStart w:name="z72" w:id="65"/>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bookmarkEnd w:id="65"/>
    <w:bookmarkStart w:name="z73" w:id="66"/>
    <w:p>
      <w:pPr>
        <w:spacing w:after="0"/>
        <w:ind w:left="0"/>
        <w:jc w:val="both"/>
      </w:pPr>
      <w:r>
        <w:rPr>
          <w:rFonts w:ascii="Times New Roman"/>
          <w:b w:val="false"/>
          <w:i w:val="false"/>
          <w:color w:val="000000"/>
          <w:sz w:val="28"/>
        </w:rPr>
        <w:t>
      1) местные исполнительные органы,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bookmarkEnd w:id="66"/>
    <w:bookmarkStart w:name="z74" w:id="67"/>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населенного пункта, которые соучаствуют в формировании запроса на благоустройство, а также в финансировании мероприятий по благоустройству;</w:t>
      </w:r>
    </w:p>
    <w:bookmarkEnd w:id="67"/>
    <w:bookmarkStart w:name="z75" w:id="68"/>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bookmarkEnd w:id="68"/>
    <w:bookmarkStart w:name="z76" w:id="69"/>
    <w:p>
      <w:pPr>
        <w:spacing w:after="0"/>
        <w:ind w:left="0"/>
        <w:jc w:val="both"/>
      </w:pPr>
      <w:r>
        <w:rPr>
          <w:rFonts w:ascii="Times New Roman"/>
          <w:b w:val="false"/>
          <w:i w:val="false"/>
          <w:color w:val="000000"/>
          <w:sz w:val="28"/>
        </w:rPr>
        <w:t>
      12.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систем.</w:t>
      </w:r>
    </w:p>
    <w:bookmarkEnd w:id="69"/>
    <w:bookmarkStart w:name="z77" w:id="70"/>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bookmarkEnd w:id="70"/>
    <w:bookmarkStart w:name="z78" w:id="71"/>
    <w:p>
      <w:pPr>
        <w:spacing w:after="0"/>
        <w:ind w:left="0"/>
        <w:jc w:val="both"/>
      </w:pPr>
      <w:r>
        <w:rPr>
          <w:rFonts w:ascii="Times New Roman"/>
          <w:b w:val="false"/>
          <w:i w:val="false"/>
          <w:color w:val="000000"/>
          <w:sz w:val="28"/>
        </w:rPr>
        <w:t>
      14. Благоустройство, содержание и уборка территорий населенного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bookmarkEnd w:id="71"/>
    <w:bookmarkStart w:name="z79" w:id="72"/>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населенного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w:t>
      </w:r>
    </w:p>
    <w:bookmarkEnd w:id="72"/>
    <w:bookmarkStart w:name="z80" w:id="73"/>
    <w:p>
      <w:pPr>
        <w:spacing w:after="0"/>
        <w:ind w:left="0"/>
        <w:jc w:val="both"/>
      </w:pPr>
      <w:r>
        <w:rPr>
          <w:rFonts w:ascii="Times New Roman"/>
          <w:b w:val="false"/>
          <w:i w:val="false"/>
          <w:color w:val="000000"/>
          <w:sz w:val="28"/>
        </w:rPr>
        <w:t>
      16. Благоустройство населенного пункта обеспечивается:</w:t>
      </w:r>
    </w:p>
    <w:bookmarkEnd w:id="73"/>
    <w:bookmarkStart w:name="z81" w:id="74"/>
    <w:p>
      <w:pPr>
        <w:spacing w:after="0"/>
        <w:ind w:left="0"/>
        <w:jc w:val="both"/>
      </w:pPr>
      <w:r>
        <w:rPr>
          <w:rFonts w:ascii="Times New Roman"/>
          <w:b w:val="false"/>
          <w:i w:val="false"/>
          <w:color w:val="000000"/>
          <w:sz w:val="28"/>
        </w:rPr>
        <w:t>
      1) структурным подразделением местного исполнительного органа, осуществляющим организацию благоустройства, содержание и эксплуатацию прилегающих территорий;</w:t>
      </w:r>
    </w:p>
    <w:bookmarkEnd w:id="74"/>
    <w:bookmarkStart w:name="z82" w:id="75"/>
    <w:p>
      <w:pPr>
        <w:spacing w:after="0"/>
        <w:ind w:left="0"/>
        <w:jc w:val="both"/>
      </w:pPr>
      <w:r>
        <w:rPr>
          <w:rFonts w:ascii="Times New Roman"/>
          <w:b w:val="false"/>
          <w:i w:val="false"/>
          <w:color w:val="000000"/>
          <w:sz w:val="28"/>
        </w:rPr>
        <w:t>
      2) участниками благоустройства территорий;</w:t>
      </w:r>
    </w:p>
    <w:bookmarkEnd w:id="75"/>
    <w:bookmarkStart w:name="z83" w:id="76"/>
    <w:p>
      <w:pPr>
        <w:spacing w:after="0"/>
        <w:ind w:left="0"/>
        <w:jc w:val="both"/>
      </w:pPr>
      <w:r>
        <w:rPr>
          <w:rFonts w:ascii="Times New Roman"/>
          <w:b w:val="false"/>
          <w:i w:val="false"/>
          <w:color w:val="000000"/>
          <w:sz w:val="28"/>
        </w:rPr>
        <w:t>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гражданским законодательством или договором.</w:t>
      </w:r>
    </w:p>
    <w:bookmarkEnd w:id="76"/>
    <w:bookmarkStart w:name="z84" w:id="77"/>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населенного пункта осуществляет местный исполнительный орган.</w:t>
      </w:r>
    </w:p>
    <w:bookmarkEnd w:id="77"/>
    <w:bookmarkStart w:name="z85" w:id="78"/>
    <w:p>
      <w:pPr>
        <w:spacing w:after="0"/>
        <w:ind w:left="0"/>
        <w:jc w:val="both"/>
      </w:pPr>
      <w:r>
        <w:rPr>
          <w:rFonts w:ascii="Times New Roman"/>
          <w:b w:val="false"/>
          <w:i w:val="false"/>
          <w:color w:val="000000"/>
          <w:sz w:val="28"/>
        </w:rPr>
        <w:t>
      18. Для выгула домашних животных в населенном пункте определяются специальные территории, обозначенные табличками.</w:t>
      </w:r>
    </w:p>
    <w:bookmarkEnd w:id="78"/>
    <w:bookmarkStart w:name="z86" w:id="79"/>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bookmarkEnd w:id="79"/>
    <w:bookmarkStart w:name="z87" w:id="80"/>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bookmarkEnd w:id="80"/>
    <w:bookmarkStart w:name="z88" w:id="81"/>
    <w:p>
      <w:pPr>
        <w:spacing w:after="0"/>
        <w:ind w:left="0"/>
        <w:jc w:val="both"/>
      </w:pPr>
      <w:r>
        <w:rPr>
          <w:rFonts w:ascii="Times New Roman"/>
          <w:b w:val="false"/>
          <w:i w:val="false"/>
          <w:color w:val="000000"/>
          <w:sz w:val="28"/>
        </w:rPr>
        <w:t>
      21. Общественные стационарные туалеты и биотуалеты содержатся в надлежащем состоянии в соответствии с санитарно-эпидемиологическими требованиями.</w:t>
      </w:r>
    </w:p>
    <w:bookmarkEnd w:id="81"/>
    <w:bookmarkStart w:name="z89" w:id="82"/>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bookmarkEnd w:id="82"/>
    <w:bookmarkStart w:name="z90" w:id="83"/>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благополучения населения.</w:t>
      </w:r>
    </w:p>
    <w:bookmarkEnd w:id="83"/>
    <w:bookmarkStart w:name="z91" w:id="84"/>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bookmarkEnd w:id="84"/>
    <w:bookmarkStart w:name="z92" w:id="85"/>
    <w:p>
      <w:pPr>
        <w:spacing w:after="0"/>
        <w:ind w:left="0"/>
        <w:jc w:val="both"/>
      </w:pPr>
      <w:r>
        <w:rPr>
          <w:rFonts w:ascii="Times New Roman"/>
          <w:b w:val="false"/>
          <w:i w:val="false"/>
          <w:color w:val="000000"/>
          <w:sz w:val="28"/>
        </w:rPr>
        <w:t>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w:t>
      </w:r>
    </w:p>
    <w:bookmarkEnd w:id="85"/>
    <w:bookmarkStart w:name="z93" w:id="86"/>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w:t>
      </w:r>
    </w:p>
    <w:bookmarkEnd w:id="86"/>
    <w:bookmarkStart w:name="z94" w:id="87"/>
    <w:p>
      <w:pPr>
        <w:spacing w:after="0"/>
        <w:ind w:left="0"/>
        <w:jc w:val="left"/>
      </w:pPr>
      <w:r>
        <w:rPr>
          <w:rFonts w:ascii="Times New Roman"/>
          <w:b/>
          <w:i w:val="false"/>
          <w:color w:val="000000"/>
        </w:rPr>
        <w:t xml:space="preserve"> Глава 3. Содержание по благоустройству территорий городов и населенных пунктов</w:t>
      </w:r>
    </w:p>
    <w:bookmarkEnd w:id="87"/>
    <w:bookmarkStart w:name="z95" w:id="88"/>
    <w:p>
      <w:pPr>
        <w:spacing w:after="0"/>
        <w:ind w:left="0"/>
        <w:jc w:val="left"/>
      </w:pPr>
      <w:r>
        <w:rPr>
          <w:rFonts w:ascii="Times New Roman"/>
          <w:b/>
          <w:i w:val="false"/>
          <w:color w:val="000000"/>
        </w:rPr>
        <w:t xml:space="preserve"> Параграф 1. Организация мероприятий по содержанию территорий</w:t>
      </w:r>
    </w:p>
    <w:bookmarkEnd w:id="88"/>
    <w:bookmarkStart w:name="z96" w:id="89"/>
    <w:p>
      <w:pPr>
        <w:spacing w:after="0"/>
        <w:ind w:left="0"/>
        <w:jc w:val="both"/>
      </w:pPr>
      <w:r>
        <w:rPr>
          <w:rFonts w:ascii="Times New Roman"/>
          <w:b w:val="false"/>
          <w:i w:val="false"/>
          <w:color w:val="000000"/>
          <w:sz w:val="28"/>
        </w:rPr>
        <w:t>
      26. Содержание территорий включает в себя:</w:t>
      </w:r>
    </w:p>
    <w:bookmarkEnd w:id="89"/>
    <w:bookmarkStart w:name="z97" w:id="90"/>
    <w:p>
      <w:pPr>
        <w:spacing w:after="0"/>
        <w:ind w:left="0"/>
        <w:jc w:val="both"/>
      </w:pPr>
      <w:r>
        <w:rPr>
          <w:rFonts w:ascii="Times New Roman"/>
          <w:b w:val="false"/>
          <w:i w:val="false"/>
          <w:color w:val="000000"/>
          <w:sz w:val="28"/>
        </w:rPr>
        <w:t>
      1) ежедневную уборку от мусора, листвы, снега и льда (наледи);</w:t>
      </w:r>
    </w:p>
    <w:bookmarkEnd w:id="90"/>
    <w:bookmarkStart w:name="z98" w:id="91"/>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bookmarkEnd w:id="91"/>
    <w:bookmarkStart w:name="z99" w:id="92"/>
    <w:p>
      <w:pPr>
        <w:spacing w:after="0"/>
        <w:ind w:left="0"/>
        <w:jc w:val="both"/>
      </w:pPr>
      <w:r>
        <w:rPr>
          <w:rFonts w:ascii="Times New Roman"/>
          <w:b w:val="false"/>
          <w:i w:val="false"/>
          <w:color w:val="000000"/>
          <w:sz w:val="28"/>
        </w:rPr>
        <w:t>
      3) сгребание и подметание снега;</w:t>
      </w:r>
    </w:p>
    <w:bookmarkEnd w:id="92"/>
    <w:bookmarkStart w:name="z100" w:id="93"/>
    <w:p>
      <w:pPr>
        <w:spacing w:after="0"/>
        <w:ind w:left="0"/>
        <w:jc w:val="both"/>
      </w:pPr>
      <w:r>
        <w:rPr>
          <w:rFonts w:ascii="Times New Roman"/>
          <w:b w:val="false"/>
          <w:i w:val="false"/>
          <w:color w:val="000000"/>
          <w:sz w:val="28"/>
        </w:rPr>
        <w:t>
      4) вывоз снега и льда (снежно-ледяных образований);</w:t>
      </w:r>
    </w:p>
    <w:bookmarkEnd w:id="93"/>
    <w:bookmarkStart w:name="z101" w:id="94"/>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bookmarkEnd w:id="94"/>
    <w:bookmarkStart w:name="z102" w:id="95"/>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bookmarkEnd w:id="95"/>
    <w:bookmarkStart w:name="z103" w:id="96"/>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bookmarkEnd w:id="96"/>
    <w:bookmarkStart w:name="z104" w:id="97"/>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bookmarkEnd w:id="97"/>
    <w:bookmarkStart w:name="z105" w:id="98"/>
    <w:p>
      <w:pPr>
        <w:spacing w:after="0"/>
        <w:ind w:left="0"/>
        <w:jc w:val="both"/>
      </w:pPr>
      <w:r>
        <w:rPr>
          <w:rFonts w:ascii="Times New Roman"/>
          <w:b w:val="false"/>
          <w:i w:val="false"/>
          <w:color w:val="000000"/>
          <w:sz w:val="28"/>
        </w:rPr>
        <w:t>
      9) отвод дождевых и талых вод;</w:t>
      </w:r>
    </w:p>
    <w:bookmarkEnd w:id="98"/>
    <w:bookmarkStart w:name="z106" w:id="99"/>
    <w:p>
      <w:pPr>
        <w:spacing w:after="0"/>
        <w:ind w:left="0"/>
        <w:jc w:val="both"/>
      </w:pPr>
      <w:r>
        <w:rPr>
          <w:rFonts w:ascii="Times New Roman"/>
          <w:b w:val="false"/>
          <w:i w:val="false"/>
          <w:color w:val="000000"/>
          <w:sz w:val="28"/>
        </w:rPr>
        <w:t>
      10) сбор и вывоз мусора, отходов и ТБО;</w:t>
      </w:r>
    </w:p>
    <w:bookmarkEnd w:id="99"/>
    <w:bookmarkStart w:name="z107" w:id="100"/>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bookmarkEnd w:id="100"/>
    <w:bookmarkStart w:name="z108" w:id="101"/>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bookmarkEnd w:id="101"/>
    <w:bookmarkStart w:name="z109" w:id="102"/>
    <w:p>
      <w:pPr>
        <w:spacing w:after="0"/>
        <w:ind w:left="0"/>
        <w:jc w:val="both"/>
      </w:pPr>
      <w:r>
        <w:rPr>
          <w:rFonts w:ascii="Times New Roman"/>
          <w:b w:val="false"/>
          <w:i w:val="false"/>
          <w:color w:val="000000"/>
          <w:sz w:val="28"/>
        </w:rPr>
        <w:t>
      13) обеспечение сохранности зеленых насаждений и уход за ними;</w:t>
      </w:r>
    </w:p>
    <w:bookmarkEnd w:id="102"/>
    <w:bookmarkStart w:name="z110" w:id="103"/>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bookmarkEnd w:id="103"/>
    <w:bookmarkStart w:name="z111" w:id="104"/>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bookmarkEnd w:id="104"/>
    <w:bookmarkStart w:name="z112" w:id="105"/>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bookmarkEnd w:id="105"/>
    <w:bookmarkStart w:name="z113" w:id="106"/>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bookmarkEnd w:id="106"/>
    <w:bookmarkStart w:name="z114" w:id="107"/>
    <w:p>
      <w:pPr>
        <w:spacing w:after="0"/>
        <w:ind w:left="0"/>
        <w:jc w:val="left"/>
      </w:pPr>
      <w:r>
        <w:rPr>
          <w:rFonts w:ascii="Times New Roman"/>
          <w:b/>
          <w:i w:val="false"/>
          <w:color w:val="000000"/>
        </w:rPr>
        <w:t xml:space="preserve"> Параграф 2. Организация мероприятий по содержанию улиц и дорог</w:t>
      </w:r>
    </w:p>
    <w:bookmarkEnd w:id="107"/>
    <w:bookmarkStart w:name="z115" w:id="108"/>
    <w:p>
      <w:pPr>
        <w:spacing w:after="0"/>
        <w:ind w:left="0"/>
        <w:jc w:val="both"/>
      </w:pPr>
      <w:r>
        <w:rPr>
          <w:rFonts w:ascii="Times New Roman"/>
          <w:b w:val="false"/>
          <w:i w:val="false"/>
          <w:color w:val="000000"/>
          <w:sz w:val="28"/>
        </w:rPr>
        <w:t xml:space="preserve">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(зарегистрированный в Реестре государственной регистрации нормативных правовых актов № 33003).</w:t>
      </w:r>
    </w:p>
    <w:bookmarkEnd w:id="108"/>
    <w:bookmarkStart w:name="z116" w:id="109"/>
    <w:p>
      <w:pPr>
        <w:spacing w:after="0"/>
        <w:ind w:left="0"/>
        <w:jc w:val="both"/>
      </w:pPr>
      <w:r>
        <w:rPr>
          <w:rFonts w:ascii="Times New Roman"/>
          <w:b w:val="false"/>
          <w:i w:val="false"/>
          <w:color w:val="000000"/>
          <w:sz w:val="28"/>
        </w:rPr>
        <w:t>
      28. Содержание территорий дорог включает в себя текущий:</w:t>
      </w:r>
    </w:p>
    <w:bookmarkEnd w:id="109"/>
    <w:bookmarkStart w:name="z117" w:id="110"/>
    <w:p>
      <w:pPr>
        <w:spacing w:after="0"/>
        <w:ind w:left="0"/>
        <w:jc w:val="both"/>
      </w:pPr>
      <w:r>
        <w:rPr>
          <w:rFonts w:ascii="Times New Roman"/>
          <w:b w:val="false"/>
          <w:i w:val="false"/>
          <w:color w:val="000000"/>
          <w:sz w:val="28"/>
        </w:rPr>
        <w:t>
      1) ремонт дорог, тротуаров, искусственных сооружений;</w:t>
      </w:r>
    </w:p>
    <w:bookmarkEnd w:id="110"/>
    <w:bookmarkStart w:name="z118" w:id="111"/>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bookmarkEnd w:id="111"/>
    <w:bookmarkStart w:name="z119" w:id="112"/>
    <w:p>
      <w:pPr>
        <w:spacing w:after="0"/>
        <w:ind w:left="0"/>
        <w:jc w:val="both"/>
      </w:pPr>
      <w:r>
        <w:rPr>
          <w:rFonts w:ascii="Times New Roman"/>
          <w:b w:val="false"/>
          <w:i w:val="false"/>
          <w:color w:val="000000"/>
          <w:sz w:val="28"/>
        </w:rPr>
        <w:t>
      3) мойку и полив дорожных покрытий;</w:t>
      </w:r>
    </w:p>
    <w:bookmarkEnd w:id="112"/>
    <w:bookmarkStart w:name="z120" w:id="113"/>
    <w:p>
      <w:pPr>
        <w:spacing w:after="0"/>
        <w:ind w:left="0"/>
        <w:jc w:val="both"/>
      </w:pPr>
      <w:r>
        <w:rPr>
          <w:rFonts w:ascii="Times New Roman"/>
          <w:b w:val="false"/>
          <w:i w:val="false"/>
          <w:color w:val="000000"/>
          <w:sz w:val="28"/>
        </w:rPr>
        <w:t>
      4) уход за газонами и зелеными насаждениями;</w:t>
      </w:r>
    </w:p>
    <w:bookmarkEnd w:id="113"/>
    <w:bookmarkStart w:name="z121" w:id="114"/>
    <w:p>
      <w:pPr>
        <w:spacing w:after="0"/>
        <w:ind w:left="0"/>
        <w:jc w:val="both"/>
      </w:pPr>
      <w:r>
        <w:rPr>
          <w:rFonts w:ascii="Times New Roman"/>
          <w:b w:val="false"/>
          <w:i w:val="false"/>
          <w:color w:val="000000"/>
          <w:sz w:val="28"/>
        </w:rPr>
        <w:t>
      5) текущий ремонт опор уличного освещения и контактной сети;</w:t>
      </w:r>
    </w:p>
    <w:bookmarkEnd w:id="114"/>
    <w:bookmarkStart w:name="z122" w:id="115"/>
    <w:p>
      <w:pPr>
        <w:spacing w:after="0"/>
        <w:ind w:left="0"/>
        <w:jc w:val="both"/>
      </w:pPr>
      <w:r>
        <w:rPr>
          <w:rFonts w:ascii="Times New Roman"/>
          <w:b w:val="false"/>
          <w:i w:val="false"/>
          <w:color w:val="000000"/>
          <w:sz w:val="28"/>
        </w:rPr>
        <w:t>
      6) ремонт и окраску малых архитектурных форм;</w:t>
      </w:r>
    </w:p>
    <w:bookmarkEnd w:id="115"/>
    <w:bookmarkStart w:name="z123" w:id="116"/>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bookmarkEnd w:id="116"/>
    <w:bookmarkStart w:name="z124" w:id="117"/>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bookmarkEnd w:id="117"/>
    <w:bookmarkStart w:name="z125" w:id="118"/>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bookmarkEnd w:id="118"/>
    <w:bookmarkStart w:name="z126" w:id="119"/>
    <w:p>
      <w:pPr>
        <w:spacing w:after="0"/>
        <w:ind w:left="0"/>
        <w:jc w:val="both"/>
      </w:pPr>
      <w:r>
        <w:rPr>
          <w:rFonts w:ascii="Times New Roman"/>
          <w:b w:val="false"/>
          <w:i w:val="false"/>
          <w:color w:val="000000"/>
          <w:sz w:val="28"/>
        </w:rPr>
        <w:t>
      30. Разрушенные крышки и решетки колодцев, открытые колодцы в течении одного часа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bookmarkEnd w:id="119"/>
    <w:bookmarkStart w:name="z127" w:id="120"/>
    <w:p>
      <w:pPr>
        <w:spacing w:after="0"/>
        <w:ind w:left="0"/>
        <w:jc w:val="left"/>
      </w:pPr>
      <w:r>
        <w:rPr>
          <w:rFonts w:ascii="Times New Roman"/>
          <w:b/>
          <w:i w:val="false"/>
          <w:color w:val="000000"/>
        </w:rPr>
        <w:t xml:space="preserve"> Параграф 3. Организация мероприятий по содержанию индивидуальных жилых домов</w:t>
      </w:r>
    </w:p>
    <w:bookmarkEnd w:id="120"/>
    <w:bookmarkStart w:name="z128" w:id="121"/>
    <w:p>
      <w:pPr>
        <w:spacing w:after="0"/>
        <w:ind w:left="0"/>
        <w:jc w:val="both"/>
      </w:pPr>
      <w:r>
        <w:rPr>
          <w:rFonts w:ascii="Times New Roman"/>
          <w:b w:val="false"/>
          <w:i w:val="false"/>
          <w:color w:val="000000"/>
          <w:sz w:val="28"/>
        </w:rPr>
        <w:t>
      31. Собственники индивидуальных жилых домов:</w:t>
      </w:r>
    </w:p>
    <w:bookmarkEnd w:id="121"/>
    <w:bookmarkStart w:name="z129" w:id="122"/>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bookmarkEnd w:id="122"/>
    <w:bookmarkStart w:name="z130" w:id="123"/>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bookmarkEnd w:id="123"/>
    <w:bookmarkStart w:name="z131" w:id="124"/>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bookmarkEnd w:id="124"/>
    <w:bookmarkStart w:name="z132" w:id="125"/>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bookmarkEnd w:id="125"/>
    <w:bookmarkStart w:name="z133" w:id="126"/>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bookmarkEnd w:id="126"/>
    <w:bookmarkStart w:name="z134" w:id="127"/>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bookmarkEnd w:id="127"/>
    <w:bookmarkStart w:name="z135" w:id="128"/>
    <w:p>
      <w:pPr>
        <w:spacing w:after="0"/>
        <w:ind w:left="0"/>
        <w:jc w:val="left"/>
      </w:pPr>
      <w:r>
        <w:rPr>
          <w:rFonts w:ascii="Times New Roman"/>
          <w:b/>
          <w:i w:val="false"/>
          <w:color w:val="000000"/>
        </w:rPr>
        <w:t xml:space="preserve"> Параграф 4. Организация мероприятий по содержанию фасадов зданий, сооружений и ограждений</w:t>
      </w:r>
    </w:p>
    <w:bookmarkEnd w:id="128"/>
    <w:bookmarkStart w:name="z136" w:id="129"/>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bookmarkEnd w:id="129"/>
    <w:bookmarkStart w:name="z137" w:id="130"/>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населенного пункта (эксплуатируемые, строящиеся, реконструируемые или капитально ремонтируемые):</w:t>
      </w:r>
    </w:p>
    <w:bookmarkEnd w:id="130"/>
    <w:bookmarkStart w:name="z138" w:id="131"/>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bookmarkEnd w:id="131"/>
    <w:bookmarkStart w:name="z139" w:id="132"/>
    <w:p>
      <w:pPr>
        <w:spacing w:after="0"/>
        <w:ind w:left="0"/>
        <w:jc w:val="both"/>
      </w:pPr>
      <w:r>
        <w:rPr>
          <w:rFonts w:ascii="Times New Roman"/>
          <w:b w:val="false"/>
          <w:i w:val="false"/>
          <w:color w:val="000000"/>
          <w:sz w:val="28"/>
        </w:rPr>
        <w:t>
      2) многоквартирные жилые дома и жилые здания;</w:t>
      </w:r>
    </w:p>
    <w:bookmarkEnd w:id="132"/>
    <w:bookmarkStart w:name="z140" w:id="133"/>
    <w:p>
      <w:pPr>
        <w:spacing w:after="0"/>
        <w:ind w:left="0"/>
        <w:jc w:val="both"/>
      </w:pPr>
      <w:r>
        <w:rPr>
          <w:rFonts w:ascii="Times New Roman"/>
          <w:b w:val="false"/>
          <w:i w:val="false"/>
          <w:color w:val="000000"/>
          <w:sz w:val="28"/>
        </w:rPr>
        <w:t>
      3) здания и сооружения производственного назначения;</w:t>
      </w:r>
    </w:p>
    <w:bookmarkEnd w:id="133"/>
    <w:bookmarkStart w:name="z141" w:id="134"/>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bookmarkEnd w:id="134"/>
    <w:bookmarkStart w:name="z142" w:id="135"/>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bookmarkEnd w:id="135"/>
    <w:bookmarkStart w:name="z143" w:id="136"/>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bookmarkEnd w:id="136"/>
    <w:bookmarkStart w:name="z144" w:id="137"/>
    <w:p>
      <w:pPr>
        <w:spacing w:after="0"/>
        <w:ind w:left="0"/>
        <w:jc w:val="both"/>
      </w:pPr>
      <w:r>
        <w:rPr>
          <w:rFonts w:ascii="Times New Roman"/>
          <w:b w:val="false"/>
          <w:i w:val="false"/>
          <w:color w:val="000000"/>
          <w:sz w:val="28"/>
        </w:rPr>
        <w:t>
      1) приямки, входы в подвальные помещения и мусорокамеры;</w:t>
      </w:r>
    </w:p>
    <w:bookmarkEnd w:id="137"/>
    <w:bookmarkStart w:name="z145" w:id="138"/>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bookmarkEnd w:id="138"/>
    <w:bookmarkStart w:name="z146" w:id="139"/>
    <w:p>
      <w:pPr>
        <w:spacing w:after="0"/>
        <w:ind w:left="0"/>
        <w:jc w:val="both"/>
      </w:pPr>
      <w:r>
        <w:rPr>
          <w:rFonts w:ascii="Times New Roman"/>
          <w:b w:val="false"/>
          <w:i w:val="false"/>
          <w:color w:val="000000"/>
          <w:sz w:val="28"/>
        </w:rPr>
        <w:t>
      3) цоколь и отмостка;</w:t>
      </w:r>
    </w:p>
    <w:bookmarkEnd w:id="139"/>
    <w:bookmarkStart w:name="z147" w:id="140"/>
    <w:p>
      <w:pPr>
        <w:spacing w:after="0"/>
        <w:ind w:left="0"/>
        <w:jc w:val="both"/>
      </w:pPr>
      <w:r>
        <w:rPr>
          <w:rFonts w:ascii="Times New Roman"/>
          <w:b w:val="false"/>
          <w:i w:val="false"/>
          <w:color w:val="000000"/>
          <w:sz w:val="28"/>
        </w:rPr>
        <w:t>
      4) плоскости стен;</w:t>
      </w:r>
    </w:p>
    <w:bookmarkEnd w:id="140"/>
    <w:bookmarkStart w:name="z148" w:id="141"/>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bookmarkEnd w:id="141"/>
    <w:bookmarkStart w:name="z149" w:id="142"/>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bookmarkEnd w:id="142"/>
    <w:bookmarkStart w:name="z150" w:id="143"/>
    <w:p>
      <w:pPr>
        <w:spacing w:after="0"/>
        <w:ind w:left="0"/>
        <w:jc w:val="both"/>
      </w:pPr>
      <w:r>
        <w:rPr>
          <w:rFonts w:ascii="Times New Roman"/>
          <w:b w:val="false"/>
          <w:i w:val="false"/>
          <w:color w:val="000000"/>
          <w:sz w:val="28"/>
        </w:rPr>
        <w:t>
      7) архитектурные детали и облицовка;</w:t>
      </w:r>
    </w:p>
    <w:bookmarkEnd w:id="143"/>
    <w:bookmarkStart w:name="z151" w:id="144"/>
    <w:p>
      <w:pPr>
        <w:spacing w:after="0"/>
        <w:ind w:left="0"/>
        <w:jc w:val="both"/>
      </w:pPr>
      <w:r>
        <w:rPr>
          <w:rFonts w:ascii="Times New Roman"/>
          <w:b w:val="false"/>
          <w:i w:val="false"/>
          <w:color w:val="000000"/>
          <w:sz w:val="28"/>
        </w:rPr>
        <w:t>
      8) водосточные трубы, воронки;</w:t>
      </w:r>
    </w:p>
    <w:bookmarkEnd w:id="144"/>
    <w:bookmarkStart w:name="z152" w:id="145"/>
    <w:p>
      <w:pPr>
        <w:spacing w:after="0"/>
        <w:ind w:left="0"/>
        <w:jc w:val="both"/>
      </w:pPr>
      <w:r>
        <w:rPr>
          <w:rFonts w:ascii="Times New Roman"/>
          <w:b w:val="false"/>
          <w:i w:val="false"/>
          <w:color w:val="000000"/>
          <w:sz w:val="28"/>
        </w:rPr>
        <w:t>
      9) ограждения балконов, лоджий;</w:t>
      </w:r>
    </w:p>
    <w:bookmarkEnd w:id="145"/>
    <w:bookmarkStart w:name="z153" w:id="146"/>
    <w:p>
      <w:pPr>
        <w:spacing w:after="0"/>
        <w:ind w:left="0"/>
        <w:jc w:val="both"/>
      </w:pPr>
      <w:r>
        <w:rPr>
          <w:rFonts w:ascii="Times New Roman"/>
          <w:b w:val="false"/>
          <w:i w:val="false"/>
          <w:color w:val="000000"/>
          <w:sz w:val="28"/>
        </w:rPr>
        <w:t>
      10) парапетные и оконные ограждения, решетки;</w:t>
      </w:r>
    </w:p>
    <w:bookmarkEnd w:id="146"/>
    <w:bookmarkStart w:name="z154" w:id="147"/>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bookmarkEnd w:id="147"/>
    <w:bookmarkStart w:name="z155" w:id="148"/>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bookmarkEnd w:id="148"/>
    <w:bookmarkStart w:name="z156" w:id="149"/>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bookmarkEnd w:id="149"/>
    <w:bookmarkStart w:name="z157" w:id="150"/>
    <w:p>
      <w:pPr>
        <w:spacing w:after="0"/>
        <w:ind w:left="0"/>
        <w:jc w:val="both"/>
      </w:pPr>
      <w:r>
        <w:rPr>
          <w:rFonts w:ascii="Times New Roman"/>
          <w:b w:val="false"/>
          <w:i w:val="false"/>
          <w:color w:val="000000"/>
          <w:sz w:val="28"/>
        </w:rPr>
        <w:t>
      14) стекла, рамы, балконные двери;</w:t>
      </w:r>
    </w:p>
    <w:bookmarkEnd w:id="150"/>
    <w:bookmarkStart w:name="z158" w:id="151"/>
    <w:p>
      <w:pPr>
        <w:spacing w:after="0"/>
        <w:ind w:left="0"/>
        <w:jc w:val="both"/>
      </w:pPr>
      <w:r>
        <w:rPr>
          <w:rFonts w:ascii="Times New Roman"/>
          <w:b w:val="false"/>
          <w:i w:val="false"/>
          <w:color w:val="000000"/>
          <w:sz w:val="28"/>
        </w:rPr>
        <w:t>
      15) стационарные ограждения, прилегающие к зданиям.</w:t>
      </w:r>
    </w:p>
    <w:bookmarkEnd w:id="151"/>
    <w:bookmarkStart w:name="z159" w:id="152"/>
    <w:p>
      <w:pPr>
        <w:spacing w:after="0"/>
        <w:ind w:left="0"/>
        <w:jc w:val="both"/>
      </w:pPr>
      <w:r>
        <w:rPr>
          <w:rFonts w:ascii="Times New Roman"/>
          <w:b w:val="false"/>
          <w:i w:val="false"/>
          <w:color w:val="000000"/>
          <w:sz w:val="28"/>
        </w:rPr>
        <w:t xml:space="preserve">
      36. Выявленные при эксплуатации фасадов зданий и сооружений нарушения устраняются в соответствии с установленными нормами Технического </w:t>
      </w:r>
      <w:r>
        <w:rPr>
          <w:rFonts w:ascii="Times New Roman"/>
          <w:b w:val="false"/>
          <w:i w:val="false"/>
          <w:color w:val="000000"/>
          <w:sz w:val="28"/>
        </w:rPr>
        <w:t>регламента</w:t>
      </w:r>
      <w:r>
        <w:rPr>
          <w:rFonts w:ascii="Times New Roman"/>
          <w:b w:val="false"/>
          <w:i w:val="false"/>
          <w:color w:val="000000"/>
          <w:sz w:val="28"/>
        </w:rPr>
        <w:t xml:space="preserve"> "О безопасности зданий и сооружений, строительных материалов и изделий", утвержденного приказом Министра индустрии и инфраструктурного развития Республики Казахстан от 9 июня 2023 года № 435 (зарегистрированный в Реестре государственной регистрации нормативных правовых актов № 32783) и государственными нормативами в области архитектуры, градостроительства и строительства.</w:t>
      </w:r>
    </w:p>
    <w:bookmarkEnd w:id="152"/>
    <w:bookmarkStart w:name="z160" w:id="153"/>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bookmarkEnd w:id="153"/>
    <w:bookmarkStart w:name="z161" w:id="154"/>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bookmarkEnd w:id="154"/>
    <w:bookmarkStart w:name="z162" w:id="155"/>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bookmarkEnd w:id="155"/>
    <w:bookmarkStart w:name="z163" w:id="156"/>
    <w:p>
      <w:pPr>
        <w:spacing w:after="0"/>
        <w:ind w:left="0"/>
        <w:jc w:val="both"/>
      </w:pPr>
      <w:r>
        <w:rPr>
          <w:rFonts w:ascii="Times New Roman"/>
          <w:b w:val="false"/>
          <w:i w:val="false"/>
          <w:color w:val="000000"/>
          <w:sz w:val="28"/>
        </w:rPr>
        <w:t>
      40. На территории населенного пункта не допускается:</w:t>
      </w:r>
    </w:p>
    <w:bookmarkEnd w:id="156"/>
    <w:bookmarkStart w:name="z164" w:id="157"/>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bookmarkEnd w:id="157"/>
    <w:bookmarkStart w:name="z165" w:id="158"/>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bookmarkEnd w:id="158"/>
    <w:bookmarkStart w:name="z166" w:id="159"/>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bookmarkEnd w:id="159"/>
    <w:bookmarkStart w:name="z167" w:id="160"/>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bookmarkEnd w:id="160"/>
    <w:bookmarkStart w:name="z168" w:id="161"/>
    <w:p>
      <w:pPr>
        <w:spacing w:after="0"/>
        <w:ind w:left="0"/>
        <w:jc w:val="both"/>
      </w:pPr>
      <w:r>
        <w:rPr>
          <w:rFonts w:ascii="Times New Roman"/>
          <w:b w:val="false"/>
          <w:i w:val="false"/>
          <w:color w:val="000000"/>
          <w:sz w:val="28"/>
        </w:rPr>
        <w:t xml:space="preserve">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bookmarkEnd w:id="161"/>
    <w:bookmarkStart w:name="z169" w:id="162"/>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bookmarkEnd w:id="162"/>
    <w:bookmarkStart w:name="z170" w:id="163"/>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bookmarkEnd w:id="163"/>
    <w:bookmarkStart w:name="z171" w:id="164"/>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bookmarkEnd w:id="164"/>
    <w:bookmarkStart w:name="z172" w:id="165"/>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bookmarkEnd w:id="165"/>
    <w:bookmarkStart w:name="z173" w:id="166"/>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bookmarkEnd w:id="166"/>
    <w:bookmarkStart w:name="z174" w:id="167"/>
    <w:p>
      <w:pPr>
        <w:spacing w:after="0"/>
        <w:ind w:left="0"/>
        <w:jc w:val="both"/>
      </w:pPr>
      <w:r>
        <w:rPr>
          <w:rFonts w:ascii="Times New Roman"/>
          <w:b w:val="false"/>
          <w:i w:val="false"/>
          <w:color w:val="000000"/>
          <w:sz w:val="28"/>
        </w:rPr>
        <w:t>
      44. Для безопасности жителей населенного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bookmarkEnd w:id="167"/>
    <w:bookmarkStart w:name="z175" w:id="168"/>
    <w:p>
      <w:pPr>
        <w:spacing w:after="0"/>
        <w:ind w:left="0"/>
        <w:jc w:val="left"/>
      </w:pPr>
      <w:r>
        <w:rPr>
          <w:rFonts w:ascii="Times New Roman"/>
          <w:b/>
          <w:i w:val="false"/>
          <w:color w:val="000000"/>
        </w:rPr>
        <w:t xml:space="preserve"> Параграф 5. Организация мероприятий по содержанию объектов (средств) наружного освещения</w:t>
      </w:r>
    </w:p>
    <w:bookmarkEnd w:id="168"/>
    <w:bookmarkStart w:name="z176" w:id="169"/>
    <w:p>
      <w:pPr>
        <w:spacing w:after="0"/>
        <w:ind w:left="0"/>
        <w:jc w:val="both"/>
      </w:pPr>
      <w:r>
        <w:rPr>
          <w:rFonts w:ascii="Times New Roman"/>
          <w:b w:val="false"/>
          <w:i w:val="false"/>
          <w:color w:val="000000"/>
          <w:sz w:val="28"/>
        </w:rPr>
        <w:t>
      45. Все устройства уличного, придомового и другого наружного освещения содержатся в исправном состоянии.</w:t>
      </w:r>
    </w:p>
    <w:bookmarkEnd w:id="169"/>
    <w:bookmarkStart w:name="z177" w:id="170"/>
    <w:p>
      <w:pPr>
        <w:spacing w:after="0"/>
        <w:ind w:left="0"/>
        <w:jc w:val="both"/>
      </w:pPr>
      <w:r>
        <w:rPr>
          <w:rFonts w:ascii="Times New Roman"/>
          <w:b w:val="false"/>
          <w:i w:val="false"/>
          <w:color w:val="000000"/>
          <w:sz w:val="28"/>
        </w:rPr>
        <w:t>
      46.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bookmarkEnd w:id="170"/>
    <w:bookmarkStart w:name="z178" w:id="171"/>
    <w:p>
      <w:pPr>
        <w:spacing w:after="0"/>
        <w:ind w:left="0"/>
        <w:jc w:val="both"/>
      </w:pPr>
      <w:r>
        <w:rPr>
          <w:rFonts w:ascii="Times New Roman"/>
          <w:b w:val="false"/>
          <w:i w:val="false"/>
          <w:color w:val="000000"/>
          <w:sz w:val="28"/>
        </w:rPr>
        <w:t>
      47. Наружное освещение подразделяется на уличное, придомовое.</w:t>
      </w:r>
    </w:p>
    <w:bookmarkEnd w:id="171"/>
    <w:bookmarkStart w:name="z179" w:id="172"/>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bookmarkEnd w:id="172"/>
    <w:bookmarkStart w:name="z180" w:id="173"/>
    <w:p>
      <w:pPr>
        <w:spacing w:after="0"/>
        <w:ind w:left="0"/>
        <w:jc w:val="both"/>
      </w:pPr>
      <w:r>
        <w:rPr>
          <w:rFonts w:ascii="Times New Roman"/>
          <w:b w:val="false"/>
          <w:i w:val="false"/>
          <w:color w:val="000000"/>
          <w:sz w:val="28"/>
        </w:rPr>
        <w:t>
      49.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bookmarkEnd w:id="173"/>
    <w:bookmarkStart w:name="z181" w:id="174"/>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bookmarkEnd w:id="174"/>
    <w:bookmarkStart w:name="z182" w:id="175"/>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bookmarkEnd w:id="175"/>
    <w:bookmarkStart w:name="z183" w:id="176"/>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bookmarkEnd w:id="176"/>
    <w:bookmarkStart w:name="z184" w:id="177"/>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bookmarkEnd w:id="177"/>
    <w:bookmarkStart w:name="z185" w:id="178"/>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населенного пункта;</w:t>
      </w:r>
    </w:p>
    <w:bookmarkEnd w:id="178"/>
    <w:bookmarkStart w:name="z186" w:id="179"/>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bookmarkEnd w:id="179"/>
    <w:bookmarkStart w:name="z187" w:id="180"/>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bookmarkEnd w:id="180"/>
    <w:bookmarkStart w:name="z188" w:id="181"/>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bookmarkEnd w:id="181"/>
    <w:bookmarkStart w:name="z189" w:id="182"/>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bookmarkEnd w:id="182"/>
    <w:bookmarkStart w:name="z190" w:id="183"/>
    <w:p>
      <w:pPr>
        <w:spacing w:after="0"/>
        <w:ind w:left="0"/>
        <w:jc w:val="both"/>
      </w:pPr>
      <w:r>
        <w:rPr>
          <w:rFonts w:ascii="Times New Roman"/>
          <w:b w:val="false"/>
          <w:i w:val="false"/>
          <w:color w:val="000000"/>
          <w:sz w:val="28"/>
        </w:rPr>
        <w:t>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w:t>
      </w:r>
    </w:p>
    <w:bookmarkEnd w:id="183"/>
    <w:bookmarkStart w:name="z191" w:id="184"/>
    <w:p>
      <w:pPr>
        <w:spacing w:after="0"/>
        <w:ind w:left="0"/>
        <w:jc w:val="both"/>
      </w:pPr>
      <w:r>
        <w:rPr>
          <w:rFonts w:ascii="Times New Roman"/>
          <w:b w:val="false"/>
          <w:i w:val="false"/>
          <w:color w:val="000000"/>
          <w:sz w:val="28"/>
        </w:rPr>
        <w:t>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w:t>
      </w:r>
    </w:p>
    <w:bookmarkEnd w:id="184"/>
    <w:bookmarkStart w:name="z192" w:id="185"/>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w:t>
      </w:r>
    </w:p>
    <w:bookmarkEnd w:id="185"/>
    <w:bookmarkStart w:name="z193" w:id="186"/>
    <w:p>
      <w:pPr>
        <w:spacing w:after="0"/>
        <w:ind w:left="0"/>
        <w:jc w:val="left"/>
      </w:pPr>
      <w:r>
        <w:rPr>
          <w:rFonts w:ascii="Times New Roman"/>
          <w:b/>
          <w:i w:val="false"/>
          <w:color w:val="000000"/>
        </w:rPr>
        <w:t xml:space="preserve"> Параграф 6. Содержание сетей ливневой канализации, смотровых и ливневых колодцев, водоотводящих сооружений</w:t>
      </w:r>
    </w:p>
    <w:bookmarkEnd w:id="186"/>
    <w:bookmarkStart w:name="z194" w:id="187"/>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bookmarkEnd w:id="187"/>
    <w:bookmarkStart w:name="z195" w:id="188"/>
    <w:p>
      <w:pPr>
        <w:spacing w:after="0"/>
        <w:ind w:left="0"/>
        <w:jc w:val="both"/>
      </w:pPr>
      <w:r>
        <w:rPr>
          <w:rFonts w:ascii="Times New Roman"/>
          <w:b w:val="false"/>
          <w:i w:val="false"/>
          <w:color w:val="000000"/>
          <w:sz w:val="28"/>
        </w:rPr>
        <w:t>
      1) производить земляные работы;</w:t>
      </w:r>
    </w:p>
    <w:bookmarkEnd w:id="188"/>
    <w:bookmarkStart w:name="z196" w:id="189"/>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bookmarkEnd w:id="189"/>
    <w:bookmarkStart w:name="z197" w:id="190"/>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bookmarkEnd w:id="190"/>
    <w:bookmarkStart w:name="z198" w:id="191"/>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bookmarkEnd w:id="191"/>
    <w:bookmarkStart w:name="z199" w:id="192"/>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bookmarkEnd w:id="192"/>
    <w:bookmarkStart w:name="z200" w:id="193"/>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счет средств соответствующих организаций.</w:t>
      </w:r>
    </w:p>
    <w:bookmarkEnd w:id="193"/>
    <w:bookmarkStart w:name="z201" w:id="194"/>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bookmarkEnd w:id="194"/>
    <w:bookmarkStart w:name="z202" w:id="195"/>
    <w:p>
      <w:pPr>
        <w:spacing w:after="0"/>
        <w:ind w:left="0"/>
        <w:jc w:val="both"/>
      </w:pPr>
      <w:r>
        <w:rPr>
          <w:rFonts w:ascii="Times New Roman"/>
          <w:b w:val="false"/>
          <w:i w:val="false"/>
          <w:color w:val="000000"/>
          <w:sz w:val="28"/>
        </w:rPr>
        <w:t>
      62.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bookmarkEnd w:id="195"/>
    <w:bookmarkStart w:name="z203" w:id="196"/>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bookmarkEnd w:id="196"/>
    <w:bookmarkStart w:name="z204" w:id="197"/>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bookmarkEnd w:id="197"/>
    <w:bookmarkStart w:name="z205" w:id="198"/>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поврежденных инженерных сетей.</w:t>
      </w:r>
    </w:p>
    <w:bookmarkEnd w:id="198"/>
    <w:bookmarkStart w:name="z206" w:id="199"/>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bookmarkEnd w:id="199"/>
    <w:bookmarkStart w:name="z207" w:id="200"/>
    <w:p>
      <w:pPr>
        <w:spacing w:after="0"/>
        <w:ind w:left="0"/>
        <w:jc w:val="left"/>
      </w:pPr>
      <w:r>
        <w:rPr>
          <w:rFonts w:ascii="Times New Roman"/>
          <w:b/>
          <w:i w:val="false"/>
          <w:color w:val="000000"/>
        </w:rPr>
        <w:t xml:space="preserve"> Параграф 7. Содержание садово-парковой мебели, садово-паркового оборудования, скульптур и малых архитектурных форм</w:t>
      </w:r>
    </w:p>
    <w:bookmarkEnd w:id="200"/>
    <w:bookmarkStart w:name="z208" w:id="201"/>
    <w:p>
      <w:pPr>
        <w:spacing w:after="0"/>
        <w:ind w:left="0"/>
        <w:jc w:val="both"/>
      </w:pPr>
      <w:r>
        <w:rPr>
          <w:rFonts w:ascii="Times New Roman"/>
          <w:b w:val="false"/>
          <w:i w:val="false"/>
          <w:color w:val="000000"/>
          <w:sz w:val="28"/>
        </w:rPr>
        <w:t>
      67. Объекты садово-парковой мебели, садово-паркового оборудования, скульптуры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201"/>
    <w:bookmarkStart w:name="z209" w:id="202"/>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bookmarkEnd w:id="202"/>
    <w:bookmarkStart w:name="z210" w:id="203"/>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bookmarkEnd w:id="203"/>
    <w:bookmarkStart w:name="z211" w:id="204"/>
    <w:p>
      <w:pPr>
        <w:spacing w:after="0"/>
        <w:ind w:left="0"/>
        <w:jc w:val="both"/>
      </w:pPr>
      <w:r>
        <w:rPr>
          <w:rFonts w:ascii="Times New Roman"/>
          <w:b w:val="false"/>
          <w:i w:val="false"/>
          <w:color w:val="000000"/>
          <w:sz w:val="28"/>
        </w:rPr>
        <w:t>
      1) ремонт поврежденных элементов;</w:t>
      </w:r>
    </w:p>
    <w:bookmarkEnd w:id="204"/>
    <w:bookmarkStart w:name="z212" w:id="205"/>
    <w:p>
      <w:pPr>
        <w:spacing w:after="0"/>
        <w:ind w:left="0"/>
        <w:jc w:val="both"/>
      </w:pPr>
      <w:r>
        <w:rPr>
          <w:rFonts w:ascii="Times New Roman"/>
          <w:b w:val="false"/>
          <w:i w:val="false"/>
          <w:color w:val="000000"/>
          <w:sz w:val="28"/>
        </w:rPr>
        <w:t>
      2) удаление подтеков и грязи;</w:t>
      </w:r>
    </w:p>
    <w:bookmarkEnd w:id="205"/>
    <w:bookmarkStart w:name="z213" w:id="206"/>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bookmarkEnd w:id="206"/>
    <w:bookmarkStart w:name="z214" w:id="207"/>
    <w:p>
      <w:pPr>
        <w:spacing w:after="0"/>
        <w:ind w:left="0"/>
        <w:jc w:val="both"/>
      </w:pPr>
      <w:r>
        <w:rPr>
          <w:rFonts w:ascii="Times New Roman"/>
          <w:b w:val="false"/>
          <w:i w:val="false"/>
          <w:color w:val="000000"/>
          <w:sz w:val="28"/>
        </w:rPr>
        <w:t>
      70.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bookmarkEnd w:id="207"/>
    <w:bookmarkStart w:name="z215" w:id="208"/>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скульптуры и малые архитектурные формы, а также подходы к ним очищают от снега и наледи.</w:t>
      </w:r>
    </w:p>
    <w:bookmarkEnd w:id="208"/>
    <w:bookmarkStart w:name="z216" w:id="209"/>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bookmarkEnd w:id="209"/>
    <w:bookmarkStart w:name="z217" w:id="210"/>
    <w:p>
      <w:pPr>
        <w:spacing w:after="0"/>
        <w:ind w:left="0"/>
        <w:jc w:val="both"/>
      </w:pPr>
      <w:r>
        <w:rPr>
          <w:rFonts w:ascii="Times New Roman"/>
          <w:b w:val="false"/>
          <w:i w:val="false"/>
          <w:color w:val="000000"/>
          <w:sz w:val="28"/>
        </w:rPr>
        <w:t>
      73. Не допускается купание в фонтанах.</w:t>
      </w:r>
    </w:p>
    <w:bookmarkEnd w:id="210"/>
    <w:bookmarkStart w:name="z218" w:id="211"/>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путем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bookmarkEnd w:id="211"/>
    <w:bookmarkStart w:name="z219" w:id="212"/>
    <w:p>
      <w:pPr>
        <w:spacing w:after="0"/>
        <w:ind w:left="0"/>
        <w:jc w:val="left"/>
      </w:pPr>
      <w:r>
        <w:rPr>
          <w:rFonts w:ascii="Times New Roman"/>
          <w:b/>
          <w:i w:val="false"/>
          <w:color w:val="000000"/>
        </w:rPr>
        <w:t xml:space="preserve"> Параграф 8. Содержание временных строений</w:t>
      </w:r>
    </w:p>
    <w:bookmarkEnd w:id="212"/>
    <w:bookmarkStart w:name="z220" w:id="213"/>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bookmarkEnd w:id="213"/>
    <w:bookmarkStart w:name="z221" w:id="214"/>
    <w:p>
      <w:pPr>
        <w:spacing w:after="0"/>
        <w:ind w:left="0"/>
        <w:jc w:val="both"/>
      </w:pPr>
      <w:r>
        <w:rPr>
          <w:rFonts w:ascii="Times New Roman"/>
          <w:b w:val="false"/>
          <w:i w:val="false"/>
          <w:color w:val="000000"/>
          <w:sz w:val="28"/>
        </w:rPr>
        <w:t>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w:t>
      </w:r>
    </w:p>
    <w:bookmarkEnd w:id="214"/>
    <w:bookmarkStart w:name="z222" w:id="215"/>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bookmarkEnd w:id="215"/>
    <w:bookmarkStart w:name="z223" w:id="216"/>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bookmarkEnd w:id="216"/>
    <w:bookmarkStart w:name="z224" w:id="217"/>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bookmarkEnd w:id="217"/>
    <w:bookmarkStart w:name="z225" w:id="218"/>
    <w:p>
      <w:pPr>
        <w:spacing w:after="0"/>
        <w:ind w:left="0"/>
        <w:jc w:val="both"/>
      </w:pPr>
      <w:r>
        <w:rPr>
          <w:rFonts w:ascii="Times New Roman"/>
          <w:b w:val="false"/>
          <w:i w:val="false"/>
          <w:color w:val="000000"/>
          <w:sz w:val="28"/>
        </w:rPr>
        <w:t>
      3) устанавливают урны возле временных строений, очищают урны от отходов в течение дня по мере необходимости, но не реже одного раза в сутки.</w:t>
      </w:r>
    </w:p>
    <w:bookmarkEnd w:id="218"/>
    <w:bookmarkStart w:name="z226" w:id="219"/>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bookmarkEnd w:id="219"/>
    <w:bookmarkStart w:name="z227" w:id="220"/>
    <w:p>
      <w:pPr>
        <w:spacing w:after="0"/>
        <w:ind w:left="0"/>
        <w:jc w:val="both"/>
      </w:pPr>
      <w:r>
        <w:rPr>
          <w:rFonts w:ascii="Times New Roman"/>
          <w:b w:val="false"/>
          <w:i w:val="false"/>
          <w:color w:val="000000"/>
          <w:sz w:val="28"/>
        </w:rPr>
        <w:t>
      1) возводить к временным строениям, козырьки, навесы и прочие конструкции, не предусмотренные проектами;</w:t>
      </w:r>
    </w:p>
    <w:bookmarkEnd w:id="220"/>
    <w:bookmarkStart w:name="z228" w:id="221"/>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bookmarkEnd w:id="221"/>
    <w:bookmarkStart w:name="z229" w:id="222"/>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bookmarkEnd w:id="222"/>
    <w:bookmarkStart w:name="z230" w:id="223"/>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bookmarkEnd w:id="223"/>
    <w:bookmarkStart w:name="z231" w:id="224"/>
    <w:p>
      <w:pPr>
        <w:spacing w:after="0"/>
        <w:ind w:left="0"/>
        <w:jc w:val="left"/>
      </w:pPr>
      <w:r>
        <w:rPr>
          <w:rFonts w:ascii="Times New Roman"/>
          <w:b/>
          <w:i w:val="false"/>
          <w:color w:val="000000"/>
        </w:rPr>
        <w:t xml:space="preserve"> Параграф 9. Содержание мест производства строительных работ</w:t>
      </w:r>
    </w:p>
    <w:bookmarkEnd w:id="224"/>
    <w:bookmarkStart w:name="z232" w:id="225"/>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bookmarkEnd w:id="225"/>
    <w:bookmarkStart w:name="z233" w:id="226"/>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bookmarkEnd w:id="226"/>
    <w:bookmarkStart w:name="z234" w:id="227"/>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bookmarkEnd w:id="227"/>
    <w:bookmarkStart w:name="z235" w:id="228"/>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bookmarkEnd w:id="228"/>
    <w:bookmarkStart w:name="z236" w:id="229"/>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bookmarkEnd w:id="229"/>
    <w:bookmarkStart w:name="z237" w:id="230"/>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bookmarkEnd w:id="230"/>
    <w:bookmarkStart w:name="z238" w:id="231"/>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bookmarkEnd w:id="231"/>
    <w:bookmarkStart w:name="z239" w:id="232"/>
    <w:p>
      <w:pPr>
        <w:spacing w:after="0"/>
        <w:ind w:left="0"/>
        <w:jc w:val="left"/>
      </w:pPr>
      <w:r>
        <w:rPr>
          <w:rFonts w:ascii="Times New Roman"/>
          <w:b/>
          <w:i w:val="false"/>
          <w:color w:val="000000"/>
        </w:rPr>
        <w:t xml:space="preserve"> Параграф 10. Содержание детских и спортивных площадок</w:t>
      </w:r>
    </w:p>
    <w:bookmarkEnd w:id="232"/>
    <w:bookmarkStart w:name="z240" w:id="233"/>
    <w:p>
      <w:pPr>
        <w:spacing w:after="0"/>
        <w:ind w:left="0"/>
        <w:jc w:val="both"/>
      </w:pPr>
      <w:r>
        <w:rPr>
          <w:rFonts w:ascii="Times New Roman"/>
          <w:b w:val="false"/>
          <w:i w:val="false"/>
          <w:color w:val="000000"/>
          <w:sz w:val="28"/>
        </w:rPr>
        <w:t>
      83. Детские и спортивные площадки:</w:t>
      </w:r>
    </w:p>
    <w:bookmarkEnd w:id="233"/>
    <w:bookmarkStart w:name="z241" w:id="234"/>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bookmarkEnd w:id="234"/>
    <w:bookmarkStart w:name="z242" w:id="235"/>
    <w:p>
      <w:pPr>
        <w:spacing w:after="0"/>
        <w:ind w:left="0"/>
        <w:jc w:val="both"/>
      </w:pPr>
      <w:r>
        <w:rPr>
          <w:rFonts w:ascii="Times New Roman"/>
          <w:b w:val="false"/>
          <w:i w:val="false"/>
          <w:color w:val="000000"/>
          <w:sz w:val="28"/>
        </w:rPr>
        <w:t>
      2) регулярно подметаются;</w:t>
      </w:r>
    </w:p>
    <w:bookmarkEnd w:id="235"/>
    <w:bookmarkStart w:name="z243" w:id="236"/>
    <w:p>
      <w:pPr>
        <w:spacing w:after="0"/>
        <w:ind w:left="0"/>
        <w:jc w:val="both"/>
      </w:pPr>
      <w:r>
        <w:rPr>
          <w:rFonts w:ascii="Times New Roman"/>
          <w:b w:val="false"/>
          <w:i w:val="false"/>
          <w:color w:val="000000"/>
          <w:sz w:val="28"/>
        </w:rPr>
        <w:t>
      3) очищаются от снега в зимнее время;</w:t>
      </w:r>
    </w:p>
    <w:bookmarkEnd w:id="236"/>
    <w:bookmarkStart w:name="z244" w:id="237"/>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bookmarkEnd w:id="237"/>
    <w:bookmarkStart w:name="z245" w:id="238"/>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bookmarkEnd w:id="238"/>
    <w:bookmarkStart w:name="z246" w:id="239"/>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bookmarkEnd w:id="239"/>
    <w:bookmarkStart w:name="z247" w:id="240"/>
    <w:p>
      <w:pPr>
        <w:spacing w:after="0"/>
        <w:ind w:left="0"/>
        <w:jc w:val="both"/>
      </w:pPr>
      <w:r>
        <w:rPr>
          <w:rFonts w:ascii="Times New Roman"/>
          <w:b w:val="false"/>
          <w:i w:val="false"/>
          <w:color w:val="000000"/>
          <w:sz w:val="28"/>
        </w:rPr>
        <w:t>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w:t>
      </w:r>
    </w:p>
    <w:bookmarkEnd w:id="240"/>
    <w:bookmarkStart w:name="z248" w:id="241"/>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bookmarkEnd w:id="241"/>
    <w:bookmarkStart w:name="z249" w:id="242"/>
    <w:p>
      <w:pPr>
        <w:spacing w:after="0"/>
        <w:ind w:left="0"/>
        <w:jc w:val="left"/>
      </w:pPr>
      <w:r>
        <w:rPr>
          <w:rFonts w:ascii="Times New Roman"/>
          <w:b/>
          <w:i w:val="false"/>
          <w:color w:val="000000"/>
        </w:rPr>
        <w:t xml:space="preserve"> Параграф 11. Содержание контейнерных площадок</w:t>
      </w:r>
    </w:p>
    <w:bookmarkEnd w:id="242"/>
    <w:bookmarkStart w:name="z250" w:id="243"/>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bookmarkEnd w:id="243"/>
    <w:bookmarkStart w:name="z251" w:id="244"/>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bookmarkEnd w:id="244"/>
    <w:bookmarkStart w:name="z252" w:id="245"/>
    <w:p>
      <w:pPr>
        <w:spacing w:after="0"/>
        <w:ind w:left="0"/>
        <w:jc w:val="both"/>
      </w:pPr>
      <w:r>
        <w:rPr>
          <w:rFonts w:ascii="Times New Roman"/>
          <w:b w:val="false"/>
          <w:i w:val="false"/>
          <w:color w:val="000000"/>
          <w:sz w:val="28"/>
        </w:rPr>
        <w:t xml:space="preserve">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Санитарных правил "Санитарно-эпидемиологические требования к объектам коммунального назначения",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27 июля 2022 года № 28925) 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25 декабря 2020 года № ҚР ДСМ-331/2020 (зарегистрирован в Реестре государственной регистрации нормативных правовых актов № 21934).</w:t>
      </w:r>
    </w:p>
    <w:bookmarkEnd w:id="245"/>
    <w:bookmarkStart w:name="z253" w:id="246"/>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bookmarkEnd w:id="246"/>
    <w:bookmarkStart w:name="z254" w:id="247"/>
    <w:p>
      <w:pPr>
        <w:spacing w:after="0"/>
        <w:ind w:left="0"/>
        <w:jc w:val="left"/>
      </w:pPr>
      <w:r>
        <w:rPr>
          <w:rFonts w:ascii="Times New Roman"/>
          <w:b/>
          <w:i w:val="false"/>
          <w:color w:val="000000"/>
        </w:rPr>
        <w:t xml:space="preserve"> Параграф 12. Содержание площадок для выгула домашних животных</w:t>
      </w:r>
    </w:p>
    <w:bookmarkEnd w:id="247"/>
    <w:bookmarkStart w:name="z255" w:id="248"/>
    <w:p>
      <w:pPr>
        <w:spacing w:after="0"/>
        <w:ind w:left="0"/>
        <w:jc w:val="both"/>
      </w:pPr>
      <w:r>
        <w:rPr>
          <w:rFonts w:ascii="Times New Roman"/>
          <w:b w:val="false"/>
          <w:i w:val="false"/>
          <w:color w:val="000000"/>
          <w:sz w:val="28"/>
        </w:rPr>
        <w:t>
      92. Площадки для выгула домашних животных размещаются на территориях мест общего пользования микрорайона и жилого района, свободных от зеленых насаждений.</w:t>
      </w:r>
    </w:p>
    <w:bookmarkEnd w:id="248"/>
    <w:bookmarkStart w:name="z256" w:id="249"/>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bookmarkEnd w:id="249"/>
    <w:bookmarkStart w:name="z257" w:id="250"/>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bookmarkEnd w:id="250"/>
    <w:bookmarkStart w:name="z258" w:id="251"/>
    <w:p>
      <w:pPr>
        <w:spacing w:after="0"/>
        <w:ind w:left="0"/>
        <w:jc w:val="left"/>
      </w:pPr>
      <w:r>
        <w:rPr>
          <w:rFonts w:ascii="Times New Roman"/>
          <w:b/>
          <w:i w:val="false"/>
          <w:color w:val="000000"/>
        </w:rPr>
        <w:t xml:space="preserve"> Параграф 13. Содержание территории автостоянок</w:t>
      </w:r>
    </w:p>
    <w:bookmarkEnd w:id="251"/>
    <w:bookmarkStart w:name="z259" w:id="252"/>
    <w:p>
      <w:pPr>
        <w:spacing w:after="0"/>
        <w:ind w:left="0"/>
        <w:jc w:val="both"/>
      </w:pPr>
      <w:r>
        <w:rPr>
          <w:rFonts w:ascii="Times New Roman"/>
          <w:b w:val="false"/>
          <w:i w:val="false"/>
          <w:color w:val="000000"/>
          <w:sz w:val="28"/>
        </w:rPr>
        <w:t>
      95. На территории населенного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bookmarkEnd w:id="252"/>
    <w:bookmarkStart w:name="z260" w:id="253"/>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bookmarkEnd w:id="253"/>
    <w:bookmarkStart w:name="z261" w:id="254"/>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bookmarkEnd w:id="254"/>
    <w:bookmarkStart w:name="z262" w:id="255"/>
    <w:p>
      <w:pPr>
        <w:spacing w:after="0"/>
        <w:ind w:left="0"/>
        <w:jc w:val="both"/>
      </w:pPr>
      <w:r>
        <w:rPr>
          <w:rFonts w:ascii="Times New Roman"/>
          <w:b w:val="false"/>
          <w:i w:val="false"/>
          <w:color w:val="000000"/>
          <w:sz w:val="28"/>
        </w:rPr>
        <w:t>
      98. На придомовых территориях не допускается:</w:t>
      </w:r>
    </w:p>
    <w:bookmarkEnd w:id="255"/>
    <w:bookmarkStart w:name="z263" w:id="256"/>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bookmarkEnd w:id="256"/>
    <w:bookmarkStart w:name="z264" w:id="257"/>
    <w:p>
      <w:pPr>
        <w:spacing w:after="0"/>
        <w:ind w:left="0"/>
        <w:jc w:val="both"/>
      </w:pPr>
      <w:r>
        <w:rPr>
          <w:rFonts w:ascii="Times New Roman"/>
          <w:b w:val="false"/>
          <w:i w:val="false"/>
          <w:color w:val="000000"/>
          <w:sz w:val="28"/>
        </w:rPr>
        <w:t>
      2) стоянка разукомплектованных транспортных средств.</w:t>
      </w:r>
    </w:p>
    <w:bookmarkEnd w:id="257"/>
    <w:bookmarkStart w:name="z265" w:id="258"/>
    <w:p>
      <w:pPr>
        <w:spacing w:after="0"/>
        <w:ind w:left="0"/>
        <w:jc w:val="left"/>
      </w:pPr>
      <w:r>
        <w:rPr>
          <w:rFonts w:ascii="Times New Roman"/>
          <w:b/>
          <w:i w:val="false"/>
          <w:color w:val="000000"/>
        </w:rPr>
        <w:t xml:space="preserve"> Параграф 14. Проведение работ по благоустройству инженерных коммуникаций</w:t>
      </w:r>
    </w:p>
    <w:bookmarkEnd w:id="258"/>
    <w:bookmarkStart w:name="z266" w:id="259"/>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bookmarkEnd w:id="259"/>
    <w:bookmarkStart w:name="z267" w:id="260"/>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bookmarkEnd w:id="260"/>
    <w:bookmarkStart w:name="z268" w:id="261"/>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bookmarkEnd w:id="261"/>
    <w:bookmarkStart w:name="z269" w:id="262"/>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bookmarkEnd w:id="262"/>
    <w:bookmarkStart w:name="z270" w:id="263"/>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bookmarkEnd w:id="263"/>
    <w:bookmarkStart w:name="z271" w:id="264"/>
    <w:p>
      <w:pPr>
        <w:spacing w:after="0"/>
        <w:ind w:left="0"/>
        <w:jc w:val="left"/>
      </w:pPr>
      <w:r>
        <w:rPr>
          <w:rFonts w:ascii="Times New Roman"/>
          <w:b/>
          <w:i w:val="false"/>
          <w:color w:val="000000"/>
        </w:rPr>
        <w:t xml:space="preserve"> Глава 4. Порядок работ по благоустройству территорий городов и населенных пунктов</w:t>
      </w:r>
    </w:p>
    <w:bookmarkEnd w:id="264"/>
    <w:bookmarkStart w:name="z272" w:id="265"/>
    <w:p>
      <w:pPr>
        <w:spacing w:after="0"/>
        <w:ind w:left="0"/>
        <w:jc w:val="left"/>
      </w:pPr>
      <w:r>
        <w:rPr>
          <w:rFonts w:ascii="Times New Roman"/>
          <w:b/>
          <w:i w:val="false"/>
          <w:color w:val="000000"/>
        </w:rPr>
        <w:t xml:space="preserve"> Параграф 1. Организация мероприятий по уборке территории населенных пунктов</w:t>
      </w:r>
    </w:p>
    <w:bookmarkEnd w:id="265"/>
    <w:bookmarkStart w:name="z273" w:id="266"/>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населенного пункта носит сезонный характер в зависимости от климатических условий региона.</w:t>
      </w:r>
    </w:p>
    <w:bookmarkEnd w:id="266"/>
    <w:bookmarkStart w:name="z274" w:id="267"/>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участники благоустройства территорий за счет собственных средств.</w:t>
      </w:r>
    </w:p>
    <w:bookmarkEnd w:id="267"/>
    <w:bookmarkStart w:name="z275" w:id="268"/>
    <w:p>
      <w:pPr>
        <w:spacing w:after="0"/>
        <w:ind w:left="0"/>
        <w:jc w:val="both"/>
      </w:pPr>
      <w:r>
        <w:rPr>
          <w:rFonts w:ascii="Times New Roman"/>
          <w:b w:val="false"/>
          <w:i w:val="false"/>
          <w:color w:val="000000"/>
          <w:sz w:val="28"/>
        </w:rPr>
        <w:t>
      106. На территории населенного пункта не допускается накапливать и размещать отходы производства и потребления в несанкционированных местах.</w:t>
      </w:r>
    </w:p>
    <w:bookmarkEnd w:id="268"/>
    <w:bookmarkStart w:name="z276" w:id="269"/>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bookmarkEnd w:id="269"/>
    <w:bookmarkStart w:name="z277" w:id="270"/>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bookmarkEnd w:id="270"/>
    <w:bookmarkStart w:name="z278" w:id="271"/>
    <w:p>
      <w:pPr>
        <w:spacing w:after="0"/>
        <w:ind w:left="0"/>
        <w:jc w:val="both"/>
      </w:pPr>
      <w:r>
        <w:rPr>
          <w:rFonts w:ascii="Times New Roman"/>
          <w:b w:val="false"/>
          <w:i w:val="false"/>
          <w:color w:val="000000"/>
          <w:sz w:val="28"/>
        </w:rPr>
        <w:t xml:space="preserve">
      109. Сбор и вывоз отходов потребления осуществляется в соответствии с Правилами управления коммунальными отходами,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экологии, геологии и природных ресурсов Республики Казахстан от 28 декабря 2021 года № 508 (зарегистрирован в Реестре государственной регистрации нормативных правовых актов № 26341).</w:t>
      </w:r>
    </w:p>
    <w:bookmarkEnd w:id="271"/>
    <w:bookmarkStart w:name="z279" w:id="272"/>
    <w:p>
      <w:pPr>
        <w:spacing w:after="0"/>
        <w:ind w:left="0"/>
        <w:jc w:val="both"/>
      </w:pPr>
      <w:r>
        <w:rPr>
          <w:rFonts w:ascii="Times New Roman"/>
          <w:b w:val="false"/>
          <w:i w:val="false"/>
          <w:color w:val="000000"/>
          <w:sz w:val="28"/>
        </w:rPr>
        <w:t>
      110. На территории мест общего пользования населенного пункта не допускается сжигание отходов производства и потребления.</w:t>
      </w:r>
    </w:p>
    <w:bookmarkEnd w:id="272"/>
    <w:bookmarkStart w:name="z280" w:id="273"/>
    <w:p>
      <w:pPr>
        <w:spacing w:after="0"/>
        <w:ind w:left="0"/>
        <w:jc w:val="both"/>
      </w:pPr>
      <w:r>
        <w:rPr>
          <w:rFonts w:ascii="Times New Roman"/>
          <w:b w:val="false"/>
          <w:i w:val="false"/>
          <w:color w:val="000000"/>
          <w:sz w:val="28"/>
        </w:rPr>
        <w:t>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bookmarkEnd w:id="273"/>
    <w:bookmarkStart w:name="z281" w:id="274"/>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p>
    <w:bookmarkEnd w:id="274"/>
    <w:bookmarkStart w:name="z282" w:id="275"/>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bookmarkEnd w:id="275"/>
    <w:bookmarkStart w:name="z283" w:id="276"/>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bookmarkEnd w:id="276"/>
    <w:bookmarkStart w:name="z284" w:id="277"/>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bookmarkEnd w:id="277"/>
    <w:bookmarkStart w:name="z285" w:id="278"/>
    <w:p>
      <w:pPr>
        <w:spacing w:after="0"/>
        <w:ind w:left="0"/>
        <w:jc w:val="both"/>
      </w:pPr>
      <w:r>
        <w:rPr>
          <w:rFonts w:ascii="Times New Roman"/>
          <w:b w:val="false"/>
          <w:i w:val="false"/>
          <w:color w:val="000000"/>
          <w:sz w:val="28"/>
        </w:rPr>
        <w:t>
      116.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bookmarkEnd w:id="278"/>
    <w:bookmarkStart w:name="z286" w:id="279"/>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bookmarkEnd w:id="279"/>
    <w:bookmarkStart w:name="z287" w:id="280"/>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организации, осуществляющей сбор и вывоз отходов.</w:t>
      </w:r>
    </w:p>
    <w:bookmarkEnd w:id="280"/>
    <w:bookmarkStart w:name="z288" w:id="281"/>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bookmarkEnd w:id="281"/>
    <w:bookmarkStart w:name="z289" w:id="282"/>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bookmarkEnd w:id="282"/>
    <w:bookmarkStart w:name="z290" w:id="283"/>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bookmarkEnd w:id="283"/>
    <w:bookmarkStart w:name="z291" w:id="284"/>
    <w:p>
      <w:pPr>
        <w:spacing w:after="0"/>
        <w:ind w:left="0"/>
        <w:jc w:val="both"/>
      </w:pPr>
      <w:r>
        <w:rPr>
          <w:rFonts w:ascii="Times New Roman"/>
          <w:b w:val="false"/>
          <w:i w:val="false"/>
          <w:color w:val="000000"/>
          <w:sz w:val="28"/>
        </w:rPr>
        <w:t>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 В случае отсутствия собственника такой водоразборной колонки, работы по устранению наледи осуществляют организации.</w:t>
      </w:r>
    </w:p>
    <w:bookmarkEnd w:id="284"/>
    <w:bookmarkStart w:name="z292" w:id="285"/>
    <w:p>
      <w:pPr>
        <w:spacing w:after="0"/>
        <w:ind w:left="0"/>
        <w:jc w:val="both"/>
      </w:pPr>
      <w:r>
        <w:rPr>
          <w:rFonts w:ascii="Times New Roman"/>
          <w:b w:val="false"/>
          <w:i w:val="false"/>
          <w:color w:val="000000"/>
          <w:sz w:val="28"/>
        </w:rPr>
        <w:t xml:space="preserve">
      123. Организация работы по очистке и уборке территории рынков и прилегающих к ним территорий ведется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 - 73 (зарегистрированный в Реестре государственной регистрации нормативных правовых актов № 23856).</w:t>
      </w:r>
    </w:p>
    <w:bookmarkEnd w:id="285"/>
    <w:bookmarkStart w:name="z293" w:id="286"/>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bookmarkEnd w:id="286"/>
    <w:bookmarkStart w:name="z294" w:id="287"/>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bookmarkEnd w:id="287"/>
    <w:bookmarkStart w:name="z295" w:id="288"/>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bookmarkEnd w:id="288"/>
    <w:bookmarkStart w:name="z296" w:id="289"/>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ответственные за уборку соответствующих территорий.</w:t>
      </w:r>
    </w:p>
    <w:bookmarkEnd w:id="289"/>
    <w:bookmarkStart w:name="z297" w:id="290"/>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bookmarkEnd w:id="290"/>
    <w:bookmarkStart w:name="z298" w:id="291"/>
    <w:p>
      <w:pPr>
        <w:spacing w:after="0"/>
        <w:ind w:left="0"/>
        <w:jc w:val="both"/>
      </w:pPr>
      <w:r>
        <w:rPr>
          <w:rFonts w:ascii="Times New Roman"/>
          <w:b w:val="false"/>
          <w:i w:val="false"/>
          <w:color w:val="000000"/>
          <w:sz w:val="28"/>
        </w:rPr>
        <w:t>
      129.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bookmarkEnd w:id="291"/>
    <w:bookmarkStart w:name="z299" w:id="292"/>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bookmarkEnd w:id="292"/>
    <w:bookmarkStart w:name="z300" w:id="293"/>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bookmarkEnd w:id="293"/>
    <w:bookmarkStart w:name="z301" w:id="294"/>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осуществляется участниками благоустройства территорий, ответственные за уборку соответствующих территорий.</w:t>
      </w:r>
    </w:p>
    <w:bookmarkEnd w:id="294"/>
    <w:bookmarkStart w:name="z302" w:id="295"/>
    <w:p>
      <w:pPr>
        <w:spacing w:after="0"/>
        <w:ind w:left="0"/>
        <w:jc w:val="left"/>
      </w:pPr>
      <w:r>
        <w:rPr>
          <w:rFonts w:ascii="Times New Roman"/>
          <w:b/>
          <w:i w:val="false"/>
          <w:color w:val="000000"/>
        </w:rPr>
        <w:t xml:space="preserve"> Параграф 2. Организация мероприятий по проведению уборке уличных территорий</w:t>
      </w:r>
    </w:p>
    <w:bookmarkEnd w:id="295"/>
    <w:bookmarkStart w:name="z303" w:id="296"/>
    <w:p>
      <w:pPr>
        <w:spacing w:after="0"/>
        <w:ind w:left="0"/>
        <w:jc w:val="both"/>
      </w:pPr>
      <w:r>
        <w:rPr>
          <w:rFonts w:ascii="Times New Roman"/>
          <w:b w:val="false"/>
          <w:i w:val="false"/>
          <w:color w:val="000000"/>
          <w:sz w:val="28"/>
        </w:rPr>
        <w:t>
      133. Уборка территории города производится ежедневно с поддержанием чистоты и порядка в течение дня исходя из технических и санитарных требований.</w:t>
      </w:r>
    </w:p>
    <w:bookmarkEnd w:id="296"/>
    <w:bookmarkStart w:name="z304" w:id="297"/>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bookmarkEnd w:id="297"/>
    <w:bookmarkStart w:name="z305" w:id="298"/>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bookmarkEnd w:id="298"/>
    <w:bookmarkStart w:name="z306" w:id="299"/>
    <w:p>
      <w:pPr>
        <w:spacing w:after="0"/>
        <w:ind w:left="0"/>
        <w:jc w:val="both"/>
      </w:pPr>
      <w:r>
        <w:rPr>
          <w:rFonts w:ascii="Times New Roman"/>
          <w:b w:val="false"/>
          <w:i w:val="false"/>
          <w:color w:val="000000"/>
          <w:sz w:val="28"/>
        </w:rPr>
        <w:t xml:space="preserve">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Правилами выдачи решения на проведение комплекса работ по постутилизации объектов (снос зданий и сооружений)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29 апреля 2021 года № 202 (зарегистрированный в Реестре государственной регистрации нормативных правовых актов № 22672).</w:t>
      </w:r>
    </w:p>
    <w:bookmarkEnd w:id="299"/>
    <w:bookmarkStart w:name="z307" w:id="300"/>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bookmarkEnd w:id="300"/>
    <w:bookmarkStart w:name="z308" w:id="301"/>
    <w:p>
      <w:pPr>
        <w:spacing w:after="0"/>
        <w:ind w:left="0"/>
        <w:jc w:val="left"/>
      </w:pPr>
      <w:r>
        <w:rPr>
          <w:rFonts w:ascii="Times New Roman"/>
          <w:b/>
          <w:i w:val="false"/>
          <w:color w:val="000000"/>
        </w:rPr>
        <w:t xml:space="preserve"> Параграф 3. Организация мероприятий по проведению уборки территории городов и населенных пунктов в зимний период</w:t>
      </w:r>
    </w:p>
    <w:bookmarkEnd w:id="301"/>
    <w:bookmarkStart w:name="z309" w:id="302"/>
    <w:p>
      <w:pPr>
        <w:spacing w:after="0"/>
        <w:ind w:left="0"/>
        <w:jc w:val="both"/>
      </w:pPr>
      <w:r>
        <w:rPr>
          <w:rFonts w:ascii="Times New Roman"/>
          <w:b w:val="false"/>
          <w:i w:val="false"/>
          <w:color w:val="000000"/>
          <w:sz w:val="28"/>
        </w:rPr>
        <w:t>
      138. Уборка в зимний период дорог и проездов осуществляется в соответствии с требованиями настоящих Правил.</w:t>
      </w:r>
    </w:p>
    <w:bookmarkEnd w:id="302"/>
    <w:bookmarkStart w:name="z310" w:id="303"/>
    <w:p>
      <w:pPr>
        <w:spacing w:after="0"/>
        <w:ind w:left="0"/>
        <w:jc w:val="both"/>
      </w:pPr>
      <w:r>
        <w:rPr>
          <w:rFonts w:ascii="Times New Roman"/>
          <w:b w:val="false"/>
          <w:i w:val="false"/>
          <w:color w:val="000000"/>
          <w:sz w:val="28"/>
        </w:rPr>
        <w:t>
      139. Убираемый снег вывозится в специально отведенные для этих целей места, определяемые местным исполнительным органом.</w:t>
      </w:r>
    </w:p>
    <w:bookmarkEnd w:id="303"/>
    <w:bookmarkStart w:name="z311" w:id="304"/>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bookmarkEnd w:id="304"/>
    <w:bookmarkStart w:name="z312" w:id="305"/>
    <w:p>
      <w:pPr>
        <w:spacing w:after="0"/>
        <w:ind w:left="0"/>
        <w:jc w:val="both"/>
      </w:pPr>
      <w:r>
        <w:rPr>
          <w:rFonts w:ascii="Times New Roman"/>
          <w:b w:val="false"/>
          <w:i w:val="false"/>
          <w:color w:val="000000"/>
          <w:sz w:val="28"/>
        </w:rPr>
        <w:t>
      141. К первоочередным мероприятиям зимней уборки территории населенного пункта относятся:</w:t>
      </w:r>
    </w:p>
    <w:bookmarkEnd w:id="305"/>
    <w:bookmarkStart w:name="z313" w:id="306"/>
    <w:p>
      <w:pPr>
        <w:spacing w:after="0"/>
        <w:ind w:left="0"/>
        <w:jc w:val="both"/>
      </w:pPr>
      <w:r>
        <w:rPr>
          <w:rFonts w:ascii="Times New Roman"/>
          <w:b w:val="false"/>
          <w:i w:val="false"/>
          <w:color w:val="000000"/>
          <w:sz w:val="28"/>
        </w:rPr>
        <w:t>
      1) сгребание и подметание снега;</w:t>
      </w:r>
    </w:p>
    <w:bookmarkEnd w:id="306"/>
    <w:bookmarkStart w:name="z314" w:id="307"/>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bookmarkEnd w:id="307"/>
    <w:bookmarkStart w:name="z315" w:id="308"/>
    <w:p>
      <w:pPr>
        <w:spacing w:after="0"/>
        <w:ind w:left="0"/>
        <w:jc w:val="both"/>
      </w:pPr>
      <w:r>
        <w:rPr>
          <w:rFonts w:ascii="Times New Roman"/>
          <w:b w:val="false"/>
          <w:i w:val="false"/>
          <w:color w:val="000000"/>
          <w:sz w:val="28"/>
        </w:rPr>
        <w:t>
      3) формирование снежного вала для последующего вывоза;</w:t>
      </w:r>
    </w:p>
    <w:bookmarkEnd w:id="308"/>
    <w:bookmarkStart w:name="z316" w:id="309"/>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bookmarkEnd w:id="309"/>
    <w:bookmarkStart w:name="z317" w:id="310"/>
    <w:p>
      <w:pPr>
        <w:spacing w:after="0"/>
        <w:ind w:left="0"/>
        <w:jc w:val="both"/>
      </w:pPr>
      <w:r>
        <w:rPr>
          <w:rFonts w:ascii="Times New Roman"/>
          <w:b w:val="false"/>
          <w:i w:val="false"/>
          <w:color w:val="000000"/>
          <w:sz w:val="28"/>
        </w:rPr>
        <w:t>
      142. К мероприятиям второй очереди относятся:</w:t>
      </w:r>
    </w:p>
    <w:bookmarkEnd w:id="310"/>
    <w:bookmarkStart w:name="z318" w:id="311"/>
    <w:p>
      <w:pPr>
        <w:spacing w:after="0"/>
        <w:ind w:left="0"/>
        <w:jc w:val="both"/>
      </w:pPr>
      <w:r>
        <w:rPr>
          <w:rFonts w:ascii="Times New Roman"/>
          <w:b w:val="false"/>
          <w:i w:val="false"/>
          <w:color w:val="000000"/>
          <w:sz w:val="28"/>
        </w:rPr>
        <w:t>
      1) удаление (вывоз) снега;</w:t>
      </w:r>
    </w:p>
    <w:bookmarkEnd w:id="311"/>
    <w:bookmarkStart w:name="z319" w:id="312"/>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bookmarkEnd w:id="312"/>
    <w:bookmarkStart w:name="z320" w:id="313"/>
    <w:p>
      <w:pPr>
        <w:spacing w:after="0"/>
        <w:ind w:left="0"/>
        <w:jc w:val="both"/>
      </w:pPr>
      <w:r>
        <w:rPr>
          <w:rFonts w:ascii="Times New Roman"/>
          <w:b w:val="false"/>
          <w:i w:val="false"/>
          <w:color w:val="000000"/>
          <w:sz w:val="28"/>
        </w:rPr>
        <w:t>
      3) скалывание льда и уборка снежно-ледяных образований.</w:t>
      </w:r>
    </w:p>
    <w:bookmarkEnd w:id="313"/>
    <w:bookmarkStart w:name="z321" w:id="314"/>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bookmarkEnd w:id="314"/>
    <w:bookmarkStart w:name="z322" w:id="315"/>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bookmarkEnd w:id="315"/>
    <w:bookmarkStart w:name="z323" w:id="316"/>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bookmarkEnd w:id="316"/>
    <w:bookmarkStart w:name="z324" w:id="317"/>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bookmarkEnd w:id="317"/>
    <w:bookmarkStart w:name="z325" w:id="318"/>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bookmarkEnd w:id="318"/>
    <w:bookmarkStart w:name="z326" w:id="319"/>
    <w:p>
      <w:pPr>
        <w:spacing w:after="0"/>
        <w:ind w:left="0"/>
        <w:jc w:val="both"/>
      </w:pPr>
      <w:r>
        <w:rPr>
          <w:rFonts w:ascii="Times New Roman"/>
          <w:b w:val="false"/>
          <w:i w:val="false"/>
          <w:color w:val="000000"/>
          <w:sz w:val="28"/>
        </w:rPr>
        <w:t>
      148. В период снегопадов и гололеда места общего пользования тротуары и другие пешеходные зоны на территории населенного пункта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bookmarkEnd w:id="319"/>
    <w:bookmarkStart w:name="z327" w:id="320"/>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bookmarkEnd w:id="320"/>
    <w:bookmarkStart w:name="z328" w:id="321"/>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bookmarkEnd w:id="321"/>
    <w:bookmarkStart w:name="z329" w:id="322"/>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bookmarkEnd w:id="322"/>
    <w:bookmarkStart w:name="z330" w:id="323"/>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bookmarkEnd w:id="323"/>
    <w:bookmarkStart w:name="z331" w:id="324"/>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bookmarkEnd w:id="324"/>
    <w:bookmarkStart w:name="z332" w:id="325"/>
    <w:p>
      <w:pPr>
        <w:spacing w:after="0"/>
        <w:ind w:left="0"/>
        <w:jc w:val="both"/>
      </w:pPr>
      <w:r>
        <w:rPr>
          <w:rFonts w:ascii="Times New Roman"/>
          <w:b w:val="false"/>
          <w:i w:val="false"/>
          <w:color w:val="000000"/>
          <w:sz w:val="28"/>
        </w:rPr>
        <w:t>
      153.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bookmarkEnd w:id="325"/>
    <w:bookmarkStart w:name="z333" w:id="326"/>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bookmarkEnd w:id="326"/>
    <w:bookmarkStart w:name="z334" w:id="327"/>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bookmarkEnd w:id="327"/>
    <w:bookmarkStart w:name="z335" w:id="328"/>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bookmarkEnd w:id="328"/>
    <w:bookmarkStart w:name="z336" w:id="329"/>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доверенным лицом простого товарищества, либо на основании доверенности управляющим многоквартирным жилым домом или управляющей компанией самостоятельно или посредством привлечения специализированных организаций за счет собственных средств.</w:t>
      </w:r>
    </w:p>
    <w:bookmarkEnd w:id="329"/>
    <w:bookmarkStart w:name="z337" w:id="330"/>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bookmarkEnd w:id="330"/>
    <w:bookmarkStart w:name="z338" w:id="331"/>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bookmarkEnd w:id="331"/>
    <w:bookmarkStart w:name="z339" w:id="332"/>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bookmarkEnd w:id="332"/>
    <w:bookmarkStart w:name="z340" w:id="333"/>
    <w:p>
      <w:pPr>
        <w:spacing w:after="0"/>
        <w:ind w:left="0"/>
        <w:jc w:val="both"/>
      </w:pPr>
      <w:r>
        <w:rPr>
          <w:rFonts w:ascii="Times New Roman"/>
          <w:b w:val="false"/>
          <w:i w:val="false"/>
          <w:color w:val="000000"/>
          <w:sz w:val="28"/>
        </w:rPr>
        <w:t>
      160. Не допускается:</w:t>
      </w:r>
    </w:p>
    <w:bookmarkEnd w:id="333"/>
    <w:bookmarkStart w:name="z341" w:id="334"/>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bookmarkEnd w:id="334"/>
    <w:bookmarkStart w:name="z342" w:id="335"/>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bookmarkEnd w:id="335"/>
    <w:bookmarkStart w:name="z343" w:id="336"/>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bookmarkEnd w:id="336"/>
    <w:bookmarkStart w:name="z344" w:id="337"/>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bookmarkEnd w:id="337"/>
    <w:bookmarkStart w:name="z345" w:id="338"/>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bookmarkEnd w:id="338"/>
    <w:bookmarkStart w:name="z346" w:id="339"/>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bookmarkEnd w:id="339"/>
    <w:bookmarkStart w:name="z347" w:id="340"/>
    <w:p>
      <w:pPr>
        <w:spacing w:after="0"/>
        <w:ind w:left="0"/>
        <w:jc w:val="left"/>
      </w:pPr>
      <w:r>
        <w:rPr>
          <w:rFonts w:ascii="Times New Roman"/>
          <w:b/>
          <w:i w:val="false"/>
          <w:color w:val="000000"/>
        </w:rPr>
        <w:t xml:space="preserve"> Параграф 4. Организация мероприятий по проведению уборки территории городов и населенных пунктов в летний период</w:t>
      </w:r>
    </w:p>
    <w:bookmarkEnd w:id="340"/>
    <w:bookmarkStart w:name="z348" w:id="341"/>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учетом погодных условий и значимости (категорий) улиц.</w:t>
      </w:r>
    </w:p>
    <w:bookmarkEnd w:id="341"/>
    <w:bookmarkStart w:name="z349" w:id="342"/>
    <w:p>
      <w:pPr>
        <w:spacing w:after="0"/>
        <w:ind w:left="0"/>
        <w:jc w:val="both"/>
      </w:pPr>
      <w:r>
        <w:rPr>
          <w:rFonts w:ascii="Times New Roman"/>
          <w:b w:val="false"/>
          <w:i w:val="false"/>
          <w:color w:val="000000"/>
          <w:sz w:val="28"/>
        </w:rPr>
        <w:t>
      165. В летний период уборки производятся следующие виды работ:</w:t>
      </w:r>
    </w:p>
    <w:bookmarkEnd w:id="342"/>
    <w:bookmarkStart w:name="z350" w:id="343"/>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bookmarkEnd w:id="343"/>
    <w:bookmarkStart w:name="z351" w:id="344"/>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bookmarkEnd w:id="344"/>
    <w:bookmarkStart w:name="z352" w:id="345"/>
    <w:p>
      <w:pPr>
        <w:spacing w:after="0"/>
        <w:ind w:left="0"/>
        <w:jc w:val="both"/>
      </w:pPr>
      <w:r>
        <w:rPr>
          <w:rFonts w:ascii="Times New Roman"/>
          <w:b w:val="false"/>
          <w:i w:val="false"/>
          <w:color w:val="000000"/>
          <w:sz w:val="28"/>
        </w:rPr>
        <w:t>
      3) зачистка прилотковой части дороги;</w:t>
      </w:r>
    </w:p>
    <w:bookmarkEnd w:id="345"/>
    <w:bookmarkStart w:name="z353" w:id="346"/>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bookmarkEnd w:id="346"/>
    <w:bookmarkStart w:name="z354" w:id="347"/>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bookmarkEnd w:id="347"/>
    <w:bookmarkStart w:name="z355" w:id="348"/>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bookmarkEnd w:id="348"/>
    <w:bookmarkStart w:name="z356" w:id="349"/>
    <w:p>
      <w:pPr>
        <w:spacing w:after="0"/>
        <w:ind w:left="0"/>
        <w:jc w:val="both"/>
      </w:pPr>
      <w:r>
        <w:rPr>
          <w:rFonts w:ascii="Times New Roman"/>
          <w:b w:val="false"/>
          <w:i w:val="false"/>
          <w:color w:val="000000"/>
          <w:sz w:val="28"/>
        </w:rPr>
        <w:t>
      7) скашивание травы.</w:t>
      </w:r>
    </w:p>
    <w:bookmarkEnd w:id="349"/>
    <w:bookmarkStart w:name="z357" w:id="350"/>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bookmarkEnd w:id="350"/>
    <w:bookmarkStart w:name="z358" w:id="351"/>
    <w:p>
      <w:pPr>
        <w:spacing w:after="0"/>
        <w:ind w:left="0"/>
        <w:jc w:val="both"/>
      </w:pPr>
      <w:r>
        <w:rPr>
          <w:rFonts w:ascii="Times New Roman"/>
          <w:b w:val="false"/>
          <w:i w:val="false"/>
          <w:color w:val="000000"/>
          <w:sz w:val="28"/>
        </w:rPr>
        <w:t>
      167. Подметание городских территорий производится:</w:t>
      </w:r>
    </w:p>
    <w:bookmarkEnd w:id="351"/>
    <w:bookmarkStart w:name="z359" w:id="352"/>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bookmarkEnd w:id="352"/>
    <w:bookmarkStart w:name="z360" w:id="353"/>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bookmarkEnd w:id="353"/>
    <w:bookmarkStart w:name="z361" w:id="354"/>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bookmarkEnd w:id="354"/>
    <w:bookmarkStart w:name="z362" w:id="355"/>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bookmarkEnd w:id="355"/>
    <w:bookmarkStart w:name="z363" w:id="356"/>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bookmarkEnd w:id="356"/>
    <w:bookmarkStart w:name="z364" w:id="357"/>
    <w:p>
      <w:pPr>
        <w:spacing w:after="0"/>
        <w:ind w:left="0"/>
        <w:jc w:val="both"/>
      </w:pPr>
      <w:r>
        <w:rPr>
          <w:rFonts w:ascii="Times New Roman"/>
          <w:b w:val="false"/>
          <w:i w:val="false"/>
          <w:color w:val="000000"/>
          <w:sz w:val="28"/>
        </w:rPr>
        <w:t>
      2) для снижения запыленности, по мере необходимости.</w:t>
      </w:r>
    </w:p>
    <w:bookmarkEnd w:id="357"/>
    <w:bookmarkStart w:name="z365" w:id="358"/>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bookmarkEnd w:id="358"/>
    <w:bookmarkStart w:name="z366" w:id="359"/>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bookmarkEnd w:id="359"/>
    <w:bookmarkStart w:name="z367" w:id="360"/>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bookmarkEnd w:id="360"/>
    <w:bookmarkStart w:name="z368" w:id="361"/>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дождеприемных колодцев постоянно очищаются от смета и других загрязнений.</w:t>
      </w:r>
    </w:p>
    <w:bookmarkEnd w:id="361"/>
    <w:bookmarkStart w:name="z369" w:id="362"/>
    <w:p>
      <w:pPr>
        <w:spacing w:after="0"/>
        <w:ind w:left="0"/>
        <w:jc w:val="both"/>
      </w:pPr>
      <w:r>
        <w:rPr>
          <w:rFonts w:ascii="Times New Roman"/>
          <w:b w:val="false"/>
          <w:i w:val="false"/>
          <w:color w:val="000000"/>
          <w:sz w:val="28"/>
        </w:rPr>
        <w:t>
      173. Скос травы производится с последующим вывозом.</w:t>
      </w:r>
    </w:p>
    <w:bookmarkEnd w:id="362"/>
    <w:bookmarkStart w:name="z370" w:id="363"/>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отведенные участки или на поля компостирования.</w:t>
      </w:r>
    </w:p>
    <w:bookmarkEnd w:id="363"/>
    <w:bookmarkStart w:name="z371" w:id="364"/>
    <w:p>
      <w:pPr>
        <w:spacing w:after="0"/>
        <w:ind w:left="0"/>
        <w:jc w:val="both"/>
      </w:pPr>
      <w:r>
        <w:rPr>
          <w:rFonts w:ascii="Times New Roman"/>
          <w:b w:val="false"/>
          <w:i w:val="false"/>
          <w:color w:val="000000"/>
          <w:sz w:val="28"/>
        </w:rPr>
        <w:t>
      175. При производстве летней уборки не допускается:</w:t>
      </w:r>
    </w:p>
    <w:bookmarkEnd w:id="364"/>
    <w:bookmarkStart w:name="z372" w:id="365"/>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bookmarkEnd w:id="365"/>
    <w:bookmarkStart w:name="z373" w:id="366"/>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bookmarkEnd w:id="366"/>
    <w:bookmarkStart w:name="z374" w:id="367"/>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bookmarkEnd w:id="367"/>
    <w:bookmarkStart w:name="z375" w:id="368"/>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bookmarkEnd w:id="3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