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8ede" w14:textId="0f18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2023 года № 7-13 с "Об утверждении бюджета Коктерекского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2024 года № 7-17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2024-2026 годы" от 28 декабря 2023 года № 7-13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Коктерекского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54 223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3 614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–69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56 648,9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2 425,9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2 425,9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в сумме 2 425,9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7-13с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7-13с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