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28aa" w14:textId="20c2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28 декабря 2023 года № 10/1 "Об утверждении районного бюджета Тимирязевского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4 сентября 2024 года № 20/1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районного бюджета Тимирязевского района на 2024-2026 годы" от 28 декабря 2023 года № 10/1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Тимирязевского района на 2024-2026 годы согласно приложениям 1, 2 и 3 соответственно к настоящему решению,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5 097 427,1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765 679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96 306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4 235 442,1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5 145 709,1 тысяча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36 062 тысячи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59 072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23 010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- 84 344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84 344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59 072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23 010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48 282 тысячи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сентября 2024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10/1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5 097 427,1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4 235 442,1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4 235 388,7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4 235 388,7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5 145 709,1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1 207 199,9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831 510,7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1 178 679,9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1 176 106,9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1 176 106,9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1 014 351,2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1 055 677,1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1 039 487,1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