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914" w14:textId="7c9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28 декабря 2023 года № 10/1 "Об утверждении районного бюджета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14 июня 2024 года № 17/3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2024-2026 годы" от 28 декабря 2023 года № 10/1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5 083 799,1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765 679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4 235 442,1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5 132 081,1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36 062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59 072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23 010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- 84 344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84 344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59 072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23 010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48 282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5 132 081,1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