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0e8f" w14:textId="2d30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Краснознаменского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декабря 2024 года № 37/8. Утратило силу решением маслихата Мамлютского района Северо-Казахстанской области от 19 мая 2025 года № 42/8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Краснознаменского сельского округа Мамлютского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52523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–8142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–52523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44380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37/8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37/8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37/8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