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939e" w14:textId="beb9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37/3. Утратило силу решением маслихата Мамлютского района Северо-Казахстанской области от 19 мая 2025 года № 42/3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63464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–7229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56222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