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85a1" w14:textId="886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18/2 "Об утверждении бюджета города Мамлютка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2024-2026 годы" от 29 декабря 2023 года № 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–358826,7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273573,7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374414,8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объҰмы целевых текущих трансфертов передаваемых из вышестоящего бюджета в бюджет города Мамлютка на 2024 год в сумме – 273573,7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