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d0e6" w14:textId="34bd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18/4 "Об утверждении бюджета Беловского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февраля 2024 года № 20/4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2024-2026 годы" от 29 декабря 2023 года № 18/4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Беловского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46025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49763,4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3738,4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3738,4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