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494" w14:textId="0ef0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11-12 "Об утверждении бюджета Молодогвардейского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2024-2026 годы" от 29 декабря 2023 года № 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33 937,5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29 914,2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34 639,5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