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cc9" w14:textId="194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11-12 "Об утверждении бюджета Молодогвардейского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2024-2026 годы" от 29 декабря 2023 года № 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34 294,1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30 406,1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34 996,1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702,0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