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93f7" w14:textId="8ce9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11-12 "Об утверждении бюджета Молодогвардейского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2024-2026 годы" от 29 декабря 2023 года № 11-12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Молодогвардейского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32 278,3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3 283,0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28 995,3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32 980,3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702,0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