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0e74" w14:textId="f540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29 декабря 2023 года № 11-11 "Об утверждении бюджета сельского округа Магжан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 апреля 2024 года № 13-8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Магжан района Магжана Жумабаева на 2024-2026 годы" от 29 декабря 2023 года № 11-11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Магжан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69 770,2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1 912,0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67 778,2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70 299,3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-529,1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529,1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529,1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Учесть в бюджете сельского округа Магжан на 2024 год поступление текущих трансфертов из районного бюджета, в том числе: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и содержание уличного освещения населенных пунктов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 населенных пунктов сельского округа.";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2024 года № 13-8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11-11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Магжан района Магжана Жумабаева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