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04f3" w14:textId="4060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Рассветского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19/20. Утратило силу решением маслихата Кызылжарского района Северо-Казахстанской области от 19 мая 2025 года № 23/39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Рассветского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113 987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102 778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113 987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Рассветского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Рассветского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40 659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Рассветского сельского округа на 2025 год целевые трансферты из республиканского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Рассветского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19/20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19/20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19/20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