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31a0" w14:textId="d643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8/24 "Об утверждении бюджета Светлопольского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2024-2026 годы" от 29 декабря 2023 года № 8/24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Светлопольского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29 671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41 184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1 209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