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4de0" w14:textId="1264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Асановского сельского округа Кызылжарского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декабря 2024 года № 19/7. Утратило силу решением маслихата Кызылжарского района Северо-Казахстанской области от 19 мая 2025 года № 23/26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9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Асановского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96 634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11 519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–85 115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96 634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Асановского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плата за размещение наружной (визуальной) рекламы на: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Асановского сельского округа формируются за счет следующих неналоговых поступлений: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сельского округа (коммунальной собственности местного самоуправления):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Предусмотреть на 2025 год объемы субвенций, передаваемых из районного бюджета бюджету округа в общей сумме 22 445 тысяч тенге.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Асановского сельского округа на 2025 год целевые трансферты из республиканского бюджета.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Асановского сельского округа "О реализации решения Кызылжарского районного маслихата Северо-Казахстанской области "Об утверждении бюджета Асановского сельского округа Кызылжарского района на 2025-2027 годы".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Асановского сельского округа на 2025 год целевые трансферты из областного бюджета.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Асановского сельского округа "О реализации решения Кызылжарского районного маслихата Северо-Казахстанской области "Об утверждении бюджета Асановского сельского округа Кызылжарского района на 2025-2027 годы".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бюджете Асановского сельского округа на 2025 год целевые трансферты из районного бюджета.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Асановского сельского округа "О реализации решения Кызылжарского районного маслихата Северо-Казахстанской области "Об утверждении бюджета Асановского сельского округа Кызылжарского района на 2025-2027 годы".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19/7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Асановского сельского округа Кызылжарского района на 2025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19/7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Асановского сельского округа Кызылжарского района на 2026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19/7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Асановского сельского округа Кызылжарского района на 2027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