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cdf4" w14:textId="f52c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25/3. Утратило силу решением маслихата Жамбылского района Северо-Казахстанской области от 12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Жамбылского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32 735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государственного органа;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мини-футбольного поля в селе Жамбыл Жамбылского района Северо – Казахстанской области.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25/3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25/3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25/3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