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eecb" w14:textId="660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27 декабря 2023 года № 11/3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октября 2024 года № 22/2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2023 года №11/3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Жамбылского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