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38c" w14:textId="ecbd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26 декабря 2023 года № 11/159 "Об утверждении бюджета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июля 2024 года № 18/271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2024-2026 годы" от 26 декабря 2023 года № 11/159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2024-2026 годы,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- 5 537 017,1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- 1 256 869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- 35 003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- 17 218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- 4 227 927,1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- 5 686 016,3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- 52 138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- 108 959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- 56 821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- 201 137,2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- 201 137,2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- 108 959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- 56 821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- 148 999,2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на организацию эксплуатации тепловых сетей, находящихся в коммунальной собственности.";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Предусмотреть в районном бюджете на 2024 год кредиты из средств внутренних займов областного бюджета, в том числе: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средств внутренних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