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e978" w14:textId="42fe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3 мая 2023 года № 93 "Об утверждении Положения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ноября 2024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Положения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от 3 мая 2023 года № 93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области", утвержденного указанным постановлением,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имеет подведомственную организацию -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