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387f" w14:textId="c713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7 октября 2020 года № 48/13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31 мая 2024 года № 14/2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 от 7 октября 2020 года № 48/13 (зарегистрировано в Реестре государственной регистрации нормативных правовых актов под № 6585)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 областного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48/13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Северо-Казахстанской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медицинских изделий, специализированных лечебных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у детей, фиброз и цирроз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Колистиметат натрия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 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двигательгого неврона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 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Кахексия центрального генеза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Гипоксически-ишемическое поражение центральной нервной системы тяжелой степени, энцефалопатия белого вещества головного мозга. "Бульбарный синдром" (Периферическая нервная система)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