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387f" w14:textId="c713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31 мая 2024 года № 14/2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двигательгого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Гипоксически-ишемическое поражение центральной нервной системы тяжелой степени, энцефалопатия белого вещества головного мозга. "Бульбарный синдром" (Периферическая нервная система)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