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eac" w14:textId="c9a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апреля 2024 года № 89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