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1b62" w14:textId="fcc1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 безопасности алкогольной продукции"</w:t>
      </w:r>
    </w:p>
    <w:p>
      <w:pPr>
        <w:spacing w:after="0"/>
        <w:ind w:left="0"/>
        <w:jc w:val="both"/>
      </w:pPr>
      <w:r>
        <w:rPr>
          <w:rFonts w:ascii="Times New Roman"/>
          <w:b w:val="false"/>
          <w:i w:val="false"/>
          <w:color w:val="000000"/>
          <w:sz w:val="28"/>
        </w:rPr>
        <w:t>Приказ Министра здравоохранения Республики Казахстан от 31 октября 2024 года № 761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техническом регулировании"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"О безопасности алкогольной продукции".</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761</w:t>
            </w:r>
          </w:p>
        </w:tc>
      </w:tr>
    </w:tbl>
    <w:bookmarkStart w:name="z16" w:id="10"/>
    <w:p>
      <w:pPr>
        <w:spacing w:after="0"/>
        <w:ind w:left="0"/>
        <w:jc w:val="left"/>
      </w:pPr>
      <w:r>
        <w:rPr>
          <w:rFonts w:ascii="Times New Roman"/>
          <w:b/>
          <w:i w:val="false"/>
          <w:color w:val="000000"/>
        </w:rPr>
        <w:t xml:space="preserve"> Технический регламент "О безопасности алкогольной продукции"</w:t>
      </w:r>
    </w:p>
    <w:bookmarkEnd w:id="10"/>
    <w:bookmarkStart w:name="z17" w:id="11"/>
    <w:p>
      <w:pPr>
        <w:spacing w:after="0"/>
        <w:ind w:left="0"/>
        <w:jc w:val="left"/>
      </w:pPr>
      <w:r>
        <w:rPr>
          <w:rFonts w:ascii="Times New Roman"/>
          <w:b/>
          <w:i w:val="false"/>
          <w:color w:val="000000"/>
        </w:rPr>
        <w:t xml:space="preserve"> Глава 1. Область применения</w:t>
      </w:r>
    </w:p>
    <w:bookmarkEnd w:id="11"/>
    <w:bookmarkStart w:name="z18" w:id="12"/>
    <w:p>
      <w:pPr>
        <w:spacing w:after="0"/>
        <w:ind w:left="0"/>
        <w:jc w:val="both"/>
      </w:pPr>
      <w:r>
        <w:rPr>
          <w:rFonts w:ascii="Times New Roman"/>
          <w:b w:val="false"/>
          <w:i w:val="false"/>
          <w:color w:val="000000"/>
          <w:sz w:val="28"/>
        </w:rPr>
        <w:t xml:space="preserve">
      1. Настоящий технический регламент "О безопасности алкогольной продукции" (далее – технический регламент) разработан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техническом регулировании" и устанавливает обязательные для применения и исполнения на территории Республики Казахстан требования к алкогольной продукции, выпускаемой в обращение на территории Республики Казахстан, связанные с ними требования к процессам производства, хранения, перевозки (транспортирования), реализации и утилизации, а также требования к маркировке и упаковке алкогольной продукции для обеспечения ее свободного перемещения.</w:t>
      </w:r>
    </w:p>
    <w:bookmarkEnd w:id="12"/>
    <w:bookmarkStart w:name="z19" w:id="13"/>
    <w:p>
      <w:pPr>
        <w:spacing w:after="0"/>
        <w:ind w:left="0"/>
        <w:jc w:val="both"/>
      </w:pPr>
      <w:r>
        <w:rPr>
          <w:rFonts w:ascii="Times New Roman"/>
          <w:b w:val="false"/>
          <w:i w:val="false"/>
          <w:color w:val="000000"/>
          <w:sz w:val="28"/>
        </w:rPr>
        <w:t>
      2. Настоящий технический регламент разработан в целях защиты жизни и здоровья человека, имущества, окружающей среды, жизни и здоровья животных и растений, предупреждения действий, вводящих в заблуждение потребителей алкогольной продукции относительно ее назначения и безопасности.</w:t>
      </w:r>
    </w:p>
    <w:bookmarkEnd w:id="13"/>
    <w:bookmarkStart w:name="z20" w:id="14"/>
    <w:p>
      <w:pPr>
        <w:spacing w:after="0"/>
        <w:ind w:left="0"/>
        <w:jc w:val="both"/>
      </w:pPr>
      <w:r>
        <w:rPr>
          <w:rFonts w:ascii="Times New Roman"/>
          <w:b w:val="false"/>
          <w:i w:val="false"/>
          <w:color w:val="000000"/>
          <w:sz w:val="28"/>
        </w:rPr>
        <w:t>
      3. Настоящий технический регламент распространяется на алкогольную продукцию, выпускаемую в обращение на территории Республики Казахстан.</w:t>
      </w:r>
    </w:p>
    <w:bookmarkEnd w:id="14"/>
    <w:bookmarkStart w:name="z21" w:id="15"/>
    <w:p>
      <w:pPr>
        <w:spacing w:after="0"/>
        <w:ind w:left="0"/>
        <w:jc w:val="both"/>
      </w:pPr>
      <w:r>
        <w:rPr>
          <w:rFonts w:ascii="Times New Roman"/>
          <w:b w:val="false"/>
          <w:i w:val="false"/>
          <w:color w:val="000000"/>
          <w:sz w:val="28"/>
        </w:rPr>
        <w:t>
      4. Объектами технического регулирования настоящего технического регламента являются:</w:t>
      </w:r>
    </w:p>
    <w:bookmarkEnd w:id="15"/>
    <w:bookmarkStart w:name="z22" w:id="16"/>
    <w:p>
      <w:pPr>
        <w:spacing w:after="0"/>
        <w:ind w:left="0"/>
        <w:jc w:val="both"/>
      </w:pPr>
      <w:r>
        <w:rPr>
          <w:rFonts w:ascii="Times New Roman"/>
          <w:b w:val="false"/>
          <w:i w:val="false"/>
          <w:color w:val="000000"/>
          <w:sz w:val="28"/>
        </w:rPr>
        <w:t>
      алкогольная продукция;</w:t>
      </w:r>
    </w:p>
    <w:bookmarkEnd w:id="16"/>
    <w:bookmarkStart w:name="z23" w:id="17"/>
    <w:p>
      <w:pPr>
        <w:spacing w:after="0"/>
        <w:ind w:left="0"/>
        <w:jc w:val="both"/>
      </w:pPr>
      <w:r>
        <w:rPr>
          <w:rFonts w:ascii="Times New Roman"/>
          <w:b w:val="false"/>
          <w:i w:val="false"/>
          <w:color w:val="000000"/>
          <w:sz w:val="28"/>
        </w:rPr>
        <w:t>
      связанные с требованиями к алкогольной продукции процессы производства, хранения, перевозки (транспортирования), реализации и утилизации.</w:t>
      </w:r>
    </w:p>
    <w:bookmarkEnd w:id="17"/>
    <w:bookmarkStart w:name="z24" w:id="18"/>
    <w:p>
      <w:pPr>
        <w:spacing w:after="0"/>
        <w:ind w:left="0"/>
        <w:jc w:val="both"/>
      </w:pPr>
      <w:r>
        <w:rPr>
          <w:rFonts w:ascii="Times New Roman"/>
          <w:b w:val="false"/>
          <w:i w:val="false"/>
          <w:color w:val="000000"/>
          <w:sz w:val="28"/>
        </w:rPr>
        <w:t>
      5. Настоящий технический регламент не распространяется на:</w:t>
      </w:r>
    </w:p>
    <w:bookmarkEnd w:id="18"/>
    <w:bookmarkStart w:name="z25" w:id="19"/>
    <w:p>
      <w:pPr>
        <w:spacing w:after="0"/>
        <w:ind w:left="0"/>
        <w:jc w:val="both"/>
      </w:pPr>
      <w:r>
        <w:rPr>
          <w:rFonts w:ascii="Times New Roman"/>
          <w:b w:val="false"/>
          <w:i w:val="false"/>
          <w:color w:val="000000"/>
          <w:sz w:val="28"/>
        </w:rPr>
        <w:t>
      1) деятельность, связанную с производством и оборотом спиртосодержащей пищевой продукции животного происхождения (в том числе кумыс, кефир, айран, шубат), а также кваса, полученного путем спиртового брожения и безалкогольных напитков, приготовленных с использованием спиртованных настоев трав и виноматериалов;</w:t>
      </w:r>
    </w:p>
    <w:bookmarkEnd w:id="19"/>
    <w:bookmarkStart w:name="z26" w:id="20"/>
    <w:p>
      <w:pPr>
        <w:spacing w:after="0"/>
        <w:ind w:left="0"/>
        <w:jc w:val="both"/>
      </w:pPr>
      <w:r>
        <w:rPr>
          <w:rFonts w:ascii="Times New Roman"/>
          <w:b w:val="false"/>
          <w:i w:val="false"/>
          <w:color w:val="000000"/>
          <w:sz w:val="28"/>
        </w:rPr>
        <w:t>
      2) деятельность, связанную с производством и оборотом спиртосодержащих непищевых продуктов: лекарственные, моющие и дезинфицирующие средства, лакокрасочная и парфюмерно-косметическая продукция, иные подобные товары;</w:t>
      </w:r>
    </w:p>
    <w:bookmarkEnd w:id="20"/>
    <w:bookmarkStart w:name="z27" w:id="21"/>
    <w:p>
      <w:pPr>
        <w:spacing w:after="0"/>
        <w:ind w:left="0"/>
        <w:jc w:val="both"/>
      </w:pPr>
      <w:r>
        <w:rPr>
          <w:rFonts w:ascii="Times New Roman"/>
          <w:b w:val="false"/>
          <w:i w:val="false"/>
          <w:color w:val="000000"/>
          <w:sz w:val="28"/>
        </w:rPr>
        <w:t>
      3) алкогольную продукцию, следующую транзитом через территорию Республики Казахстан;</w:t>
      </w:r>
    </w:p>
    <w:bookmarkEnd w:id="21"/>
    <w:bookmarkStart w:name="z28" w:id="22"/>
    <w:p>
      <w:pPr>
        <w:spacing w:after="0"/>
        <w:ind w:left="0"/>
        <w:jc w:val="both"/>
      </w:pPr>
      <w:r>
        <w:rPr>
          <w:rFonts w:ascii="Times New Roman"/>
          <w:b w:val="false"/>
          <w:i w:val="false"/>
          <w:color w:val="000000"/>
          <w:sz w:val="28"/>
        </w:rPr>
        <w:t>
      4) алкогольную продукцию, произведенную в научных целях, а также образцы, ввозимые для лабораторных исследований (испытаний);</w:t>
      </w:r>
    </w:p>
    <w:bookmarkEnd w:id="22"/>
    <w:bookmarkStart w:name="z29" w:id="23"/>
    <w:p>
      <w:pPr>
        <w:spacing w:after="0"/>
        <w:ind w:left="0"/>
        <w:jc w:val="both"/>
      </w:pPr>
      <w:r>
        <w:rPr>
          <w:rFonts w:ascii="Times New Roman"/>
          <w:b w:val="false"/>
          <w:i w:val="false"/>
          <w:color w:val="000000"/>
          <w:sz w:val="28"/>
        </w:rPr>
        <w:t>
      5) алкогольную продукцию, произведенную физическими лицами для личного пользования без цели ее последующей реализации на территории Республики Казахстан;</w:t>
      </w:r>
    </w:p>
    <w:bookmarkEnd w:id="23"/>
    <w:bookmarkStart w:name="z30" w:id="24"/>
    <w:p>
      <w:pPr>
        <w:spacing w:after="0"/>
        <w:ind w:left="0"/>
        <w:jc w:val="both"/>
      </w:pPr>
      <w:r>
        <w:rPr>
          <w:rFonts w:ascii="Times New Roman"/>
          <w:b w:val="false"/>
          <w:i w:val="false"/>
          <w:color w:val="000000"/>
          <w:sz w:val="28"/>
        </w:rPr>
        <w:t>
      6) продукцию, содержащую этиловый спирт в соответствии с перечнем согласно приложению 1 к настоящему техническому регламенту.</w:t>
      </w:r>
    </w:p>
    <w:bookmarkEnd w:id="24"/>
    <w:bookmarkStart w:name="z31" w:id="25"/>
    <w:p>
      <w:pPr>
        <w:spacing w:after="0"/>
        <w:ind w:left="0"/>
        <w:jc w:val="both"/>
      </w:pPr>
      <w:r>
        <w:rPr>
          <w:rFonts w:ascii="Times New Roman"/>
          <w:b w:val="false"/>
          <w:i w:val="false"/>
          <w:color w:val="000000"/>
          <w:sz w:val="28"/>
        </w:rPr>
        <w:t>
      7) алкогольную продукцию, поставляемую на экспорт по внешнеторговым договорам за пределы территории Республики Казахстан.</w:t>
      </w:r>
    </w:p>
    <w:bookmarkEnd w:id="25"/>
    <w:bookmarkStart w:name="z32" w:id="26"/>
    <w:p>
      <w:pPr>
        <w:spacing w:after="0"/>
        <w:ind w:left="0"/>
        <w:jc w:val="left"/>
      </w:pPr>
      <w:r>
        <w:rPr>
          <w:rFonts w:ascii="Times New Roman"/>
          <w:b/>
          <w:i w:val="false"/>
          <w:color w:val="000000"/>
        </w:rPr>
        <w:t xml:space="preserve"> Глава 2. Термины и определения</w:t>
      </w:r>
    </w:p>
    <w:bookmarkEnd w:id="26"/>
    <w:bookmarkStart w:name="z33" w:id="27"/>
    <w:p>
      <w:pPr>
        <w:spacing w:after="0"/>
        <w:ind w:left="0"/>
        <w:jc w:val="both"/>
      </w:pPr>
      <w:r>
        <w:rPr>
          <w:rFonts w:ascii="Times New Roman"/>
          <w:b w:val="false"/>
          <w:i w:val="false"/>
          <w:color w:val="000000"/>
          <w:sz w:val="28"/>
        </w:rPr>
        <w:t>
      6. В настоящем техническом регламенте применяются следующие термины и определения:</w:t>
      </w:r>
    </w:p>
    <w:bookmarkEnd w:id="27"/>
    <w:bookmarkStart w:name="z34" w:id="28"/>
    <w:p>
      <w:pPr>
        <w:spacing w:after="0"/>
        <w:ind w:left="0"/>
        <w:jc w:val="both"/>
      </w:pPr>
      <w:r>
        <w:rPr>
          <w:rFonts w:ascii="Times New Roman"/>
          <w:b w:val="false"/>
          <w:i w:val="false"/>
          <w:color w:val="000000"/>
          <w:sz w:val="28"/>
        </w:rPr>
        <w:t>
      1) алкогольная продукция – пищевая продукция, изготовленная без использования или с использованием этилового спирта, произведенного из пищевого сырья, и (или) спиртосодержащей пищевой продукции с объемной долей этилового спирта более 0,5 процента, за исключением продукции, на которую не распространяются требования настоящего технического регламента.</w:t>
      </w:r>
    </w:p>
    <w:bookmarkEnd w:id="28"/>
    <w:bookmarkStart w:name="z35" w:id="29"/>
    <w:p>
      <w:pPr>
        <w:spacing w:after="0"/>
        <w:ind w:left="0"/>
        <w:jc w:val="both"/>
      </w:pPr>
      <w:r>
        <w:rPr>
          <w:rFonts w:ascii="Times New Roman"/>
          <w:b w:val="false"/>
          <w:i w:val="false"/>
          <w:color w:val="000000"/>
          <w:sz w:val="28"/>
        </w:rPr>
        <w:t>
      Алкогольная продукция подразделяется на такие виды, как этиловый спирт, спиртные напитки, слабоалкогольные напитки, винодельческая продукция, дистилляты, пивоваренная продукция, медоваренная продукция, спиртосодержащая пищевая продукция.</w:t>
      </w:r>
    </w:p>
    <w:bookmarkEnd w:id="29"/>
    <w:bookmarkStart w:name="z36" w:id="30"/>
    <w:p>
      <w:pPr>
        <w:spacing w:after="0"/>
        <w:ind w:left="0"/>
        <w:jc w:val="both"/>
      </w:pPr>
      <w:r>
        <w:rPr>
          <w:rFonts w:ascii="Times New Roman"/>
          <w:b w:val="false"/>
          <w:i w:val="false"/>
          <w:color w:val="000000"/>
          <w:sz w:val="28"/>
        </w:rPr>
        <w:t>
      2) слабоалкогольные напитки – алкогольная продукция с содержанием этилового спирта (крепостью) в готовой продукции менее 7 процентов, произведенная без использования или с использованием ректификованного этилового спирта и (или) спиртосодержащей пищевой продукции, подготовленной (исправленной) воды или минеральной воды с общей минерализацией не более 1 г/л, содержащая ингредиенты, использование которых предусмотрено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в том числе сахаросодержащие продукты, кислоты, диоксид углерода, настои, экстракты фруктов (плодов, ягод) и зернового сырья, соки, растительное сырье, молочные продукты, мед и иные продукты пчеловодства (включая мед в сотах, прополис, забрус, маточное пчелиное молочко), соли, иные спиртные напитки, пищевые добавки, и не относящаяся к винодельческой и пивоваренной продукции;</w:t>
      </w:r>
    </w:p>
    <w:bookmarkEnd w:id="30"/>
    <w:bookmarkStart w:name="z37" w:id="31"/>
    <w:p>
      <w:pPr>
        <w:spacing w:after="0"/>
        <w:ind w:left="0"/>
        <w:jc w:val="both"/>
      </w:pPr>
      <w:r>
        <w:rPr>
          <w:rFonts w:ascii="Times New Roman"/>
          <w:b w:val="false"/>
          <w:i w:val="false"/>
          <w:color w:val="000000"/>
          <w:sz w:val="28"/>
        </w:rPr>
        <w:t>
      3) слабоалкогольный спиртованный напиток – слабоалкогольный напиток, изготовленный с использованием питьевой или минеральной воды, ректификованного этилового спирта и (или) дистиллятов без добавления или с добавлением ингредиентов, использование которых предусмотрено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в том числе сахаросодержащих и вкусоароматических веществ;</w:t>
      </w:r>
    </w:p>
    <w:bookmarkEnd w:id="31"/>
    <w:bookmarkStart w:name="z38" w:id="32"/>
    <w:p>
      <w:pPr>
        <w:spacing w:after="0"/>
        <w:ind w:left="0"/>
        <w:jc w:val="both"/>
      </w:pPr>
      <w:r>
        <w:rPr>
          <w:rFonts w:ascii="Times New Roman"/>
          <w:b w:val="false"/>
          <w:i w:val="false"/>
          <w:color w:val="000000"/>
          <w:sz w:val="28"/>
        </w:rPr>
        <w:t>
      4) слабоалкогольный напиток брожения – слабоалкогольный напиток крепостью не более 6 процентов, изготовленный путем спиртового брожения сусла, полного или неполного спиртового брожения целых или дробленых ягод, фруктов, меда, их сусел и произведенный без добавления этилового спирта, а также без применения этилового спирта и продуктов, изготовленных с добавлением этилового спирта, без добавления или с добавлением диоксида углерода либо с насыщением диоксидом углерода в результате брожения сусла;</w:t>
      </w:r>
    </w:p>
    <w:bookmarkEnd w:id="32"/>
    <w:bookmarkStart w:name="z39" w:id="33"/>
    <w:p>
      <w:pPr>
        <w:spacing w:after="0"/>
        <w:ind w:left="0"/>
        <w:jc w:val="both"/>
      </w:pPr>
      <w:r>
        <w:rPr>
          <w:rFonts w:ascii="Times New Roman"/>
          <w:b w:val="false"/>
          <w:i w:val="false"/>
          <w:color w:val="000000"/>
          <w:sz w:val="28"/>
        </w:rPr>
        <w:t>
      5) контрольный образец алкогольной продукции ‒ образец продукции, отобранный от партии продукции, выпускаемой в обращение, в целях решения спорных вопросов между сторонами относительно ее подлинности и соответствия требованиям настоящего технического регламента;</w:t>
      </w:r>
    </w:p>
    <w:bookmarkEnd w:id="33"/>
    <w:bookmarkStart w:name="z40" w:id="34"/>
    <w:p>
      <w:pPr>
        <w:spacing w:after="0"/>
        <w:ind w:left="0"/>
        <w:jc w:val="both"/>
      </w:pPr>
      <w:r>
        <w:rPr>
          <w:rFonts w:ascii="Times New Roman"/>
          <w:b w:val="false"/>
          <w:i w:val="false"/>
          <w:color w:val="000000"/>
          <w:sz w:val="28"/>
        </w:rPr>
        <w:t>
      6) слабоалкогольные полусладкие настойки 20-29 процентов настойки, массовая концентрация сахара 40-100 г/л, изготовленные из полуфабрикатов с использованием пищевых ингредиентов;</w:t>
      </w:r>
    </w:p>
    <w:bookmarkEnd w:id="34"/>
    <w:bookmarkStart w:name="z41" w:id="35"/>
    <w:p>
      <w:pPr>
        <w:spacing w:after="0"/>
        <w:ind w:left="0"/>
        <w:jc w:val="both"/>
      </w:pPr>
      <w:r>
        <w:rPr>
          <w:rFonts w:ascii="Times New Roman"/>
          <w:b w:val="false"/>
          <w:i w:val="false"/>
          <w:color w:val="000000"/>
          <w:sz w:val="28"/>
        </w:rPr>
        <w:t>
      7) выпуск алкогольной продукции в обращение – поставка или ввоз алкогольной продукции (в том числе отправка со склада изготовителя или отгрузка без складирования) с целью распространения в ходе коммерческой деятельности на безвозмездной или возмездной основе;</w:t>
      </w:r>
    </w:p>
    <w:bookmarkEnd w:id="35"/>
    <w:bookmarkStart w:name="z42" w:id="36"/>
    <w:p>
      <w:pPr>
        <w:spacing w:after="0"/>
        <w:ind w:left="0"/>
        <w:jc w:val="both"/>
      </w:pPr>
      <w:r>
        <w:rPr>
          <w:rFonts w:ascii="Times New Roman"/>
          <w:b w:val="false"/>
          <w:i w:val="false"/>
          <w:color w:val="000000"/>
          <w:sz w:val="28"/>
        </w:rPr>
        <w:t>
      8) крепкий напиток из дистиллята яблочного выдержанного (кальвадосного) (кальвадос) – винодельческая продукция с объемной долей этилового спирта от 38 до 40 процентов, изготовленная из дистиллята, яблочного выдержанного (кальвадосного), выдержанного в контакте с древесиной дуба не менее 6 месяцев;</w:t>
      </w:r>
    </w:p>
    <w:bookmarkEnd w:id="36"/>
    <w:bookmarkStart w:name="z43" w:id="37"/>
    <w:p>
      <w:pPr>
        <w:spacing w:after="0"/>
        <w:ind w:left="0"/>
        <w:jc w:val="both"/>
      </w:pPr>
      <w:r>
        <w:rPr>
          <w:rFonts w:ascii="Times New Roman"/>
          <w:b w:val="false"/>
          <w:i w:val="false"/>
          <w:color w:val="000000"/>
          <w:sz w:val="28"/>
        </w:rPr>
        <w:t>
      9) аперитив – ликероводочное изделие крепостью от 12 до 35 процентов с содержанием сахара не менее 50 и не более 180 г/л, изготовленное с использованием пищевых ингредиентов, придающих легкий привкус горечи;</w:t>
      </w:r>
    </w:p>
    <w:bookmarkEnd w:id="37"/>
    <w:bookmarkStart w:name="z44" w:id="38"/>
    <w:p>
      <w:pPr>
        <w:spacing w:after="0"/>
        <w:ind w:left="0"/>
        <w:jc w:val="both"/>
      </w:pPr>
      <w:r>
        <w:rPr>
          <w:rFonts w:ascii="Times New Roman"/>
          <w:b w:val="false"/>
          <w:i w:val="false"/>
          <w:color w:val="000000"/>
          <w:sz w:val="28"/>
        </w:rPr>
        <w:t>
      10) водка – спиртной напиток крепостью от 37,5 до 56 процентов, произведенный на основе ректификованного этилового спирта и подготовленной (исправленной) воды с обработкой водно-спиртового раствора (сортировки) активированым углем и/или другими сорбентами с последующей фильтрацией, с добавлением или без добавления пищевых ингредиентов, представляющий собой бесцветный водно-спиртовой раствор с мягким, присущим водке вкусом и характерным водочным ароматом.</w:t>
      </w:r>
    </w:p>
    <w:bookmarkEnd w:id="38"/>
    <w:bookmarkStart w:name="z45" w:id="39"/>
    <w:p>
      <w:pPr>
        <w:spacing w:after="0"/>
        <w:ind w:left="0"/>
        <w:jc w:val="both"/>
      </w:pPr>
      <w:r>
        <w:rPr>
          <w:rFonts w:ascii="Times New Roman"/>
          <w:b w:val="false"/>
          <w:i w:val="false"/>
          <w:color w:val="000000"/>
          <w:sz w:val="28"/>
        </w:rPr>
        <w:t>
      Допускается в бутылку с водкой внесение пластинок сусального золота и/или серебра, и/или мелких изделий из золота и/или серебра различной конфигурации с массой не более 3 грамм, специально подготовленных колосьев и/или зерен различных злаковых культур;</w:t>
      </w:r>
    </w:p>
    <w:bookmarkEnd w:id="39"/>
    <w:bookmarkStart w:name="z46" w:id="40"/>
    <w:p>
      <w:pPr>
        <w:spacing w:after="0"/>
        <w:ind w:left="0"/>
        <w:jc w:val="both"/>
      </w:pPr>
      <w:r>
        <w:rPr>
          <w:rFonts w:ascii="Times New Roman"/>
          <w:b w:val="false"/>
          <w:i w:val="false"/>
          <w:color w:val="000000"/>
          <w:sz w:val="28"/>
        </w:rPr>
        <w:t>
      11) особая водка – водка крепостью от 37,5 до 45 процентов объема готовой продукции, с подчеркнуто специфическим ароматом и вкусом, получаемыми за счет внесения пищевых ингредиентов, и (или) с добавлением ароматных спиртов и (или), других ароматических компонентов, изготовленная путем смешивания ректификованного этилового спирта из зернового сырья со подготовленной (исправленной) водой с последующей обработкой этого водно-спиртового раствора активным углем и последующим фильтрованием для полной очистки через кварцевый песок с установленным гранулометрическим составом. Особая водка имеет специфический аромат и вкус на пороге чувствительности;</w:t>
      </w:r>
    </w:p>
    <w:bookmarkEnd w:id="40"/>
    <w:bookmarkStart w:name="z47" w:id="41"/>
    <w:p>
      <w:pPr>
        <w:spacing w:after="0"/>
        <w:ind w:left="0"/>
        <w:jc w:val="both"/>
      </w:pPr>
      <w:r>
        <w:rPr>
          <w:rFonts w:ascii="Times New Roman"/>
          <w:b w:val="false"/>
          <w:i w:val="false"/>
          <w:color w:val="000000"/>
          <w:sz w:val="28"/>
        </w:rPr>
        <w:t>
      12) пиво специальное ‒ пивоваренная продукция с содержанием этилового спирта, образовавшегося в процессе пиво, полученное в результате брожения пивного сусла, изготовленная из пивоваренного солода, специального пивоваренного солода, хмеля и (или) зернопродуктов, пивоваренного хмеля и (или) хмелепродуктов подготовленной (исправленной) воды, с использованием дрожжей, или из пива без его переработки, изменяющей органолептические и физико-химические показатели пива, с применением или без применения зерна, зернопродуктов, фруктового, сахаросодержащих продуктов, и (или) плодово-ягодного и растительного сырья, и (или) продуктов их переработки, натуральных ароматообразующих фруктовых веществ, сахаросодержащих продуктов, и (или) вкусоароматических добавок. Пиво специальное должно быть приготовлено без добавления этилового спирта, при условии содержания пивоваренного солода и (или) специального пивоваренного солода в количестве не менее 50 процентов, сахаросодержащих продуктов не более 30 процентов от массы пивоваренного сырья. Содержание пива в пиве специальном должно быть не менее 80% об.;</w:t>
      </w:r>
    </w:p>
    <w:bookmarkEnd w:id="41"/>
    <w:bookmarkStart w:name="z48" w:id="42"/>
    <w:p>
      <w:pPr>
        <w:spacing w:after="0"/>
        <w:ind w:left="0"/>
        <w:jc w:val="both"/>
      </w:pPr>
      <w:r>
        <w:rPr>
          <w:rFonts w:ascii="Times New Roman"/>
          <w:b w:val="false"/>
          <w:i w:val="false"/>
          <w:color w:val="000000"/>
          <w:sz w:val="28"/>
        </w:rPr>
        <w:t>
      13) специальное вино – вино с объемной долей этилового спирта от 15 до 22 процентов, изготовленное в результате полного или неполного спиртового брожения целых или дробленых ягод свежего винограда или свежего виноградного сусла с добавлением ректификованного этилового спирта из пищевого сырья или винного дистиллята, сахаросодержащих веществ виноградного происхождения;</w:t>
      </w:r>
    </w:p>
    <w:bookmarkEnd w:id="42"/>
    <w:bookmarkStart w:name="z49" w:id="43"/>
    <w:p>
      <w:pPr>
        <w:spacing w:after="0"/>
        <w:ind w:left="0"/>
        <w:jc w:val="both"/>
      </w:pPr>
      <w:r>
        <w:rPr>
          <w:rFonts w:ascii="Times New Roman"/>
          <w:b w:val="false"/>
          <w:i w:val="false"/>
          <w:color w:val="000000"/>
          <w:sz w:val="28"/>
        </w:rPr>
        <w:t>
      14) специальное плодовое вино – плодовое вино с объемной долей этилового спирта от 15,0 до 22 процентов, изготовленное из сброженного плодового сусла с добавлением ректификованного этилового спирта из пищевого сырья или ректификованного плодового спирта или плодового дистиллята, сахаросодержащих веществ;</w:t>
      </w:r>
    </w:p>
    <w:bookmarkEnd w:id="43"/>
    <w:bookmarkStart w:name="z50" w:id="44"/>
    <w:p>
      <w:pPr>
        <w:spacing w:after="0"/>
        <w:ind w:left="0"/>
        <w:jc w:val="both"/>
      </w:pPr>
      <w:r>
        <w:rPr>
          <w:rFonts w:ascii="Times New Roman"/>
          <w:b w:val="false"/>
          <w:i w:val="false"/>
          <w:color w:val="000000"/>
          <w:sz w:val="28"/>
        </w:rPr>
        <w:t>
      15) столовое вино – вино, с объемной долей этилового спирта от 8,5 до 15 процентов, изготовленное в результате полного или неполного спиртового брожения целых или дробленых ягод свежего винограда или свежего виноградного сусла;</w:t>
      </w:r>
    </w:p>
    <w:bookmarkEnd w:id="44"/>
    <w:bookmarkStart w:name="z51" w:id="45"/>
    <w:p>
      <w:pPr>
        <w:spacing w:after="0"/>
        <w:ind w:left="0"/>
        <w:jc w:val="both"/>
      </w:pPr>
      <w:r>
        <w:rPr>
          <w:rFonts w:ascii="Times New Roman"/>
          <w:b w:val="false"/>
          <w:i w:val="false"/>
          <w:color w:val="000000"/>
          <w:sz w:val="28"/>
        </w:rPr>
        <w:t>
      16) вино фруктовое столовое – вино фруктовое с объемной долей этилового спирта от 6 до 15 процентов, изготовленное в результате полного или неполного брожения дробленых фруктов (одного вида или нескольких видов) или сусла фруктового без подслащивания или с подслащиванием;</w:t>
      </w:r>
    </w:p>
    <w:bookmarkEnd w:id="45"/>
    <w:bookmarkStart w:name="z52" w:id="46"/>
    <w:p>
      <w:pPr>
        <w:spacing w:after="0"/>
        <w:ind w:left="0"/>
        <w:jc w:val="both"/>
      </w:pPr>
      <w:r>
        <w:rPr>
          <w:rFonts w:ascii="Times New Roman"/>
          <w:b w:val="false"/>
          <w:i w:val="false"/>
          <w:color w:val="000000"/>
          <w:sz w:val="28"/>
        </w:rPr>
        <w:t>
      17) столовое вино – фруктовое вино, изготовленное в результате полного или неполного спиртового брожения измельченных фруктов или фруктового сусла с объемной долей этилового спирта от 1,5 до 15,0 процентов, с добавлением или без добавления сахаросодержащих веществ;</w:t>
      </w:r>
    </w:p>
    <w:bookmarkEnd w:id="46"/>
    <w:bookmarkStart w:name="z53" w:id="47"/>
    <w:p>
      <w:pPr>
        <w:spacing w:after="0"/>
        <w:ind w:left="0"/>
        <w:jc w:val="both"/>
      </w:pPr>
      <w:r>
        <w:rPr>
          <w:rFonts w:ascii="Times New Roman"/>
          <w:b w:val="false"/>
          <w:i w:val="false"/>
          <w:color w:val="000000"/>
          <w:sz w:val="28"/>
        </w:rPr>
        <w:t>
      18) спиртной напиток из зернового сырья – спиртной напиток крепостью от 35 до 70 процентов, с добавлением ректификованного этилового спирта, изготовленный из невыдержанных или выдержанных зерновых дистиллятов без добавления или с добавлением сахара и других сахаросодержащих продуктов, натуральных вкусоароматических веществ, сахарного колера, подготовленной (исправленной) воды, с добавлением или без добавления полуфабрикатов ликероводочного производства, изготовленных на основе зерновых дистиллятов (спиртованных настоев, морсов);</w:t>
      </w:r>
    </w:p>
    <w:bookmarkEnd w:id="47"/>
    <w:bookmarkStart w:name="z54" w:id="48"/>
    <w:p>
      <w:pPr>
        <w:spacing w:after="0"/>
        <w:ind w:left="0"/>
        <w:jc w:val="both"/>
      </w:pPr>
      <w:r>
        <w:rPr>
          <w:rFonts w:ascii="Times New Roman"/>
          <w:b w:val="false"/>
          <w:i w:val="false"/>
          <w:color w:val="000000"/>
          <w:sz w:val="28"/>
        </w:rPr>
        <w:t>
      19) вино фруктовое крепленое специальной технологии – вино фруктовое крепленое, произведенное с использованием предусмотренных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технологических приемов, придающих вину характерные органолептические свойства;</w:t>
      </w:r>
    </w:p>
    <w:bookmarkEnd w:id="48"/>
    <w:bookmarkStart w:name="z55" w:id="49"/>
    <w:p>
      <w:pPr>
        <w:spacing w:after="0"/>
        <w:ind w:left="0"/>
        <w:jc w:val="both"/>
      </w:pPr>
      <w:r>
        <w:rPr>
          <w:rFonts w:ascii="Times New Roman"/>
          <w:b w:val="false"/>
          <w:i w:val="false"/>
          <w:color w:val="000000"/>
          <w:sz w:val="28"/>
        </w:rPr>
        <w:t>
      20) настойка горькая – настойка крепостью от 25 до 60 процентов с содержанием общего экстракта не более 30 г/л, изготовленная с использованием пищевых ингредиентов, придающих привкус горечи;</w:t>
      </w:r>
    </w:p>
    <w:bookmarkEnd w:id="49"/>
    <w:bookmarkStart w:name="z56" w:id="50"/>
    <w:p>
      <w:pPr>
        <w:spacing w:after="0"/>
        <w:ind w:left="0"/>
        <w:jc w:val="both"/>
      </w:pPr>
      <w:r>
        <w:rPr>
          <w:rFonts w:ascii="Times New Roman"/>
          <w:b w:val="false"/>
          <w:i w:val="false"/>
          <w:color w:val="000000"/>
          <w:sz w:val="28"/>
        </w:rPr>
        <w:t>
      21) пиво осветленное – естественное или искусственное отделение взвешенных частиц и дрожжей.</w:t>
      </w:r>
    </w:p>
    <w:bookmarkEnd w:id="50"/>
    <w:bookmarkStart w:name="z57" w:id="51"/>
    <w:p>
      <w:pPr>
        <w:spacing w:after="0"/>
        <w:ind w:left="0"/>
        <w:jc w:val="both"/>
      </w:pPr>
      <w:r>
        <w:rPr>
          <w:rFonts w:ascii="Times New Roman"/>
          <w:b w:val="false"/>
          <w:i w:val="false"/>
          <w:color w:val="000000"/>
          <w:sz w:val="28"/>
        </w:rPr>
        <w:t>
      22) алкогольный напиток медовый – медоваренная продукция с объемной долей этилового спирта от 8,5 до 35 процентов, изготовленная в результате полного или неполного спиртового брожения сусла медового без добавления или с добавлением ректификованного этилового спирта, дистиллята медового, дистиллята фруктового, меда, концентрированного фруктового сока, карамелизованного сахара для корректировки цвета, с насыщением или без насыщения диоксидом углерода, имеющая преобладающие аромат и вкус меда.</w:t>
      </w:r>
    </w:p>
    <w:bookmarkEnd w:id="51"/>
    <w:bookmarkStart w:name="z58" w:id="52"/>
    <w:p>
      <w:pPr>
        <w:spacing w:after="0"/>
        <w:ind w:left="0"/>
        <w:jc w:val="both"/>
      </w:pPr>
      <w:r>
        <w:rPr>
          <w:rFonts w:ascii="Times New Roman"/>
          <w:b w:val="false"/>
          <w:i w:val="false"/>
          <w:color w:val="000000"/>
          <w:sz w:val="28"/>
        </w:rPr>
        <w:t>
      Допускается использование до 30 процентов свежих сусел фруктовых, спиртованных фруктовых соков;</w:t>
      </w:r>
    </w:p>
    <w:bookmarkEnd w:id="52"/>
    <w:bookmarkStart w:name="z59" w:id="53"/>
    <w:p>
      <w:pPr>
        <w:spacing w:after="0"/>
        <w:ind w:left="0"/>
        <w:jc w:val="both"/>
      </w:pPr>
      <w:r>
        <w:rPr>
          <w:rFonts w:ascii="Times New Roman"/>
          <w:b w:val="false"/>
          <w:i w:val="false"/>
          <w:color w:val="000000"/>
          <w:sz w:val="28"/>
        </w:rPr>
        <w:t>
      23) алкогольный напиток медовый нектар – спиртной напиток с преобладанием аромата меда крепостью не менее 22 процентов, изготовленный путем ароматизации смеси сброженного сусла медового и дистиллята медового и (или) ректификованного этилового спирта, содержащий не менее 30 процентов сброженного сусла медового от объема готового продукта, с добавлением натуральных вкусоароматических веществ и меда; для подслащивания и ароматизации напитка могут использоваться только мед и натуральные вкусоароматические вещества и препараты;</w:t>
      </w:r>
    </w:p>
    <w:bookmarkEnd w:id="53"/>
    <w:bookmarkStart w:name="z60" w:id="54"/>
    <w:p>
      <w:pPr>
        <w:spacing w:after="0"/>
        <w:ind w:left="0"/>
        <w:jc w:val="both"/>
      </w:pPr>
      <w:r>
        <w:rPr>
          <w:rFonts w:ascii="Times New Roman"/>
          <w:b w:val="false"/>
          <w:i w:val="false"/>
          <w:color w:val="000000"/>
          <w:sz w:val="28"/>
        </w:rPr>
        <w:t>
      24) наименование алкогольной продукции – слово или группа слов, включая категорию и (или) вид алкогольной продукции, предназначенные для обозначения алкогольной продукции, под которым она выпускается в обращение;</w:t>
      </w:r>
    </w:p>
    <w:bookmarkEnd w:id="54"/>
    <w:bookmarkStart w:name="z61" w:id="55"/>
    <w:p>
      <w:pPr>
        <w:spacing w:after="0"/>
        <w:ind w:left="0"/>
        <w:jc w:val="both"/>
      </w:pPr>
      <w:r>
        <w:rPr>
          <w:rFonts w:ascii="Times New Roman"/>
          <w:b w:val="false"/>
          <w:i w:val="false"/>
          <w:color w:val="000000"/>
          <w:sz w:val="28"/>
        </w:rPr>
        <w:t>
      25) наименование места происхождения алкогольной продукции защищенное (защищенное наименование по происхождению)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алкогольной продукции, которая удовлетворяет следующим требованиям:</w:t>
      </w:r>
    </w:p>
    <w:bookmarkEnd w:id="55"/>
    <w:bookmarkStart w:name="z62" w:id="56"/>
    <w:p>
      <w:pPr>
        <w:spacing w:after="0"/>
        <w:ind w:left="0"/>
        <w:jc w:val="both"/>
      </w:pPr>
      <w:r>
        <w:rPr>
          <w:rFonts w:ascii="Times New Roman"/>
          <w:b w:val="false"/>
          <w:i w:val="false"/>
          <w:color w:val="000000"/>
          <w:sz w:val="28"/>
        </w:rPr>
        <w:t>
      характеристики и качество соответствующей алкогольной продукции главным образом или исключительно связаны с данным географическим объектом с присущими ему природными и (или) людскими факторами;</w:t>
      </w:r>
    </w:p>
    <w:bookmarkEnd w:id="56"/>
    <w:bookmarkStart w:name="z63" w:id="57"/>
    <w:p>
      <w:pPr>
        <w:spacing w:after="0"/>
        <w:ind w:left="0"/>
        <w:jc w:val="both"/>
      </w:pPr>
      <w:r>
        <w:rPr>
          <w:rFonts w:ascii="Times New Roman"/>
          <w:b w:val="false"/>
          <w:i w:val="false"/>
          <w:color w:val="000000"/>
          <w:sz w:val="28"/>
        </w:rPr>
        <w:t>
      алкогольная продукция изготавливается только из сырья, выращенного и разрешенного для изготовления алкогольной продукции в данном географическом объекте;</w:t>
      </w:r>
    </w:p>
    <w:bookmarkEnd w:id="57"/>
    <w:bookmarkStart w:name="z64" w:id="58"/>
    <w:p>
      <w:pPr>
        <w:spacing w:after="0"/>
        <w:ind w:left="0"/>
        <w:jc w:val="both"/>
      </w:pPr>
      <w:r>
        <w:rPr>
          <w:rFonts w:ascii="Times New Roman"/>
          <w:b w:val="false"/>
          <w:i w:val="false"/>
          <w:color w:val="000000"/>
          <w:sz w:val="28"/>
        </w:rPr>
        <w:t>
      изготовление соответствующей алкогольной продукции ограничено данным географическим объектом.</w:t>
      </w:r>
    </w:p>
    <w:bookmarkEnd w:id="58"/>
    <w:bookmarkStart w:name="z65" w:id="59"/>
    <w:p>
      <w:pPr>
        <w:spacing w:after="0"/>
        <w:ind w:left="0"/>
        <w:jc w:val="both"/>
      </w:pPr>
      <w:r>
        <w:rPr>
          <w:rFonts w:ascii="Times New Roman"/>
          <w:b w:val="false"/>
          <w:i w:val="false"/>
          <w:color w:val="000000"/>
          <w:sz w:val="28"/>
        </w:rPr>
        <w:t>
      26) наименованию места происхождения алкогольной продукции предоставляется правовая охрана в соответствии с законодательством Республики Казахстан, либо оно охраняется в силу международных договоров.</w:t>
      </w:r>
    </w:p>
    <w:bookmarkEnd w:id="59"/>
    <w:bookmarkStart w:name="z66" w:id="60"/>
    <w:p>
      <w:pPr>
        <w:spacing w:after="0"/>
        <w:ind w:left="0"/>
        <w:jc w:val="both"/>
      </w:pPr>
      <w:r>
        <w:rPr>
          <w:rFonts w:ascii="Times New Roman"/>
          <w:b w:val="false"/>
          <w:i w:val="false"/>
          <w:color w:val="000000"/>
          <w:sz w:val="28"/>
        </w:rPr>
        <w:t>
      27) потребительские свойства алкогольной продукции – присущие алкогольной продукции органолептические и физико-химические характеристики, отличающие алкогольную продукцию разных видов и наименований друг от друга;</w:t>
      </w:r>
    </w:p>
    <w:bookmarkEnd w:id="60"/>
    <w:bookmarkStart w:name="z67" w:id="61"/>
    <w:p>
      <w:pPr>
        <w:spacing w:after="0"/>
        <w:ind w:left="0"/>
        <w:jc w:val="both"/>
      </w:pPr>
      <w:r>
        <w:rPr>
          <w:rFonts w:ascii="Times New Roman"/>
          <w:b w:val="false"/>
          <w:i w:val="false"/>
          <w:color w:val="000000"/>
          <w:sz w:val="28"/>
        </w:rPr>
        <w:t>
      28) партия алкогольной продукции – определенное количество или объем (одного тиража, купажа и резервуара) алкогольной продукции одного наименования, одной даты розлива, одинаково упакованной, произведенной одним изготовителем по одному региональному (межгосударственному) или национальному стандарту, и (или) стандарту организации, и (или) иным документам изготовителя, предъявленной к одновременной сдаче-приемке, сопровождаемой товаросопроводительной документацией, обеспечивающей движение алкогольной продукции;</w:t>
      </w:r>
    </w:p>
    <w:bookmarkEnd w:id="61"/>
    <w:bookmarkStart w:name="z68" w:id="62"/>
    <w:p>
      <w:pPr>
        <w:spacing w:after="0"/>
        <w:ind w:left="0"/>
        <w:jc w:val="both"/>
      </w:pPr>
      <w:r>
        <w:rPr>
          <w:rFonts w:ascii="Times New Roman"/>
          <w:b w:val="false"/>
          <w:i w:val="false"/>
          <w:color w:val="000000"/>
          <w:sz w:val="28"/>
        </w:rPr>
        <w:t>
      29) переработка алкогольной продукции – совокупность технологических операций, позволяющих исправить не соответствующую требованиям настоящего технического регламента алкогольную продукцию в целях ее дальнейшего использования по прямому назначению;</w:t>
      </w:r>
    </w:p>
    <w:bookmarkEnd w:id="62"/>
    <w:bookmarkStart w:name="z69" w:id="63"/>
    <w:p>
      <w:pPr>
        <w:spacing w:after="0"/>
        <w:ind w:left="0"/>
        <w:jc w:val="both"/>
      </w:pPr>
      <w:r>
        <w:rPr>
          <w:rFonts w:ascii="Times New Roman"/>
          <w:b w:val="false"/>
          <w:i w:val="false"/>
          <w:color w:val="000000"/>
          <w:sz w:val="28"/>
        </w:rPr>
        <w:t>
      30) дистиллят яблочный молодой для яблочного бренди – дистиллят фруктовый с объемной долей этилового спирта от 62 до 70 процентов, изготовленный путем перегонки сухого яблочного столового вина наливом (виноматериалов), не подвергшийся выдержке в контакте с древесиной дуба;</w:t>
      </w:r>
    </w:p>
    <w:bookmarkEnd w:id="63"/>
    <w:bookmarkStart w:name="z70" w:id="64"/>
    <w:p>
      <w:pPr>
        <w:spacing w:after="0"/>
        <w:ind w:left="0"/>
        <w:jc w:val="both"/>
      </w:pPr>
      <w:r>
        <w:rPr>
          <w:rFonts w:ascii="Times New Roman"/>
          <w:b w:val="false"/>
          <w:i w:val="false"/>
          <w:color w:val="000000"/>
          <w:sz w:val="28"/>
        </w:rPr>
        <w:t>
      31) купажирование – технологический прием смешивания одного или разных видов алкогольной продукции и (или) компонентов в целях получения новых свойств и характеристик;</w:t>
      </w:r>
    </w:p>
    <w:bookmarkEnd w:id="64"/>
    <w:bookmarkStart w:name="z71" w:id="65"/>
    <w:p>
      <w:pPr>
        <w:spacing w:after="0"/>
        <w:ind w:left="0"/>
        <w:jc w:val="both"/>
      </w:pPr>
      <w:r>
        <w:rPr>
          <w:rFonts w:ascii="Times New Roman"/>
          <w:b w:val="false"/>
          <w:i w:val="false"/>
          <w:color w:val="000000"/>
          <w:sz w:val="28"/>
        </w:rPr>
        <w:t>
      32) вода специально подготовленная (исправленная) ‒ вода подготовленная (исправленная), применяемая в производстве алкогольной продукции с защищенным наименованием места происхождения товара и прошедшая дополнительную обработку согласно технологии, зарегистрированной в установленном порядке в сфере интеллектуальной собственности;</w:t>
      </w:r>
    </w:p>
    <w:bookmarkEnd w:id="65"/>
    <w:bookmarkStart w:name="z72" w:id="66"/>
    <w:p>
      <w:pPr>
        <w:spacing w:after="0"/>
        <w:ind w:left="0"/>
        <w:jc w:val="both"/>
      </w:pPr>
      <w:r>
        <w:rPr>
          <w:rFonts w:ascii="Times New Roman"/>
          <w:b w:val="false"/>
          <w:i w:val="false"/>
          <w:color w:val="000000"/>
          <w:sz w:val="28"/>
        </w:rPr>
        <w:t>
      33) специальный пивоваренный солод – солод из пивоваренного ячменя или другого зерна, изготовленный с использованием технологических приемов обработки зерна, в том числе солодоращения, в целях появления в солоде или пивоваренной продукции специфических свойств и характеристик;</w:t>
      </w:r>
    </w:p>
    <w:bookmarkEnd w:id="66"/>
    <w:bookmarkStart w:name="z73" w:id="67"/>
    <w:p>
      <w:pPr>
        <w:spacing w:after="0"/>
        <w:ind w:left="0"/>
        <w:jc w:val="both"/>
      </w:pPr>
      <w:r>
        <w:rPr>
          <w:rFonts w:ascii="Times New Roman"/>
          <w:b w:val="false"/>
          <w:i w:val="false"/>
          <w:color w:val="000000"/>
          <w:sz w:val="28"/>
        </w:rPr>
        <w:t>
      34) слабоалкогольные ликероводочные изделия – ликероводочные изделия с объемной долей этилового спирта 15 - 29 процентов, массовой концентрацией сахара 40-100 г/л;</w:t>
      </w:r>
    </w:p>
    <w:bookmarkEnd w:id="67"/>
    <w:bookmarkStart w:name="z74" w:id="68"/>
    <w:p>
      <w:pPr>
        <w:spacing w:after="0"/>
        <w:ind w:left="0"/>
        <w:jc w:val="both"/>
      </w:pPr>
      <w:r>
        <w:rPr>
          <w:rFonts w:ascii="Times New Roman"/>
          <w:b w:val="false"/>
          <w:i w:val="false"/>
          <w:color w:val="000000"/>
          <w:sz w:val="28"/>
        </w:rPr>
        <w:t>
      35) ассамбляж (блендинг, эгализация) – технологический прием смешивания алкогольной продукции одного и того же вида, имеющей различия в физико-химических и (или) органолептических характеристиках, с целью изготовления алкогольной продукции того же вида, однородной по составу;</w:t>
      </w:r>
    </w:p>
    <w:bookmarkEnd w:id="68"/>
    <w:bookmarkStart w:name="z75" w:id="69"/>
    <w:p>
      <w:pPr>
        <w:spacing w:after="0"/>
        <w:ind w:left="0"/>
        <w:jc w:val="both"/>
      </w:pPr>
      <w:r>
        <w:rPr>
          <w:rFonts w:ascii="Times New Roman"/>
          <w:b w:val="false"/>
          <w:i w:val="false"/>
          <w:color w:val="000000"/>
          <w:sz w:val="28"/>
        </w:rPr>
        <w:t>
      36) бродильная смесь – смесь кюве, тиражного (резервуарного) ликера и разводки чистой культуры дрожжей чистой культуры, предназначенная для проведения вторичного брожения резервуарным способом;</w:t>
      </w:r>
    </w:p>
    <w:bookmarkEnd w:id="69"/>
    <w:bookmarkStart w:name="z76" w:id="70"/>
    <w:p>
      <w:pPr>
        <w:spacing w:after="0"/>
        <w:ind w:left="0"/>
        <w:jc w:val="both"/>
      </w:pPr>
      <w:r>
        <w:rPr>
          <w:rFonts w:ascii="Times New Roman"/>
          <w:b w:val="false"/>
          <w:i w:val="false"/>
          <w:color w:val="000000"/>
          <w:sz w:val="28"/>
        </w:rPr>
        <w:t>
      37) сусло фруктовое сброженно-спиртованное (фруктовый сброженно-спиртованный вино-наливом (виноматериал)) – полуфабрикат с объемной долей этилового спирта 16 процентов, изготовленный в результате спиртового брожения сусла фруктового или дробленых фруктов до объемной доли этилового спирта естественного брожения не менее 5 процентов с последующим добавлением ректификованного этилового спирта, дистиллята фруктового ректификованного, дистиллята фруктового, предназначенный для производства различных видов винодельческой продукции и не подлежащий реализации потребителю как готовый продукт;</w:t>
      </w:r>
    </w:p>
    <w:bookmarkEnd w:id="70"/>
    <w:bookmarkStart w:name="z77" w:id="71"/>
    <w:p>
      <w:pPr>
        <w:spacing w:after="0"/>
        <w:ind w:left="0"/>
        <w:jc w:val="both"/>
      </w:pPr>
      <w:r>
        <w:rPr>
          <w:rFonts w:ascii="Times New Roman"/>
          <w:b w:val="false"/>
          <w:i w:val="false"/>
          <w:color w:val="000000"/>
          <w:sz w:val="28"/>
        </w:rPr>
        <w:t>
      38) сбраживание сусла – технологический прием преобразования сахаров сусла в этиловый спирт, диоксид углерода и другие вещества, образующиеся в результате жизнедеятельности дрожжей;</w:t>
      </w:r>
    </w:p>
    <w:bookmarkEnd w:id="71"/>
    <w:bookmarkStart w:name="z78" w:id="72"/>
    <w:p>
      <w:pPr>
        <w:spacing w:after="0"/>
        <w:ind w:left="0"/>
        <w:jc w:val="both"/>
      </w:pPr>
      <w:r>
        <w:rPr>
          <w:rFonts w:ascii="Times New Roman"/>
          <w:b w:val="false"/>
          <w:i w:val="false"/>
          <w:color w:val="000000"/>
          <w:sz w:val="28"/>
        </w:rPr>
        <w:t>
      39) дрожжевая разводка – биомасса активных клеток чистой культуры дрожжей в количестве, достаточном для сбраживания углеводов сусла или мезги, поступающих на брожение;</w:t>
      </w:r>
    </w:p>
    <w:bookmarkEnd w:id="72"/>
    <w:bookmarkStart w:name="z79" w:id="73"/>
    <w:p>
      <w:pPr>
        <w:spacing w:after="0"/>
        <w:ind w:left="0"/>
        <w:jc w:val="both"/>
      </w:pPr>
      <w:r>
        <w:rPr>
          <w:rFonts w:ascii="Times New Roman"/>
          <w:b w:val="false"/>
          <w:i w:val="false"/>
          <w:color w:val="000000"/>
          <w:sz w:val="28"/>
        </w:rPr>
        <w:t>
      40) бальзам – ликероводочное изделие крепостью не менее 20 процентов с содержанием общего экстракта (сухих веществ) не менее 50 г/дм3 от коричневого до темно-коричневого цвета с пряным ароматом, приготовленное из пищевых ингредиентов и полуфабрикатов, в состав которых могут входить лекарственные растения и сахарный колер;</w:t>
      </w:r>
    </w:p>
    <w:bookmarkEnd w:id="73"/>
    <w:bookmarkStart w:name="z80" w:id="74"/>
    <w:p>
      <w:pPr>
        <w:spacing w:after="0"/>
        <w:ind w:left="0"/>
        <w:jc w:val="both"/>
      </w:pPr>
      <w:r>
        <w:rPr>
          <w:rFonts w:ascii="Times New Roman"/>
          <w:b w:val="false"/>
          <w:i w:val="false"/>
          <w:color w:val="000000"/>
          <w:sz w:val="28"/>
        </w:rPr>
        <w:t>
      41) обогащение – технологический прием увеличения натуральной объемной доли этилового спирта в вине не более чем на 4 процента путем добавления к суслу виноградному до брожения или во время брожения сусла виноградного концентрированного ректификованного или концентрирования сусла путем обратного осмоса либо охлаждения (вымораживания), во фруктовом вине – путем добавления сахарозы, белого сахара, сахара-песка, сахара-рафинада, сусла фруктового или сусла фруктового концентрированного;</w:t>
      </w:r>
    </w:p>
    <w:bookmarkEnd w:id="74"/>
    <w:bookmarkStart w:name="z81" w:id="75"/>
    <w:p>
      <w:pPr>
        <w:spacing w:after="0"/>
        <w:ind w:left="0"/>
        <w:jc w:val="both"/>
      </w:pPr>
      <w:r>
        <w:rPr>
          <w:rFonts w:ascii="Times New Roman"/>
          <w:b w:val="false"/>
          <w:i w:val="false"/>
          <w:color w:val="000000"/>
          <w:sz w:val="28"/>
        </w:rPr>
        <w:t>
      42) алкогольный напиток медовый десертный – медоваренная продукция с объемной долей этилового спирта от 15 до 17 процентов, изготовленная в результате полного или неполного брожения сусла медового без добавления или с добавлением меда или изготовленная из сброженного сусла медового без добавления или с добавлением концентрированного фруктового сока, с добавлением ректификованного этилового спирта, дистиллята фруктового, дистиллята медового. Допускается использование до 30 процентов свежего сусла фруктового, и (или) сока фруктового спиртованного и (или) сброженно-спиртованного, и (или) восстановленного фруктового сока;</w:t>
      </w:r>
    </w:p>
    <w:bookmarkEnd w:id="75"/>
    <w:bookmarkStart w:name="z82" w:id="76"/>
    <w:p>
      <w:pPr>
        <w:spacing w:after="0"/>
        <w:ind w:left="0"/>
        <w:jc w:val="both"/>
      </w:pPr>
      <w:r>
        <w:rPr>
          <w:rFonts w:ascii="Times New Roman"/>
          <w:b w:val="false"/>
          <w:i w:val="false"/>
          <w:color w:val="000000"/>
          <w:sz w:val="28"/>
        </w:rPr>
        <w:t>
      43) алкогольный напиток медовый столовый – медоваренная продукция с объемной долей этилового спирта от 8,5 до 15 процентов, изготовленная в результате полного или неполного спиртового брожения сусла медового, с последующим добавлением меда или без его добавления. Допускается добавлять в сусло медовое до 30 процентов свежего сусла фруктового и (или) восстановленных фруктовых соков;</w:t>
      </w:r>
    </w:p>
    <w:bookmarkEnd w:id="76"/>
    <w:bookmarkStart w:name="z83" w:id="77"/>
    <w:p>
      <w:pPr>
        <w:spacing w:after="0"/>
        <w:ind w:left="0"/>
        <w:jc w:val="both"/>
      </w:pPr>
      <w:r>
        <w:rPr>
          <w:rFonts w:ascii="Times New Roman"/>
          <w:b w:val="false"/>
          <w:i w:val="false"/>
          <w:color w:val="000000"/>
          <w:sz w:val="28"/>
        </w:rPr>
        <w:t>
      44) медовая водка – алкогольная продукция крепостью от 35 до 55 процентов, изготовленная путем перегонки сброженного сусла медового, с последующим добавлением или без добавления меда и (или) сахарного колера для усиления цвета, имеющая аромат и вкус меда;</w:t>
      </w:r>
    </w:p>
    <w:bookmarkEnd w:id="77"/>
    <w:bookmarkStart w:name="z84" w:id="78"/>
    <w:p>
      <w:pPr>
        <w:spacing w:after="0"/>
        <w:ind w:left="0"/>
        <w:jc w:val="both"/>
      </w:pPr>
      <w:r>
        <w:rPr>
          <w:rFonts w:ascii="Times New Roman"/>
          <w:b w:val="false"/>
          <w:i w:val="false"/>
          <w:color w:val="000000"/>
          <w:sz w:val="28"/>
        </w:rPr>
        <w:t>
      45) алкогольный напиток медовый газированный – медоваренная продукция с объемной долей этилового спирта от 8,5 до 12,5 процента, с давлением диоксида углерода в бутылке не менее 300 кПа при температуре 20°С, изготовленная путем искусственного насыщения винного напитка медового столового диоксидом углерода;</w:t>
      </w:r>
    </w:p>
    <w:bookmarkEnd w:id="78"/>
    <w:bookmarkStart w:name="z85" w:id="79"/>
    <w:p>
      <w:pPr>
        <w:spacing w:after="0"/>
        <w:ind w:left="0"/>
        <w:jc w:val="both"/>
      </w:pPr>
      <w:r>
        <w:rPr>
          <w:rFonts w:ascii="Times New Roman"/>
          <w:b w:val="false"/>
          <w:i w:val="false"/>
          <w:color w:val="000000"/>
          <w:sz w:val="28"/>
        </w:rPr>
        <w:t>
      46) медоваренная продукция – алкогольная продукция, произведенная из меда без добавления или с добавлением ректификованного этилового спирта, сахара, дистиллята медового, дистиллята фруктового, концентрированного фруктового сока, диоксида углерода, свежих сусел фруктовых, спиртованных фруктовых соков, натуральных вкусоароматических веществ и препаратов и имеющая преобладающие аромат и вкус меда;</w:t>
      </w:r>
    </w:p>
    <w:bookmarkEnd w:id="79"/>
    <w:bookmarkStart w:name="z86" w:id="80"/>
    <w:p>
      <w:pPr>
        <w:spacing w:after="0"/>
        <w:ind w:left="0"/>
        <w:jc w:val="both"/>
      </w:pPr>
      <w:r>
        <w:rPr>
          <w:rFonts w:ascii="Times New Roman"/>
          <w:b w:val="false"/>
          <w:i w:val="false"/>
          <w:color w:val="000000"/>
          <w:sz w:val="28"/>
        </w:rPr>
        <w:t>
      47) вино молодое – вино и столовое вино, реализуемые в течение 90 суток</w:t>
      </w:r>
    </w:p>
    <w:bookmarkEnd w:id="80"/>
    <w:bookmarkStart w:name="z87" w:id="81"/>
    <w:p>
      <w:pPr>
        <w:spacing w:after="0"/>
        <w:ind w:left="0"/>
        <w:jc w:val="both"/>
      </w:pPr>
      <w:r>
        <w:rPr>
          <w:rFonts w:ascii="Times New Roman"/>
          <w:b w:val="false"/>
          <w:i w:val="false"/>
          <w:color w:val="000000"/>
          <w:sz w:val="28"/>
        </w:rPr>
        <w:t>
      48) дистиллят медовый – дистиллят с объемной долей этилового спирта от 52 до 86 процентов, изготовленный путем перегонки сброженного сусла медового, или винного напитка столового медового наливом, или винного напитка медового крепленого;</w:t>
      </w:r>
    </w:p>
    <w:bookmarkEnd w:id="81"/>
    <w:bookmarkStart w:name="z88" w:id="82"/>
    <w:p>
      <w:pPr>
        <w:spacing w:after="0"/>
        <w:ind w:left="0"/>
        <w:jc w:val="both"/>
      </w:pPr>
      <w:r>
        <w:rPr>
          <w:rFonts w:ascii="Times New Roman"/>
          <w:b w:val="false"/>
          <w:i w:val="false"/>
          <w:color w:val="000000"/>
          <w:sz w:val="28"/>
        </w:rPr>
        <w:t>
      49) сусло медовое – водный раствор меда с объемной долей этилового спирта не более 1 процента;</w:t>
      </w:r>
    </w:p>
    <w:bookmarkEnd w:id="82"/>
    <w:bookmarkStart w:name="z89" w:id="83"/>
    <w:p>
      <w:pPr>
        <w:spacing w:after="0"/>
        <w:ind w:left="0"/>
        <w:jc w:val="both"/>
      </w:pPr>
      <w:r>
        <w:rPr>
          <w:rFonts w:ascii="Times New Roman"/>
          <w:b w:val="false"/>
          <w:i w:val="false"/>
          <w:color w:val="000000"/>
          <w:sz w:val="28"/>
        </w:rPr>
        <w:t>
      50) бренди пятилетний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5 лет;</w:t>
      </w:r>
    </w:p>
    <w:bookmarkEnd w:id="83"/>
    <w:bookmarkStart w:name="z90" w:id="84"/>
    <w:p>
      <w:pPr>
        <w:spacing w:after="0"/>
        <w:ind w:left="0"/>
        <w:jc w:val="both"/>
      </w:pPr>
      <w:r>
        <w:rPr>
          <w:rFonts w:ascii="Times New Roman"/>
          <w:b w:val="false"/>
          <w:i w:val="false"/>
          <w:color w:val="000000"/>
          <w:sz w:val="28"/>
        </w:rPr>
        <w:t>
      51) коньяк пятилетний – коньяк, изготовленный из коньячных дистиллятов, выдержанных не менее пяти лет в контакте с древесиной дуба: дубовых бочках, дубовых бутах или резервуарах (эмалированных или из нержавеющей стали) с дубовой клепкой;</w:t>
      </w:r>
    </w:p>
    <w:bookmarkEnd w:id="84"/>
    <w:bookmarkStart w:name="z91" w:id="85"/>
    <w:p>
      <w:pPr>
        <w:spacing w:after="0"/>
        <w:ind w:left="0"/>
        <w:jc w:val="both"/>
      </w:pPr>
      <w:r>
        <w:rPr>
          <w:rFonts w:ascii="Times New Roman"/>
          <w:b w:val="false"/>
          <w:i w:val="false"/>
          <w:color w:val="000000"/>
          <w:sz w:val="28"/>
        </w:rPr>
        <w:t>
      52) биттер – спиртной напиток с объемной долей этилового спирта не менее 15 процентов, приготавливаемый путем ароматизации этилового спирта из пищевого сырья натуральными и идентичными натуральным вкусоароматическими веществами и добавками, полученными путем мацерации лечебных растений, корней и апельсиновых корок;</w:t>
      </w:r>
    </w:p>
    <w:bookmarkEnd w:id="85"/>
    <w:bookmarkStart w:name="z92" w:id="86"/>
    <w:p>
      <w:pPr>
        <w:spacing w:after="0"/>
        <w:ind w:left="0"/>
        <w:jc w:val="both"/>
      </w:pPr>
      <w:r>
        <w:rPr>
          <w:rFonts w:ascii="Times New Roman"/>
          <w:b w:val="false"/>
          <w:i w:val="false"/>
          <w:color w:val="000000"/>
          <w:sz w:val="28"/>
        </w:rPr>
        <w:t>
      53) брагоректификация – процесс получения ректификованного этилового спирта из бражки с последующей его очисткой от сопутствующих летучих примесей при помощи брагоректификационной установки;</w:t>
      </w:r>
    </w:p>
    <w:bookmarkEnd w:id="86"/>
    <w:bookmarkStart w:name="z93" w:id="87"/>
    <w:p>
      <w:pPr>
        <w:spacing w:after="0"/>
        <w:ind w:left="0"/>
        <w:jc w:val="both"/>
      </w:pPr>
      <w:r>
        <w:rPr>
          <w:rFonts w:ascii="Times New Roman"/>
          <w:b w:val="false"/>
          <w:i w:val="false"/>
          <w:color w:val="000000"/>
          <w:sz w:val="28"/>
        </w:rPr>
        <w:t>
      54) бренди – винодельческая продукция с объемной долей этилового спирта не менее 36 процентов, изготовленная из дистиллята винного для бренди (дистиллята коньячного) без добавления или с добавлением дистиллята винного ректификованного в количестве, не превышающем 50 процентов от количества безводного этилового спирта в конечном продукте, выдержанная в контакте с древесиной дуба не менее шести месяцев. Бренди не содержит ароматизаторов, допускается добавлять только сахарный колер для улучшения цвета;</w:t>
      </w:r>
    </w:p>
    <w:bookmarkEnd w:id="87"/>
    <w:bookmarkStart w:name="z94" w:id="88"/>
    <w:p>
      <w:pPr>
        <w:spacing w:after="0"/>
        <w:ind w:left="0"/>
        <w:jc w:val="both"/>
      </w:pPr>
      <w:r>
        <w:rPr>
          <w:rFonts w:ascii="Times New Roman"/>
          <w:b w:val="false"/>
          <w:i w:val="false"/>
          <w:color w:val="000000"/>
          <w:sz w:val="28"/>
        </w:rPr>
        <w:t>
      55) винный дистиллят (коньячный дистиллят) крепкий напиток для бренди-виноделательная продукция (алкогольная продукция), полученная путем фракционной дистилляции (перегонки) через розлив (виноматериалы) столового вина, изготовленного из коньячных дистиллятов, контактировавших с дубовой древесиной, с объемной долей этилового спирта не менее 40 процентов, изготовленная не менее 3 лет стандарт, технические условия или иной документ), бренди, из которого изготовлены сорта винограда;</w:t>
      </w:r>
    </w:p>
    <w:bookmarkEnd w:id="88"/>
    <w:bookmarkStart w:name="z95" w:id="89"/>
    <w:p>
      <w:pPr>
        <w:spacing w:after="0"/>
        <w:ind w:left="0"/>
        <w:jc w:val="both"/>
      </w:pPr>
      <w:r>
        <w:rPr>
          <w:rFonts w:ascii="Times New Roman"/>
          <w:b w:val="false"/>
          <w:i w:val="false"/>
          <w:color w:val="000000"/>
          <w:sz w:val="28"/>
        </w:rPr>
        <w:t>
      56) дистиллят винный выдержанный для бренди – дистиллят винный для бренди (дистиллят коньячный) с объемной долей этилового спирта от 55 до 72,4 процента, полученный путем выдержки дистиллята винного молодого для бренди в постоянном контакте с древесиной дуба в течение всего периода выдержки;</w:t>
      </w:r>
    </w:p>
    <w:bookmarkEnd w:id="89"/>
    <w:bookmarkStart w:name="z96" w:id="90"/>
    <w:p>
      <w:pPr>
        <w:spacing w:after="0"/>
        <w:ind w:left="0"/>
        <w:jc w:val="both"/>
      </w:pPr>
      <w:r>
        <w:rPr>
          <w:rFonts w:ascii="Times New Roman"/>
          <w:b w:val="false"/>
          <w:i w:val="false"/>
          <w:color w:val="000000"/>
          <w:sz w:val="28"/>
        </w:rPr>
        <w:t>
      57) посторонние включения – включения различной природы, не свойственные алкогольной продукции (осколки, клочки бумаги, окалина и другие инородные предметы, внесенные извне);</w:t>
      </w:r>
    </w:p>
    <w:bookmarkEnd w:id="90"/>
    <w:bookmarkStart w:name="z97" w:id="91"/>
    <w:p>
      <w:pPr>
        <w:spacing w:after="0"/>
        <w:ind w:left="0"/>
        <w:jc w:val="both"/>
      </w:pPr>
      <w:r>
        <w:rPr>
          <w:rFonts w:ascii="Times New Roman"/>
          <w:b w:val="false"/>
          <w:i w:val="false"/>
          <w:color w:val="000000"/>
          <w:sz w:val="28"/>
        </w:rPr>
        <w:t>
      58) бурбон – спиртной напиток, изготовленный из зернового сырья, не менее 51 процентов от общего количества которого составляет кукуруза, с объемной долей этилового спирта не менее 40 процентов, c последующей выдержкой дистиллята, крепостью не более 80 процентов, в новых, обожженных внутри деревянных бочках, вместимостью не более 700 литров, в течение не менее 2-х лет и с купажированием подготовленной (исправленной) водой;</w:t>
      </w:r>
    </w:p>
    <w:bookmarkEnd w:id="91"/>
    <w:bookmarkStart w:name="z98" w:id="92"/>
    <w:p>
      <w:pPr>
        <w:spacing w:after="0"/>
        <w:ind w:left="0"/>
        <w:jc w:val="both"/>
      </w:pPr>
      <w:r>
        <w:rPr>
          <w:rFonts w:ascii="Times New Roman"/>
          <w:b w:val="false"/>
          <w:i w:val="false"/>
          <w:color w:val="000000"/>
          <w:sz w:val="28"/>
        </w:rPr>
        <w:t>
      59) вермут – вино ароматизированное, в котором характерные органолептические свойства достигаются в основном с использованием веществ, содержащихся в полыни (Artemisia), полученных путем настаивания и (или) мацерации. Для подслащивания используются только карамелизованный сахар, белый сахар, сахар-песок, рафинированный сахар-песок, сусло виноградное, сусло виноградное концентрированное;</w:t>
      </w:r>
    </w:p>
    <w:bookmarkEnd w:id="92"/>
    <w:bookmarkStart w:name="z99" w:id="93"/>
    <w:p>
      <w:pPr>
        <w:spacing w:after="0"/>
        <w:ind w:left="0"/>
        <w:jc w:val="both"/>
      </w:pPr>
      <w:r>
        <w:rPr>
          <w:rFonts w:ascii="Times New Roman"/>
          <w:b w:val="false"/>
          <w:i w:val="false"/>
          <w:color w:val="000000"/>
          <w:sz w:val="28"/>
        </w:rPr>
        <w:t>
      60) виски – спиртной напиток с объемной долей этилового спирта не менее 40 процентов со специфическим ароматом, вкусом и цветом, изготовленный одно или многократной перегонкой сброженного сусла из зерна злаковых и/или соложенного ячменя и приготовленного из него солода с последующей выдержкой дистиллята крепостью не более 94,8 процента в контакте с древесиной дуба вместимостью не более 700 литров в течение не менее 3 лет с добавлением или без добавления подготовленной (исправленной) воды. В зависимости от используемого сырья выделяют солодовый, купажированный виски и купажированием его с подготовленной (исправленной) водой или без такового; в зависимости от используемого сырья выделяются солодовый, зерновой, односолодовый, однозерновой и смешанный виски. В виски не добавляют этиловый спирт и вкусоароматические вещества, за исключением сахарного колера для изменения цвета напитка;</w:t>
      </w:r>
    </w:p>
    <w:bookmarkEnd w:id="93"/>
    <w:bookmarkStart w:name="z100" w:id="94"/>
    <w:p>
      <w:pPr>
        <w:spacing w:after="0"/>
        <w:ind w:left="0"/>
        <w:jc w:val="both"/>
      </w:pPr>
      <w:r>
        <w:rPr>
          <w:rFonts w:ascii="Times New Roman"/>
          <w:b w:val="false"/>
          <w:i w:val="false"/>
          <w:color w:val="000000"/>
          <w:sz w:val="28"/>
        </w:rPr>
        <w:t>
      61) дистиллят виски (дистиллят зерновой выдержанный) – дистиллят, полученный путем одно – или многократной перегонки (дистилляции) и/или брагоректификации сброженного сусла из зерна злаковых культур и(или) приготовленного из него солода с последующей выдержкой дистиллята с объемной долей этилового спирта не более 94,8 процента в дубовой бочке вместимостью не более 700 л не менее 3 лет;</w:t>
      </w:r>
    </w:p>
    <w:bookmarkEnd w:id="94"/>
    <w:bookmarkStart w:name="z101" w:id="95"/>
    <w:p>
      <w:pPr>
        <w:spacing w:after="0"/>
        <w:ind w:left="0"/>
        <w:jc w:val="both"/>
      </w:pPr>
      <w:r>
        <w:rPr>
          <w:rFonts w:ascii="Times New Roman"/>
          <w:b w:val="false"/>
          <w:i w:val="false"/>
          <w:color w:val="000000"/>
          <w:sz w:val="28"/>
        </w:rPr>
        <w:t>
      62) вино газированное – вино или вино столовое с объемной долей этилового спирта от 8,5 до 12,5 процента и давлением диоксида углерода в бутылке не менее 300 кПа при температуре 20оС, изготовленные искусственным насыщением диоксидом углерода столового вина наливом (виноматериала) или вина наливом без добавления или с добавлением сахаросодержащих продуктов (сусла виноградного концентрированного, сусла виноградного концентрированного ректификованного, сахара);</w:t>
      </w:r>
    </w:p>
    <w:bookmarkEnd w:id="95"/>
    <w:bookmarkStart w:name="z102" w:id="96"/>
    <w:p>
      <w:pPr>
        <w:spacing w:after="0"/>
        <w:ind w:left="0"/>
        <w:jc w:val="both"/>
      </w:pPr>
      <w:r>
        <w:rPr>
          <w:rFonts w:ascii="Times New Roman"/>
          <w:b w:val="false"/>
          <w:i w:val="false"/>
          <w:color w:val="000000"/>
          <w:sz w:val="28"/>
        </w:rPr>
        <w:t>
      63) вино газированное жемчужное – вино или вино столовое с объемной долей этилового спирта от 8,5 до 12,5 процента и давлением диоксида углерода в бутылке от 100 до 250 кПа при температуре 20 оС, изготовленные искусственным насыщением диоксидом углерода без добавления или с добавлением сахаросодержащих продуктов (сусла виноградного концентрированного, сусла виноградного концентрированного ректификованного, сахара);</w:t>
      </w:r>
    </w:p>
    <w:bookmarkEnd w:id="96"/>
    <w:bookmarkStart w:name="z103" w:id="97"/>
    <w:p>
      <w:pPr>
        <w:spacing w:after="0"/>
        <w:ind w:left="0"/>
        <w:jc w:val="both"/>
      </w:pPr>
      <w:r>
        <w:rPr>
          <w:rFonts w:ascii="Times New Roman"/>
          <w:b w:val="false"/>
          <w:i w:val="false"/>
          <w:color w:val="000000"/>
          <w:sz w:val="28"/>
        </w:rPr>
        <w:t>
      64) вино фруктовое газированное – вино фруктовое столовое с объемной долей этилового спирта от 6 до 12,5 процента и давлением диоксида углерода в бутылке не менее 250 кПа при температуре 20°С, изготовленное путем искусственного насыщения диоксидом углерода;</w:t>
      </w:r>
    </w:p>
    <w:bookmarkEnd w:id="97"/>
    <w:bookmarkStart w:name="z104" w:id="98"/>
    <w:p>
      <w:pPr>
        <w:spacing w:after="0"/>
        <w:ind w:left="0"/>
        <w:jc w:val="both"/>
      </w:pPr>
      <w:r>
        <w:rPr>
          <w:rFonts w:ascii="Times New Roman"/>
          <w:b w:val="false"/>
          <w:i w:val="false"/>
          <w:color w:val="000000"/>
          <w:sz w:val="28"/>
        </w:rPr>
        <w:t>
      65) винный напиток, газированный – винный напиток с объемной долей этилового спирта от 8,5 до 12,5 процента, с насыщением диоксидом углерода вина наливом, с давлением диоксида углерода в бутылке не менее 300 кПа при температуре 20°С;</w:t>
      </w:r>
    </w:p>
    <w:bookmarkEnd w:id="98"/>
    <w:bookmarkStart w:name="z105" w:id="99"/>
    <w:p>
      <w:pPr>
        <w:spacing w:after="0"/>
        <w:ind w:left="0"/>
        <w:jc w:val="both"/>
      </w:pPr>
      <w:r>
        <w:rPr>
          <w:rFonts w:ascii="Times New Roman"/>
          <w:b w:val="false"/>
          <w:i w:val="false"/>
          <w:color w:val="000000"/>
          <w:sz w:val="28"/>
        </w:rPr>
        <w:t>
      66) винный напиток газированный жемчужный – винный напиток, газированный с объемной долей этилового спирта от 8,5 до 12,5 процента и давлением диоксида углерода в бутылке от 100 до 250 кПа при температуре 20°С.</w:t>
      </w:r>
    </w:p>
    <w:bookmarkEnd w:id="99"/>
    <w:bookmarkStart w:name="z106" w:id="100"/>
    <w:p>
      <w:pPr>
        <w:spacing w:after="0"/>
        <w:ind w:left="0"/>
        <w:jc w:val="both"/>
      </w:pPr>
      <w:r>
        <w:rPr>
          <w:rFonts w:ascii="Times New Roman"/>
          <w:b w:val="false"/>
          <w:i w:val="false"/>
          <w:color w:val="000000"/>
          <w:sz w:val="28"/>
        </w:rPr>
        <w:t>
      67) географическое указание – обозначение, которое идентифицирует алкогольную продукцию как происходящую с территории либо региона или местности на этой территории, а также как продукцию других регионов мира, где определенное качество, репутация или другие характеристики алкогольной продукции в значительной степени связываются с ее географическим происхождением;</w:t>
      </w:r>
    </w:p>
    <w:bookmarkEnd w:id="100"/>
    <w:bookmarkStart w:name="z107" w:id="101"/>
    <w:p>
      <w:pPr>
        <w:spacing w:after="0"/>
        <w:ind w:left="0"/>
        <w:jc w:val="both"/>
      </w:pPr>
      <w:r>
        <w:rPr>
          <w:rFonts w:ascii="Times New Roman"/>
          <w:b w:val="false"/>
          <w:i w:val="false"/>
          <w:color w:val="000000"/>
          <w:sz w:val="28"/>
        </w:rPr>
        <w:t>
      68) уполномоченное изготовителем лицо – зарегистрированное в установленном законодательством Республики Казахстан порядке на его территории юридическое лицо, которое на основании соответствующего документа от изготовителя (в том числе с иностранным изготовителем) осуществляет действия от имени этого изготовителя при оценке соответствия и выпуске алкогольной продукции в обращение, а также несет ответственность за несоответствие алкогольной продукции требованиям технического регламента Республики Казахстан;</w:t>
      </w:r>
    </w:p>
    <w:bookmarkEnd w:id="101"/>
    <w:bookmarkStart w:name="z108" w:id="102"/>
    <w:p>
      <w:pPr>
        <w:spacing w:after="0"/>
        <w:ind w:left="0"/>
        <w:jc w:val="both"/>
      </w:pPr>
      <w:r>
        <w:rPr>
          <w:rFonts w:ascii="Times New Roman"/>
          <w:b w:val="false"/>
          <w:i w:val="false"/>
          <w:color w:val="000000"/>
          <w:sz w:val="28"/>
        </w:rPr>
        <w:t>
      69) изготовитель – юридическое лицо (в том числе иностранный изготовитель), осуществляющее от своего имени производство или производство и реализацию продукции и ответственное за ее соответствие требованиям технических регламентов страны изготовления продукции, не противоречащий настоящему техническому регламенту;</w:t>
      </w:r>
    </w:p>
    <w:bookmarkEnd w:id="102"/>
    <w:bookmarkStart w:name="z109" w:id="103"/>
    <w:p>
      <w:pPr>
        <w:spacing w:after="0"/>
        <w:ind w:left="0"/>
        <w:jc w:val="both"/>
      </w:pPr>
      <w:r>
        <w:rPr>
          <w:rFonts w:ascii="Times New Roman"/>
          <w:b w:val="false"/>
          <w:i w:val="false"/>
          <w:color w:val="000000"/>
          <w:sz w:val="28"/>
        </w:rPr>
        <w:t>
      70) вода подготовленная (исправленная) ‒ вода с уровнем содержания минеральных и органических веществ, подвергнутая умягчению, деминерализации, дезодорации, обессоливанию, обезжелезиванию, фильтрованию питьевой воды и подготовке другими способами. Допускается одновременное использование разных способов подготовки воды;</w:t>
      </w:r>
    </w:p>
    <w:bookmarkEnd w:id="103"/>
    <w:bookmarkStart w:name="z110" w:id="104"/>
    <w:p>
      <w:pPr>
        <w:spacing w:after="0"/>
        <w:ind w:left="0"/>
        <w:jc w:val="both"/>
      </w:pPr>
      <w:r>
        <w:rPr>
          <w:rFonts w:ascii="Times New Roman"/>
          <w:b w:val="false"/>
          <w:i w:val="false"/>
          <w:color w:val="000000"/>
          <w:sz w:val="28"/>
        </w:rPr>
        <w:t>
      71) спиртной зерновой дистиллированный напиток из зернового сырья – спиртной напиток крепостью от 35 до 60 процентов, изготовленный из невыдержанных или выдержанных зерновых дистиллятов без добавления или с добавлением сахара и других сахаросодержащих продуктов, натуральных вкусоароматических веществ, сахарного колера, подготовленной (исправленной) воды;</w:t>
      </w:r>
    </w:p>
    <w:bookmarkEnd w:id="104"/>
    <w:bookmarkStart w:name="z111" w:id="105"/>
    <w:p>
      <w:pPr>
        <w:spacing w:after="0"/>
        <w:ind w:left="0"/>
        <w:jc w:val="both"/>
      </w:pPr>
      <w:r>
        <w:rPr>
          <w:rFonts w:ascii="Times New Roman"/>
          <w:b w:val="false"/>
          <w:i w:val="false"/>
          <w:color w:val="000000"/>
          <w:sz w:val="28"/>
        </w:rPr>
        <w:t>
      72) напиток десертный – ликероводочное изделие крепостью от 12 до 16 процентов с содержанием сахара не менее 140 и не более 300 г/л, изготовленное из полуфабрикатов с добавлением пищевых ингредиентов;</w:t>
      </w:r>
    </w:p>
    <w:bookmarkEnd w:id="105"/>
    <w:bookmarkStart w:name="z112" w:id="106"/>
    <w:p>
      <w:pPr>
        <w:spacing w:after="0"/>
        <w:ind w:left="0"/>
        <w:jc w:val="both"/>
      </w:pPr>
      <w:r>
        <w:rPr>
          <w:rFonts w:ascii="Times New Roman"/>
          <w:b w:val="false"/>
          <w:i w:val="false"/>
          <w:color w:val="000000"/>
          <w:sz w:val="28"/>
        </w:rPr>
        <w:t>
      73) спиртной напиток на основе дистиллятов – спиртной напиток крепостью от 35 до 60 процентов с содержанием сахара не более 100 г/л, изготовленный из невыдержанных или выдержанных дистиллятов, c добавления ректификованного этилового спирта, без добавления или с добавлением сахара и других сахаросодержащих продуктов, натуральных вкусоароматических веществ, сахарного колера, подготовленной (исправленной) воды;</w:t>
      </w:r>
    </w:p>
    <w:bookmarkEnd w:id="106"/>
    <w:bookmarkStart w:name="z113" w:id="107"/>
    <w:p>
      <w:pPr>
        <w:spacing w:after="0"/>
        <w:ind w:left="0"/>
        <w:jc w:val="both"/>
      </w:pPr>
      <w:r>
        <w:rPr>
          <w:rFonts w:ascii="Times New Roman"/>
          <w:b w:val="false"/>
          <w:i w:val="false"/>
          <w:color w:val="000000"/>
          <w:sz w:val="28"/>
        </w:rPr>
        <w:t>
      74) спиртной напиток на основе зерновых дистиллятов – спиртной напиток крепостью от 35 до 70 процентов, изготовленный из невыдержанных или выдержанных зерновых дистиллятов (в том числе висковых выдержанных дистиллятов) без добавления или с добавлением сахара и других сахаросодержащих продуктов, натуральных вкусоароматических веществ, сахарного колера, подготовленной (исправленной) воды, с добавлением или без добавления полуфабрикатов ликероводочного производства, изготовленных на основе зерновых дистиллятов (спиртованных настоев, морсов);</w:t>
      </w:r>
    </w:p>
    <w:bookmarkEnd w:id="107"/>
    <w:bookmarkStart w:name="z114" w:id="108"/>
    <w:p>
      <w:pPr>
        <w:spacing w:after="0"/>
        <w:ind w:left="0"/>
        <w:jc w:val="both"/>
      </w:pPr>
      <w:r>
        <w:rPr>
          <w:rFonts w:ascii="Times New Roman"/>
          <w:b w:val="false"/>
          <w:i w:val="false"/>
          <w:color w:val="000000"/>
          <w:sz w:val="28"/>
        </w:rPr>
        <w:t>
      75) ликер десертный – ликер крепостью менее 35 процентов с содержанием сахара не менее 100 г/л;</w:t>
      </w:r>
    </w:p>
    <w:bookmarkEnd w:id="108"/>
    <w:bookmarkStart w:name="z115" w:id="109"/>
    <w:p>
      <w:pPr>
        <w:spacing w:after="0"/>
        <w:ind w:left="0"/>
        <w:jc w:val="both"/>
      </w:pPr>
      <w:r>
        <w:rPr>
          <w:rFonts w:ascii="Times New Roman"/>
          <w:b w:val="false"/>
          <w:i w:val="false"/>
          <w:color w:val="000000"/>
          <w:sz w:val="28"/>
        </w:rPr>
        <w:t>
      76) джин – спиртной напиток с крепостью не менее 37,5 процента с преобладающим вкусом и ароматом можжевельника, полученный одно– или многократной дистилляцией смеси этилового спирта крепостью не менее 96,2 процента и подготовленной (исправленной) воды с добавлением или без добавления натуральных вкусоароматических веществ, с добавлением или без добавления сахара, красителей и других пищевых добавок. Допускается содержание сахара не более 70 г/л;</w:t>
      </w:r>
    </w:p>
    <w:bookmarkEnd w:id="109"/>
    <w:bookmarkStart w:name="z116" w:id="110"/>
    <w:p>
      <w:pPr>
        <w:spacing w:after="0"/>
        <w:ind w:left="0"/>
        <w:jc w:val="both"/>
      </w:pPr>
      <w:r>
        <w:rPr>
          <w:rFonts w:ascii="Times New Roman"/>
          <w:b w:val="false"/>
          <w:i w:val="false"/>
          <w:color w:val="000000"/>
          <w:sz w:val="28"/>
        </w:rPr>
        <w:t>
      77) дистиллированный джин – джин крепостью не менее 37,5 процента с преобладающим вкусом и ароматом можжевельника, полученный одно– или многократной дистилляцией смеси этилового спирта крепостью не менее 96,2 процента и подготовленной (исправленной) воды с добавлением плодов можжевельника, без добавления или с добавлением другого растительного сырья и (или) натуральных вкусоароматических веществ, без добавления или с добавлением ректификованного этилового спирта, с последующим разбавлением (при необходимости) подготовленной (исправленной) водой, без добавления или с добавлением красителей, подсластителей и других пищевых добавок;</w:t>
      </w:r>
    </w:p>
    <w:bookmarkEnd w:id="110"/>
    <w:bookmarkStart w:name="z117" w:id="111"/>
    <w:p>
      <w:pPr>
        <w:spacing w:after="0"/>
        <w:ind w:left="0"/>
        <w:jc w:val="both"/>
      </w:pPr>
      <w:r>
        <w:rPr>
          <w:rFonts w:ascii="Times New Roman"/>
          <w:b w:val="false"/>
          <w:i w:val="false"/>
          <w:color w:val="000000"/>
          <w:sz w:val="28"/>
        </w:rPr>
        <w:t>
      78) дистиллят – алкогольная продукция с объемной долей этилового спирта от 52 до 86 процентов, полученная простой или фракционированной дистилляцией (перегонкой) или ректификацией сброженного сусла, вина наливом (виноматериалов), спиртосодержащих дрожжевых осадков, гущевых осадков, спиртосодержащих выжимок, иной спиртосодержащей пищевой продукции. Дистиллят применяется для производства алкогольной продукции, в том числе винодельческой продукции, и может иметь наименование сырья или напитка, для которого он изготовлен;</w:t>
      </w:r>
    </w:p>
    <w:bookmarkEnd w:id="111"/>
    <w:bookmarkStart w:name="z118" w:id="112"/>
    <w:p>
      <w:pPr>
        <w:spacing w:after="0"/>
        <w:ind w:left="0"/>
        <w:jc w:val="both"/>
      </w:pPr>
      <w:r>
        <w:rPr>
          <w:rFonts w:ascii="Times New Roman"/>
          <w:b w:val="false"/>
          <w:i w:val="false"/>
          <w:color w:val="000000"/>
          <w:sz w:val="28"/>
        </w:rPr>
        <w:t>
      79) винодельческая продукция – алкогольная продукция:</w:t>
      </w:r>
    </w:p>
    <w:bookmarkEnd w:id="112"/>
    <w:bookmarkStart w:name="z119" w:id="113"/>
    <w:p>
      <w:pPr>
        <w:spacing w:after="0"/>
        <w:ind w:left="0"/>
        <w:jc w:val="both"/>
      </w:pPr>
      <w:r>
        <w:rPr>
          <w:rFonts w:ascii="Times New Roman"/>
          <w:b w:val="false"/>
          <w:i w:val="false"/>
          <w:color w:val="000000"/>
          <w:sz w:val="28"/>
        </w:rPr>
        <w:t>
      изготовленная в результате полного спиртового брожения целых или дробленных ягод свежего винограда либо фруктов, сусла виноградного, сусла фруктового;</w:t>
      </w:r>
    </w:p>
    <w:bookmarkEnd w:id="113"/>
    <w:bookmarkStart w:name="z120" w:id="114"/>
    <w:p>
      <w:pPr>
        <w:spacing w:after="0"/>
        <w:ind w:left="0"/>
        <w:jc w:val="both"/>
      </w:pPr>
      <w:r>
        <w:rPr>
          <w:rFonts w:ascii="Times New Roman"/>
          <w:b w:val="false"/>
          <w:i w:val="false"/>
          <w:color w:val="000000"/>
          <w:sz w:val="28"/>
        </w:rPr>
        <w:t>
      изготовленная с последующей перегонкой продуктов брожения и выдержкой или без выдержки;</w:t>
      </w:r>
    </w:p>
    <w:bookmarkEnd w:id="114"/>
    <w:bookmarkStart w:name="z121" w:id="115"/>
    <w:p>
      <w:pPr>
        <w:spacing w:after="0"/>
        <w:ind w:left="0"/>
        <w:jc w:val="both"/>
      </w:pPr>
      <w:r>
        <w:rPr>
          <w:rFonts w:ascii="Times New Roman"/>
          <w:b w:val="false"/>
          <w:i w:val="false"/>
          <w:color w:val="000000"/>
          <w:sz w:val="28"/>
        </w:rPr>
        <w:t>
      изготовленная в результате полного или неполного спиртового брожения целых или дробленных ягод свежего винограда, фруктов либо сусла виноградного, сусла фруктового с добавлением одного или более из следующих продуктов: ректификованного этилового спирта из пищевого сырья, дистиллята виноградного происхождения, дистиллята винного, дистиллята фруктового, в том числе ректификованных, сахаросодержащих продуктов, вкусовых веществ, пищевых добавок, ароматизаторов, диоксида углерода, воды, указанных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w:t>
      </w:r>
    </w:p>
    <w:bookmarkEnd w:id="115"/>
    <w:bookmarkStart w:name="z122" w:id="116"/>
    <w:p>
      <w:pPr>
        <w:spacing w:after="0"/>
        <w:ind w:left="0"/>
        <w:jc w:val="both"/>
      </w:pPr>
      <w:r>
        <w:rPr>
          <w:rFonts w:ascii="Times New Roman"/>
          <w:b w:val="false"/>
          <w:i w:val="false"/>
          <w:color w:val="000000"/>
          <w:sz w:val="28"/>
        </w:rPr>
        <w:t>
      80) настойка полусладкая – настойка крепостью от 20 до 40 процентов с содержанием сахара не менее 40 и не более 100 г/л;</w:t>
      </w:r>
    </w:p>
    <w:bookmarkEnd w:id="116"/>
    <w:bookmarkStart w:name="z123" w:id="117"/>
    <w:p>
      <w:pPr>
        <w:spacing w:after="0"/>
        <w:ind w:left="0"/>
        <w:jc w:val="both"/>
      </w:pPr>
      <w:r>
        <w:rPr>
          <w:rFonts w:ascii="Times New Roman"/>
          <w:b w:val="false"/>
          <w:i w:val="false"/>
          <w:color w:val="000000"/>
          <w:sz w:val="28"/>
        </w:rPr>
        <w:t>
      81) вино игристое виноградное шампанское – произведенное на территориях государств-членов вино игристое с объемной долей этилового спирта от 10,5 до 13 процентов и давлением диоксида углерода в бутылке не менее 350 кПа при температуре 20 оС, насыщенное диоксидом углерода в результате вторичного брожения в герметичных сосудах вин наливом (виноматериалов), изготовленных по специальной технологии из сортов винограда, перечень которых установлен уполномоченными органами государств-членов;</w:t>
      </w:r>
    </w:p>
    <w:bookmarkEnd w:id="117"/>
    <w:bookmarkStart w:name="z124" w:id="118"/>
    <w:p>
      <w:pPr>
        <w:spacing w:after="0"/>
        <w:ind w:left="0"/>
        <w:jc w:val="both"/>
      </w:pPr>
      <w:r>
        <w:rPr>
          <w:rFonts w:ascii="Times New Roman"/>
          <w:b w:val="false"/>
          <w:i w:val="false"/>
          <w:color w:val="000000"/>
          <w:sz w:val="28"/>
        </w:rPr>
        <w:t>
      82) бренди фруктовый – винодельческая продукция с объемной долей этилового спирта не менее 37,5 процента, изготовленная путем дистилляции сухого вина фруктового столового наливом или сухого вина фруктового столового наливом с добавлением одноименного дистиллята фруктового либо изготовленная из дистиллята фруктового, выдержанных в дубовой таре и (или) в контакте с древесиной дуба в течение как минимум полугода, с последующим добавлением сахара и сахарного колера;</w:t>
      </w:r>
    </w:p>
    <w:bookmarkEnd w:id="118"/>
    <w:bookmarkStart w:name="z125" w:id="119"/>
    <w:p>
      <w:pPr>
        <w:spacing w:after="0"/>
        <w:ind w:left="0"/>
        <w:jc w:val="both"/>
      </w:pPr>
      <w:r>
        <w:rPr>
          <w:rFonts w:ascii="Times New Roman"/>
          <w:b w:val="false"/>
          <w:i w:val="false"/>
          <w:color w:val="000000"/>
          <w:sz w:val="28"/>
        </w:rPr>
        <w:t>
      83) бренди фруктовый коллекционный– бренди фруктовый с объемной долей этилового спирта не менее 37,5 процента, изготовленный из дистиллята фруктового, выдержанного в контакте с древесиной дуба не менее 6 лет, и дополнительно выдержанный в дубовой таре не менее 3 лет без учета послекупажного отдыха;</w:t>
      </w:r>
    </w:p>
    <w:bookmarkEnd w:id="119"/>
    <w:bookmarkStart w:name="z126" w:id="120"/>
    <w:p>
      <w:pPr>
        <w:spacing w:after="0"/>
        <w:ind w:left="0"/>
        <w:jc w:val="both"/>
      </w:pPr>
      <w:r>
        <w:rPr>
          <w:rFonts w:ascii="Times New Roman"/>
          <w:b w:val="false"/>
          <w:i w:val="false"/>
          <w:color w:val="000000"/>
          <w:sz w:val="28"/>
        </w:rPr>
        <w:t>
      84) вино фруктовое игристое жемчужное – вино фруктовое игристое с давлением диоксида углерода в бутылке от 100 до 250 кПа при температуре 20°С.</w:t>
      </w:r>
    </w:p>
    <w:bookmarkEnd w:id="120"/>
    <w:bookmarkStart w:name="z127" w:id="121"/>
    <w:p>
      <w:pPr>
        <w:spacing w:after="0"/>
        <w:ind w:left="0"/>
        <w:jc w:val="both"/>
      </w:pPr>
      <w:r>
        <w:rPr>
          <w:rFonts w:ascii="Times New Roman"/>
          <w:b w:val="false"/>
          <w:i w:val="false"/>
          <w:color w:val="000000"/>
          <w:sz w:val="28"/>
        </w:rPr>
        <w:t>
      85) вино фруктовое газированное жемчужное – вино фруктовое газированное с давлением диоксида углерода в бутылке от 100 до 250 кПа при температуре 20ºС;</w:t>
      </w:r>
    </w:p>
    <w:bookmarkEnd w:id="121"/>
    <w:bookmarkStart w:name="z128" w:id="122"/>
    <w:p>
      <w:pPr>
        <w:spacing w:after="0"/>
        <w:ind w:left="0"/>
        <w:jc w:val="both"/>
      </w:pPr>
      <w:r>
        <w:rPr>
          <w:rFonts w:ascii="Times New Roman"/>
          <w:b w:val="false"/>
          <w:i w:val="false"/>
          <w:color w:val="000000"/>
          <w:sz w:val="28"/>
        </w:rPr>
        <w:t>
      86) дистиллят фруктовый – дистиллят с объемной долей этилового спирта от 52 до 86 процентов, изготовленный путем перегонки сухого вина фруктового столового наливом (виноматериалов), сброженных фруктовых выжимок, дрожжевых осадков, гущевых осадков. Дистиллят фруктовый может содержать в своем наименовании наименование вида фрукта, из которого он изготовлен (например, дистиллят сливовый);</w:t>
      </w:r>
    </w:p>
    <w:bookmarkEnd w:id="122"/>
    <w:bookmarkStart w:name="z129" w:id="123"/>
    <w:p>
      <w:pPr>
        <w:spacing w:after="0"/>
        <w:ind w:left="0"/>
        <w:jc w:val="both"/>
      </w:pPr>
      <w:r>
        <w:rPr>
          <w:rFonts w:ascii="Times New Roman"/>
          <w:b w:val="false"/>
          <w:i w:val="false"/>
          <w:color w:val="000000"/>
          <w:sz w:val="28"/>
        </w:rPr>
        <w:t>
      87) фруктово – ягодный дистиллят – продукт, приготовленный путем перегонки сброженного фруктового напитка, спирта-сырца, экстрактов фруктов или дрожжей и густых осадков с объемной долей этилового спирта не менее 52,0 процента.</w:t>
      </w:r>
    </w:p>
    <w:bookmarkEnd w:id="123"/>
    <w:bookmarkStart w:name="z130" w:id="124"/>
    <w:p>
      <w:pPr>
        <w:spacing w:after="0"/>
        <w:ind w:left="0"/>
        <w:jc w:val="both"/>
      </w:pPr>
      <w:r>
        <w:rPr>
          <w:rFonts w:ascii="Times New Roman"/>
          <w:b w:val="false"/>
          <w:i w:val="false"/>
          <w:color w:val="000000"/>
          <w:sz w:val="28"/>
        </w:rPr>
        <w:t>
      88) зрелая бражка – многокомпонентная смесь, используемая для дальнейшей перегонки (дистилляции) или брагоректификации, полученная в процессе сбраживания дрожжами сусла из крахмало- или сахаросодержащего сырья, состоящая из воды, этилового спирта, сопутствующих ему летучих примесей и продуктов метаболизма дрожжей;</w:t>
      </w:r>
    </w:p>
    <w:bookmarkEnd w:id="124"/>
    <w:bookmarkStart w:name="z131" w:id="125"/>
    <w:p>
      <w:pPr>
        <w:spacing w:after="0"/>
        <w:ind w:left="0"/>
        <w:jc w:val="both"/>
      </w:pPr>
      <w:r>
        <w:rPr>
          <w:rFonts w:ascii="Times New Roman"/>
          <w:b w:val="false"/>
          <w:i w:val="false"/>
          <w:color w:val="000000"/>
          <w:sz w:val="28"/>
        </w:rPr>
        <w:t>
      89) сидр фруктовый – слабоалкогольный напиток брожения крепостью не более 6 процентов, изготовленный из сброженного сусла фруктового и (или) сброженного восстановленного фруктового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сусла фруктового до давления диоксида углерода в бутылке не менее 100 кПа при температуре 20оС;</w:t>
      </w:r>
    </w:p>
    <w:bookmarkEnd w:id="125"/>
    <w:bookmarkStart w:name="z132" w:id="126"/>
    <w:p>
      <w:pPr>
        <w:spacing w:after="0"/>
        <w:ind w:left="0"/>
        <w:jc w:val="both"/>
      </w:pPr>
      <w:r>
        <w:rPr>
          <w:rFonts w:ascii="Times New Roman"/>
          <w:b w:val="false"/>
          <w:i w:val="false"/>
          <w:color w:val="000000"/>
          <w:sz w:val="28"/>
        </w:rPr>
        <w:t>
      90) вино плодовое – винодельческая продукция с объемной долей этилового спирта от 6 до 22 процентов, произведенная в результате полного или неполного брожения дробленых свежих фруктов одного вида или нескольких видов либо сусла фруктового с повышением натуральной объемной доли спирта этилового в сусле фруктовом, подвергшемся частичному брожению, а также в вине молодом, находящемся в состоянии брожения, до 5 процентов посредством добавления сахаросодержащих продуктов либо из вина фруктового столового наливом (виноматериалов) или сусла фруктового сброженно-спиртованного (фруктового сброженно-спиртованного сока) с повышением натуральной объемной доли этилового спирта до 5 процентов посредством добавления сусла фруктового спиртованного (спиртованного фруктового сока), сахаросодержащих продуктов с добавлением дистиллята фруктового или ректификованного этилового спирта. Объемная доля этилового спирта, обеспечиваемая за счет спиртового брожения свежих фруктов либо сусла фруктового, должна быть не менее 2 процентов;</w:t>
      </w:r>
    </w:p>
    <w:bookmarkEnd w:id="126"/>
    <w:bookmarkStart w:name="z133" w:id="127"/>
    <w:p>
      <w:pPr>
        <w:spacing w:after="0"/>
        <w:ind w:left="0"/>
        <w:jc w:val="both"/>
      </w:pPr>
      <w:r>
        <w:rPr>
          <w:rFonts w:ascii="Times New Roman"/>
          <w:b w:val="false"/>
          <w:i w:val="false"/>
          <w:color w:val="000000"/>
          <w:sz w:val="28"/>
        </w:rPr>
        <w:t>
      91) винный напиток фруктовый – винодельческая продукция с объемной долей этилового спирта от 9 до 22 процентов, без насыщения или с насыщением диоксидом углерода, содержащая не менее 30 процентов вина фруктового наливом (виноматериалов), и (или) сусла фруктового сброженно-спиртованного (фруктового сброженно-спиртованного виноматериала), и (или) восстановленного сусла фруктового сброженно-спиртованного (фруктового сброженно-спиртованного вина-наливом ( виноматериала)), без добавления или с добавлением сусла фруктового спиртованного (сока), ректификованного этилового спирта, дистиллята фруктового, дистиллята фруктового ректификованного, сахаросодержащих продуктов, красителей, натуральных вкусоароматических веществ;</w:t>
      </w:r>
    </w:p>
    <w:bookmarkEnd w:id="127"/>
    <w:bookmarkStart w:name="z134" w:id="128"/>
    <w:p>
      <w:pPr>
        <w:spacing w:after="0"/>
        <w:ind w:left="0"/>
        <w:jc w:val="both"/>
      </w:pPr>
      <w:r>
        <w:rPr>
          <w:rFonts w:ascii="Times New Roman"/>
          <w:b w:val="false"/>
          <w:i w:val="false"/>
          <w:color w:val="000000"/>
          <w:sz w:val="28"/>
        </w:rPr>
        <w:t>
      92) фруктовая водка – винодельческая продукция крепостью не менее 37,5 процента, изготовленная из дистиллята, фруктового ректификованного с добавлением в отдельности или в сочетании дистиллята фруктового, сахаросодержащих продуктов, имеющая аромат и вкус используемого сырья;</w:t>
      </w:r>
    </w:p>
    <w:bookmarkEnd w:id="128"/>
    <w:bookmarkStart w:name="z135" w:id="129"/>
    <w:p>
      <w:pPr>
        <w:spacing w:after="0"/>
        <w:ind w:left="0"/>
        <w:jc w:val="both"/>
      </w:pPr>
      <w:r>
        <w:rPr>
          <w:rFonts w:ascii="Times New Roman"/>
          <w:b w:val="false"/>
          <w:i w:val="false"/>
          <w:color w:val="000000"/>
          <w:sz w:val="28"/>
        </w:rPr>
        <w:t>
      93) фруктовые сброженные вина-наливом (виноматериалы) – спиртосодержащая пищевая продукция крепостью от 5 процентов до 8,5 процента, изготовленная путем сбраживания фруктовой мезги или сусла фруктового из свежих фруктов без добавления или с добавлением сахара.</w:t>
      </w:r>
    </w:p>
    <w:bookmarkEnd w:id="129"/>
    <w:bookmarkStart w:name="z136" w:id="130"/>
    <w:p>
      <w:pPr>
        <w:spacing w:after="0"/>
        <w:ind w:left="0"/>
        <w:jc w:val="both"/>
      </w:pPr>
      <w:r>
        <w:rPr>
          <w:rFonts w:ascii="Times New Roman"/>
          <w:b w:val="false"/>
          <w:i w:val="false"/>
          <w:color w:val="000000"/>
          <w:sz w:val="28"/>
        </w:rPr>
        <w:t>
      94) сусло фруктовое – полуфабрикат с объемной долей этилового спирта не более 1 процента, получаемый из фруктов самопроизвольно или с использованием физических приемов дробления, стекания, прессования. Допускается добавление сахара для обеспечения минимальной объемной доли этилового спирта естественного брожения – 5 процентов;</w:t>
      </w:r>
    </w:p>
    <w:bookmarkEnd w:id="130"/>
    <w:bookmarkStart w:name="z137" w:id="131"/>
    <w:p>
      <w:pPr>
        <w:spacing w:after="0"/>
        <w:ind w:left="0"/>
        <w:jc w:val="both"/>
      </w:pPr>
      <w:r>
        <w:rPr>
          <w:rFonts w:ascii="Times New Roman"/>
          <w:b w:val="false"/>
          <w:i w:val="false"/>
          <w:color w:val="000000"/>
          <w:sz w:val="28"/>
        </w:rPr>
        <w:t>
      95) ликер яичный – ликер крепостью не менее 15 процентов с содержанием сахара не менее 150 г/л, изготовленный из дистиллята и (или) спиртного напитка, в состав которых входят желтки яиц (не менее 140 г/л для готового продукта), белки яиц, сахар или мед, с возможным добавлением только натуральных вкусоароматических веществ;</w:t>
      </w:r>
    </w:p>
    <w:bookmarkEnd w:id="131"/>
    <w:bookmarkStart w:name="z138" w:id="132"/>
    <w:p>
      <w:pPr>
        <w:spacing w:after="0"/>
        <w:ind w:left="0"/>
        <w:jc w:val="both"/>
      </w:pPr>
      <w:r>
        <w:rPr>
          <w:rFonts w:ascii="Times New Roman"/>
          <w:b w:val="false"/>
          <w:i w:val="false"/>
          <w:color w:val="000000"/>
          <w:sz w:val="28"/>
        </w:rPr>
        <w:t>
      96) бренди высокого качества – бренди с объемной долей этилового спирта от 40 до 42 процентов, изготовленный из дистиллятов винных для бренди (дистиллятов коньячных), выдержанных в дубовой таре не менее 6 лет;</w:t>
      </w:r>
    </w:p>
    <w:bookmarkEnd w:id="132"/>
    <w:bookmarkStart w:name="z139" w:id="133"/>
    <w:p>
      <w:pPr>
        <w:spacing w:after="0"/>
        <w:ind w:left="0"/>
        <w:jc w:val="both"/>
      </w:pPr>
      <w:r>
        <w:rPr>
          <w:rFonts w:ascii="Times New Roman"/>
          <w:b w:val="false"/>
          <w:i w:val="false"/>
          <w:color w:val="000000"/>
          <w:sz w:val="28"/>
        </w:rPr>
        <w:t>
      97) бренди высокого качества выдержанный – бренди с объемной долей этилового спирта от 40 до 45 процентов, изготовленный из дистиллятов винных для бренди (дистиллятов коньячных), выдержанных в дубовой таре не менее 8 лет;</w:t>
      </w:r>
    </w:p>
    <w:bookmarkEnd w:id="133"/>
    <w:bookmarkStart w:name="z140" w:id="134"/>
    <w:p>
      <w:pPr>
        <w:spacing w:after="0"/>
        <w:ind w:left="0"/>
        <w:jc w:val="both"/>
      </w:pPr>
      <w:r>
        <w:rPr>
          <w:rFonts w:ascii="Times New Roman"/>
          <w:b w:val="false"/>
          <w:i w:val="false"/>
          <w:color w:val="000000"/>
          <w:sz w:val="28"/>
        </w:rPr>
        <w:t>
      98) бренди высокого качества старый – бренди с объемной долей этилового спирта от 40 до 57 процентов, изготовленный из дистиллятов винных для бренди (дистиллятов коньячных), выдержанных в дубовой таре не менее 10 лет;</w:t>
      </w:r>
    </w:p>
    <w:bookmarkEnd w:id="134"/>
    <w:bookmarkStart w:name="z141" w:id="135"/>
    <w:p>
      <w:pPr>
        <w:spacing w:after="0"/>
        <w:ind w:left="0"/>
        <w:jc w:val="both"/>
      </w:pPr>
      <w:r>
        <w:rPr>
          <w:rFonts w:ascii="Times New Roman"/>
          <w:b w:val="false"/>
          <w:i w:val="false"/>
          <w:color w:val="000000"/>
          <w:sz w:val="28"/>
        </w:rPr>
        <w:t>
      99) бренди высокого качества очень старый – бренди с объемной долей этилового спирта от 40 до 57 процентов, изготовленный из дистиллятов винных для бренди (дистиллятов коньячных), выдержанных в дубовой таре не менее 20 лет;</w:t>
      </w:r>
    </w:p>
    <w:bookmarkEnd w:id="135"/>
    <w:bookmarkStart w:name="z142" w:id="136"/>
    <w:p>
      <w:pPr>
        <w:spacing w:after="0"/>
        <w:ind w:left="0"/>
        <w:jc w:val="both"/>
      </w:pPr>
      <w:r>
        <w:rPr>
          <w:rFonts w:ascii="Times New Roman"/>
          <w:b w:val="false"/>
          <w:i w:val="false"/>
          <w:color w:val="000000"/>
          <w:sz w:val="28"/>
        </w:rPr>
        <w:t>
      100) бренди высокого качества коллекционный – бренди с объемной долей этилового спирта от 40 до 45 процентов, изготовленный из дистиллятов винных для бренди (дистиллятов коньячных), выдержанных не менее 6 лет, и дополнительно выдержанный изготовителем в дубовой таре не менее 3 лет без учета послекупажного отдыха;</w:t>
      </w:r>
    </w:p>
    <w:bookmarkEnd w:id="136"/>
    <w:bookmarkStart w:name="z143" w:id="137"/>
    <w:p>
      <w:pPr>
        <w:spacing w:after="0"/>
        <w:ind w:left="0"/>
        <w:jc w:val="both"/>
      </w:pPr>
      <w:r>
        <w:rPr>
          <w:rFonts w:ascii="Times New Roman"/>
          <w:b w:val="false"/>
          <w:i w:val="false"/>
          <w:color w:val="000000"/>
          <w:sz w:val="28"/>
        </w:rPr>
        <w:t>
      101) виноградная водка (крепкий напиток из дистиллята винного или дистиллята виноградного происхождения) – винодельческая продукция крепостью не менее 37,5 процента, изготовленная из одного или более компонентов (в том числе из дистиллята винного, дистиллята виноградного происхождения, дистиллята винного ректификованного, дистиллята виноградного происхождения ректификованного и сахаросодержащих продуктов), имеющая аромат и вкус используемого сырья;</w:t>
      </w:r>
    </w:p>
    <w:bookmarkEnd w:id="137"/>
    <w:bookmarkStart w:name="z144" w:id="138"/>
    <w:p>
      <w:pPr>
        <w:spacing w:after="0"/>
        <w:ind w:left="0"/>
        <w:jc w:val="both"/>
      </w:pPr>
      <w:r>
        <w:rPr>
          <w:rFonts w:ascii="Times New Roman"/>
          <w:b w:val="false"/>
          <w:i w:val="false"/>
          <w:color w:val="000000"/>
          <w:sz w:val="28"/>
        </w:rPr>
        <w:t>
      102) виноград – ягоды виноградной лозы, относящиеся к виду Vitis vinifera или происходящие от скрещивания сортов винограда вида Vitis vinifera с сортами других видов рода Vitis, используемые для изготовления винодельческой продукции в стадии технической зрелости или слегка увяленные, способные к спиртовому брожению;</w:t>
      </w:r>
    </w:p>
    <w:bookmarkEnd w:id="138"/>
    <w:bookmarkStart w:name="z145" w:id="139"/>
    <w:p>
      <w:pPr>
        <w:spacing w:after="0"/>
        <w:ind w:left="0"/>
        <w:jc w:val="both"/>
      </w:pPr>
      <w:r>
        <w:rPr>
          <w:rFonts w:ascii="Times New Roman"/>
          <w:b w:val="false"/>
          <w:i w:val="false"/>
          <w:color w:val="000000"/>
          <w:sz w:val="28"/>
        </w:rPr>
        <w:t>
      103) дистиллят виноградного происхождения – дистиллят с объемной долей этилового спирта от 52 до 86 процентов, изготовленный путем перегонки в отдельности или в сочетании сброженных виноградных выжимок, дрожжевых осадков, гущевых осадков, изюма;</w:t>
      </w:r>
    </w:p>
    <w:bookmarkEnd w:id="139"/>
    <w:bookmarkStart w:name="z146" w:id="140"/>
    <w:p>
      <w:pPr>
        <w:spacing w:after="0"/>
        <w:ind w:left="0"/>
        <w:jc w:val="both"/>
      </w:pPr>
      <w:r>
        <w:rPr>
          <w:rFonts w:ascii="Times New Roman"/>
          <w:b w:val="false"/>
          <w:i w:val="false"/>
          <w:color w:val="000000"/>
          <w:sz w:val="28"/>
        </w:rPr>
        <w:t>
      104) сусло виноградное – полуфабрикат с объемной долей этилового спирта не более 1 процента, получаемый из свежего винограда самопроизвольно или с использованием физических приемов дробления, отделения гребней, стекания, прессования;</w:t>
      </w:r>
    </w:p>
    <w:bookmarkEnd w:id="140"/>
    <w:bookmarkStart w:name="z147" w:id="141"/>
    <w:p>
      <w:pPr>
        <w:spacing w:after="0"/>
        <w:ind w:left="0"/>
        <w:jc w:val="both"/>
      </w:pPr>
      <w:r>
        <w:rPr>
          <w:rFonts w:ascii="Times New Roman"/>
          <w:b w:val="false"/>
          <w:i w:val="false"/>
          <w:color w:val="000000"/>
          <w:sz w:val="28"/>
        </w:rPr>
        <w:t>
      105) виноградное сусло – винодельческая продукция, полученная исключительно из свежего винограда самопроизвольно или с использованием физических приемов дробления, отделения гребней, стекания, прессования, иных разрешенных технологических приемов, предназначенная для производства продукции виноделия и объемная доля содержания этилового спирта в которой не превышает 1 процента; виды виноградного сусла: свежее, концентрированное, консервированное и концентрированное ректификованное;</w:t>
      </w:r>
    </w:p>
    <w:bookmarkEnd w:id="141"/>
    <w:bookmarkStart w:name="z148" w:id="142"/>
    <w:p>
      <w:pPr>
        <w:spacing w:after="0"/>
        <w:ind w:left="0"/>
        <w:jc w:val="both"/>
      </w:pPr>
      <w:r>
        <w:rPr>
          <w:rFonts w:ascii="Times New Roman"/>
          <w:b w:val="false"/>
          <w:i w:val="false"/>
          <w:color w:val="000000"/>
          <w:sz w:val="28"/>
        </w:rPr>
        <w:t>
      106) кальвадосный дистиллят – плодовый дистиллят с объемной долей этилового спирта от 55 до 70 процентов, изготовленный фракционной перегонкой сброженного яблочного сусла и находившийся в постоянном контакте с древесиной дуба в течение всего периода выдержки или не находившийся в контакте с древесиной дуба;</w:t>
      </w:r>
    </w:p>
    <w:bookmarkEnd w:id="142"/>
    <w:bookmarkStart w:name="z149" w:id="143"/>
    <w:p>
      <w:pPr>
        <w:spacing w:after="0"/>
        <w:ind w:left="0"/>
        <w:jc w:val="both"/>
      </w:pPr>
      <w:r>
        <w:rPr>
          <w:rFonts w:ascii="Times New Roman"/>
          <w:b w:val="false"/>
          <w:i w:val="false"/>
          <w:color w:val="000000"/>
          <w:sz w:val="28"/>
        </w:rPr>
        <w:t>
      107) вино коллекционное игристое – вино игристое высокого качества, изготовленное классическим методом (вторичное брожение вина наливом (виноматериалов) в бутылке) и выдержанное после окончания вторичного брожения не менее 3 лет;</w:t>
      </w:r>
    </w:p>
    <w:bookmarkEnd w:id="143"/>
    <w:bookmarkStart w:name="z150" w:id="144"/>
    <w:p>
      <w:pPr>
        <w:spacing w:after="0"/>
        <w:ind w:left="0"/>
        <w:jc w:val="both"/>
      </w:pPr>
      <w:r>
        <w:rPr>
          <w:rFonts w:ascii="Times New Roman"/>
          <w:b w:val="false"/>
          <w:i w:val="false"/>
          <w:color w:val="000000"/>
          <w:sz w:val="28"/>
        </w:rPr>
        <w:t>
      108) вино коллекционное – вино выдержанное, которое после окончания срока обязательной выдержки дополнительно выдерживается изготовителем в бутылках не менее 3 лет;</w:t>
      </w:r>
    </w:p>
    <w:bookmarkEnd w:id="144"/>
    <w:bookmarkStart w:name="z151" w:id="145"/>
    <w:p>
      <w:pPr>
        <w:spacing w:after="0"/>
        <w:ind w:left="0"/>
        <w:jc w:val="both"/>
      </w:pPr>
      <w:r>
        <w:rPr>
          <w:rFonts w:ascii="Times New Roman"/>
          <w:b w:val="false"/>
          <w:i w:val="false"/>
          <w:color w:val="000000"/>
          <w:sz w:val="28"/>
        </w:rPr>
        <w:t>
      109) шампанское коллекционное – шампанское, выдержанное не менее 36 месяцев после окончания вторичного брожения в емкостях, являющихся упаковкой при их розничной реализации;</w:t>
      </w:r>
    </w:p>
    <w:bookmarkEnd w:id="145"/>
    <w:bookmarkStart w:name="z152" w:id="146"/>
    <w:p>
      <w:pPr>
        <w:spacing w:after="0"/>
        <w:ind w:left="0"/>
        <w:jc w:val="both"/>
      </w:pPr>
      <w:r>
        <w:rPr>
          <w:rFonts w:ascii="Times New Roman"/>
          <w:b w:val="false"/>
          <w:i w:val="false"/>
          <w:color w:val="000000"/>
          <w:sz w:val="28"/>
        </w:rPr>
        <w:t>
      110) коктейль – ликероводочное изделие крепостью от 20 до 40 процентов с содержанием сахара не более 240 г/л, изготовленное с добавлением пищевых ингредиентов;</w:t>
      </w:r>
    </w:p>
    <w:bookmarkEnd w:id="146"/>
    <w:bookmarkStart w:name="z153" w:id="147"/>
    <w:p>
      <w:pPr>
        <w:spacing w:after="0"/>
        <w:ind w:left="0"/>
        <w:jc w:val="both"/>
      </w:pPr>
      <w:r>
        <w:rPr>
          <w:rFonts w:ascii="Times New Roman"/>
          <w:b w:val="false"/>
          <w:i w:val="false"/>
          <w:color w:val="000000"/>
          <w:sz w:val="28"/>
        </w:rPr>
        <w:t>
      111) коньяк - винодельческая продукция с объемной долей (крепостью) этилового спирта не менее 40 процентов, изготовленная из коньячного дистиллята, выдержанного в контакте с древесиной дуба не менее трех лет с возможным использованием подготовленной (исправленной) воды и/или сахара;</w:t>
      </w:r>
    </w:p>
    <w:bookmarkEnd w:id="147"/>
    <w:bookmarkStart w:name="z154" w:id="148"/>
    <w:p>
      <w:pPr>
        <w:spacing w:after="0"/>
        <w:ind w:left="0"/>
        <w:jc w:val="both"/>
      </w:pPr>
      <w:r>
        <w:rPr>
          <w:rFonts w:ascii="Times New Roman"/>
          <w:b w:val="false"/>
          <w:i w:val="false"/>
          <w:color w:val="000000"/>
          <w:sz w:val="28"/>
        </w:rPr>
        <w:t>
      112) консервированное виноградное сусло – свежее виноградное сусло, которое утратило способность к самопроизвольному спиртовому брожению в результате применения одного из разрешенных технологических приемов, с общей объемной долей содержания этилового спирта более 0,5 процента;</w:t>
      </w:r>
    </w:p>
    <w:bookmarkEnd w:id="148"/>
    <w:bookmarkStart w:name="z155" w:id="149"/>
    <w:p>
      <w:pPr>
        <w:spacing w:after="0"/>
        <w:ind w:left="0"/>
        <w:jc w:val="both"/>
      </w:pPr>
      <w:r>
        <w:rPr>
          <w:rFonts w:ascii="Times New Roman"/>
          <w:b w:val="false"/>
          <w:i w:val="false"/>
          <w:color w:val="000000"/>
          <w:sz w:val="28"/>
        </w:rPr>
        <w:t>
      113) концентрированное виноградное сусло – некарамелизированное виноградное сусло, которое получено путем частичной дегидрации виноградного сусла, выполненной разрешенным методом, за исключением прямого нагрева, с содержанием сухих веществ не менее 50,9 процента и общей объемной долей содержания этилового спирта более 0,5 процента;</w:t>
      </w:r>
    </w:p>
    <w:bookmarkEnd w:id="149"/>
    <w:bookmarkStart w:name="z156" w:id="150"/>
    <w:p>
      <w:pPr>
        <w:spacing w:after="0"/>
        <w:ind w:left="0"/>
        <w:jc w:val="both"/>
      </w:pPr>
      <w:r>
        <w:rPr>
          <w:rFonts w:ascii="Times New Roman"/>
          <w:b w:val="false"/>
          <w:i w:val="false"/>
          <w:color w:val="000000"/>
          <w:sz w:val="28"/>
        </w:rPr>
        <w:t>
      114) дистиллят коньячный – винный дистиллят с объемной долей этилового спирта от 55 до 70 процентов, полученный фракционированной дистилляцией (перегонкой) столового вина-наливом (виноматериала), произведенного из винограда вида Vitis vinifera, находившийся в постоянном контакте с древесиной дуба в течение всего периода выдержки или не находившийся в контакте с древесиной дуба;</w:t>
      </w:r>
    </w:p>
    <w:bookmarkEnd w:id="150"/>
    <w:bookmarkStart w:name="z157" w:id="151"/>
    <w:p>
      <w:pPr>
        <w:spacing w:after="0"/>
        <w:ind w:left="0"/>
        <w:jc w:val="both"/>
      </w:pPr>
      <w:r>
        <w:rPr>
          <w:rFonts w:ascii="Times New Roman"/>
          <w:b w:val="false"/>
          <w:i w:val="false"/>
          <w:color w:val="000000"/>
          <w:sz w:val="28"/>
        </w:rPr>
        <w:t>
      115) вино игристое – винодельческая продукция с объемной долей этилового спирта от 7,5 до 13,5 процента за исключением и давлением диоксида углерода в бутылке не менее 300 кПа при температуре 20°С, насыщенная диоксидом углерода в результате полного или неполного спиртового брожения свежего сусла виноградного или вторичного брожения вина наливом (столового виноматериала) в герметичных сосудах под давлением без добавления или с добавлением экспедиционного ликера. Вина игристые производятся классическим методом в бутылках, резервуарным методом – в отдельных крупных емкостях или системе крупных резервуаров. Вина игристые с защищенным наименованием места происхождения товара могут иметь объемную долю этилового спирта не менее 6 процентов;</w:t>
      </w:r>
    </w:p>
    <w:bookmarkEnd w:id="151"/>
    <w:bookmarkStart w:name="z158" w:id="152"/>
    <w:p>
      <w:pPr>
        <w:spacing w:after="0"/>
        <w:ind w:left="0"/>
        <w:jc w:val="both"/>
      </w:pPr>
      <w:r>
        <w:rPr>
          <w:rFonts w:ascii="Times New Roman"/>
          <w:b w:val="false"/>
          <w:i w:val="false"/>
          <w:color w:val="000000"/>
          <w:sz w:val="28"/>
        </w:rPr>
        <w:t>
      116) винный дистиллят (коньячный дистиллят) крепкий напиток для коньяка – виноделная продукция из установленного вина, полученная путем фракционной дистилляции (перегонки) налитого столового вина (виноматериалов), изготовленная из коньячных дистиллятов (виноматериалов) с объемной долей этилового спирта не менее 40 процентов, контактировавших с дубовой древесиной не менее 3 лет;</w:t>
      </w:r>
    </w:p>
    <w:bookmarkEnd w:id="152"/>
    <w:bookmarkStart w:name="z159" w:id="153"/>
    <w:p>
      <w:pPr>
        <w:spacing w:after="0"/>
        <w:ind w:left="0"/>
        <w:jc w:val="both"/>
      </w:pPr>
      <w:r>
        <w:rPr>
          <w:rFonts w:ascii="Times New Roman"/>
          <w:b w:val="false"/>
          <w:i w:val="false"/>
          <w:color w:val="000000"/>
          <w:sz w:val="28"/>
        </w:rPr>
        <w:t>
      117) вино игристое жемчужное – винодельческая продукция с объемной долей этилового спирта от 9 до 12,5 процента и давлением диоксида углерода в бутылке от 100 до 250 кПа при температуре 20оС, насыщенная диоксидом углерода в результате полного или неполного брожения сусла виноградного или вторичного брожения вина наливом (виноматериалов);</w:t>
      </w:r>
    </w:p>
    <w:bookmarkEnd w:id="153"/>
    <w:bookmarkStart w:name="z160" w:id="154"/>
    <w:p>
      <w:pPr>
        <w:spacing w:after="0"/>
        <w:ind w:left="0"/>
        <w:jc w:val="both"/>
      </w:pPr>
      <w:r>
        <w:rPr>
          <w:rFonts w:ascii="Times New Roman"/>
          <w:b w:val="false"/>
          <w:i w:val="false"/>
          <w:color w:val="000000"/>
          <w:sz w:val="28"/>
        </w:rPr>
        <w:t>
      118) вина игристые производятся классическим методом в бутылках, резервуарным методом – в отдельных крупных емкостях или системе крупных резервуаров. Вина игристые с защищенным наименованием места происхождения товара могут иметь объемную долю этилового спирта не менее 6 процентов;</w:t>
      </w:r>
    </w:p>
    <w:bookmarkEnd w:id="154"/>
    <w:bookmarkStart w:name="z161" w:id="155"/>
    <w:p>
      <w:pPr>
        <w:spacing w:after="0"/>
        <w:ind w:left="0"/>
        <w:jc w:val="both"/>
      </w:pPr>
      <w:r>
        <w:rPr>
          <w:rFonts w:ascii="Times New Roman"/>
          <w:b w:val="false"/>
          <w:i w:val="false"/>
          <w:color w:val="000000"/>
          <w:sz w:val="28"/>
        </w:rPr>
        <w:t>
      119) вино фруктовое крепленое – вино фруктовое с объемной долей этилового спирта от 15 до 22 процентов, изготовленное в результате спиртового брожения свежего сусла фруктового или дробленых свежих фруктов (одного вида или нескольких видов) либо из вина фруктового столового наливом (виноматериалов) или сусла фруктового сброженно-спиртованного (фруктового сброженно-спиртованного виноматериала, спиртованного фруктового сока), сахаросодержащих продуктов с добавлением дистиллята фруктового и (или) сусла фруктового спиртованного (спиртованного фруктового сока), или ректификованного этилового спирта из пищевого сырья, или дистиллята фруктового ректификованного;</w:t>
      </w:r>
    </w:p>
    <w:bookmarkEnd w:id="155"/>
    <w:bookmarkStart w:name="z162" w:id="156"/>
    <w:p>
      <w:pPr>
        <w:spacing w:after="0"/>
        <w:ind w:left="0"/>
        <w:jc w:val="both"/>
      </w:pPr>
      <w:r>
        <w:rPr>
          <w:rFonts w:ascii="Times New Roman"/>
          <w:b w:val="false"/>
          <w:i w:val="false"/>
          <w:color w:val="000000"/>
          <w:sz w:val="28"/>
        </w:rPr>
        <w:t>
      120) коньяк старый "КС" – коньяк, изготовленный из коньячных дистиллятов, выдержанных не менее десяти лет в дубовых бочках или дубовых бутах;</w:t>
      </w:r>
    </w:p>
    <w:bookmarkEnd w:id="156"/>
    <w:bookmarkStart w:name="z163" w:id="157"/>
    <w:p>
      <w:pPr>
        <w:spacing w:after="0"/>
        <w:ind w:left="0"/>
        <w:jc w:val="both"/>
      </w:pPr>
      <w:r>
        <w:rPr>
          <w:rFonts w:ascii="Times New Roman"/>
          <w:b w:val="false"/>
          <w:i w:val="false"/>
          <w:color w:val="000000"/>
          <w:sz w:val="28"/>
        </w:rPr>
        <w:t>
      121) коньяк очень старый "ОС" – коньяк, изготовленный из коньячных дистиллятов, выдержанных не менее двадцати лет в дубовых бочках или дубовых бутах;</w:t>
      </w:r>
    </w:p>
    <w:bookmarkEnd w:id="157"/>
    <w:bookmarkStart w:name="z164" w:id="158"/>
    <w:p>
      <w:pPr>
        <w:spacing w:after="0"/>
        <w:ind w:left="0"/>
        <w:jc w:val="both"/>
      </w:pPr>
      <w:r>
        <w:rPr>
          <w:rFonts w:ascii="Times New Roman"/>
          <w:b w:val="false"/>
          <w:i w:val="false"/>
          <w:color w:val="000000"/>
          <w:sz w:val="28"/>
        </w:rPr>
        <w:t>
      122) крепкий напиток из дистиллята винного для бренди (дистиллята коньячного) с защищенным географическим указанием (национальный коньяк) – винодельческая продукция, производство которой ограничено определенным географическим объектом, с объемной долей этилового спирта не менее 40 процентов, изготовленная из выдержанных дистиллятов винных для бренди (выдержанных дистиллятов коньячных), полученных путем фракционированной дистилляции (перегонки) сухого вина наливом (виноматериалов), изготовленного из установленных сортов винограда вида Vitis vinifera, произрастающего и переработанного в границах определенного географического объекта, обладающая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w:t>
      </w:r>
    </w:p>
    <w:bookmarkEnd w:id="158"/>
    <w:bookmarkStart w:name="z165" w:id="159"/>
    <w:p>
      <w:pPr>
        <w:spacing w:after="0"/>
        <w:ind w:left="0"/>
        <w:jc w:val="both"/>
      </w:pPr>
      <w:r>
        <w:rPr>
          <w:rFonts w:ascii="Times New Roman"/>
          <w:b w:val="false"/>
          <w:i w:val="false"/>
          <w:color w:val="000000"/>
          <w:sz w:val="28"/>
        </w:rPr>
        <w:t>
      123) крем – ликер крепостью не менее 15 процентов с содержанием сахара не менее 250 г/л, изготовленный из фруктового (плодово-ягодного) сырья с добавлением пищевых ингредиентов (за исключением молочных продуктов);</w:t>
      </w:r>
    </w:p>
    <w:bookmarkEnd w:id="159"/>
    <w:bookmarkStart w:name="z166" w:id="160"/>
    <w:p>
      <w:pPr>
        <w:spacing w:after="0"/>
        <w:ind w:left="0"/>
        <w:jc w:val="both"/>
      </w:pPr>
      <w:r>
        <w:rPr>
          <w:rFonts w:ascii="Times New Roman"/>
          <w:b w:val="false"/>
          <w:i w:val="false"/>
          <w:color w:val="000000"/>
          <w:sz w:val="28"/>
        </w:rPr>
        <w:t>
      124) вино фруктовое игристое – вино фруктовое с объемной долей этилового спирта от 6 до 12,5 процента и давлением диоксида углерода в бутылке не менее 300 кПа при температуре 20°С, насыщенное диоксидом углерода в результате спиртового брожения сусла фруктового или вторичного брожения вина фруктового столового наливом (виноматериалов) с добавлением сахаросодержащих продуктов;</w:t>
      </w:r>
    </w:p>
    <w:bookmarkEnd w:id="160"/>
    <w:bookmarkStart w:name="z167" w:id="161"/>
    <w:p>
      <w:pPr>
        <w:spacing w:after="0"/>
        <w:ind w:left="0"/>
        <w:jc w:val="both"/>
      </w:pPr>
      <w:r>
        <w:rPr>
          <w:rFonts w:ascii="Times New Roman"/>
          <w:b w:val="false"/>
          <w:i w:val="false"/>
          <w:color w:val="000000"/>
          <w:sz w:val="28"/>
        </w:rPr>
        <w:t>
      125) напиток виноградный крепкий – винодельческая продукция с объемной долей этилового спирта от 22 до 55 процентов, изготовленная из дистиллята виноградного происхождения, и (или) дистиллята виноградного происхождения ректификованного, и (или) дистиллята винного, без добавления или с добавлением сахаросодержащих продуктов, натуральных вкусоароматических веществ;</w:t>
      </w:r>
    </w:p>
    <w:bookmarkEnd w:id="161"/>
    <w:bookmarkStart w:name="z168" w:id="162"/>
    <w:p>
      <w:pPr>
        <w:spacing w:after="0"/>
        <w:ind w:left="0"/>
        <w:jc w:val="both"/>
      </w:pPr>
      <w:r>
        <w:rPr>
          <w:rFonts w:ascii="Times New Roman"/>
          <w:b w:val="false"/>
          <w:i w:val="false"/>
          <w:color w:val="000000"/>
          <w:sz w:val="28"/>
        </w:rPr>
        <w:t>
      126) напиток винный крепкий (из дистиллята коньячного) ‒ винодельческая продукция с объемной долей этилового спирта от 35 до 45 процентов, изготовленная путем купажирования дистиллята винного (дистиллята коньячного), выдержанного в контакте с древесиной дуба не менее 3 лет, и ректификованного этилового спирта с добавлением сахара, лимонной кислоты, дубового экстракта и последующей выдержкой (отдыхом) готового продукта в течение не менее 1 месяца. Доля дистиллята винного (дистиллята коньячного) в общем количестве купажа готового продукта должна быть не менее 35 процентов;</w:t>
      </w:r>
    </w:p>
    <w:bookmarkEnd w:id="162"/>
    <w:bookmarkStart w:name="z169" w:id="163"/>
    <w:p>
      <w:pPr>
        <w:spacing w:after="0"/>
        <w:ind w:left="0"/>
        <w:jc w:val="both"/>
      </w:pPr>
      <w:r>
        <w:rPr>
          <w:rFonts w:ascii="Times New Roman"/>
          <w:b w:val="false"/>
          <w:i w:val="false"/>
          <w:color w:val="000000"/>
          <w:sz w:val="28"/>
        </w:rPr>
        <w:t>
      127) напиток фруктовый крепкий – винодельческая продукция крепостью от 22 до 55 процентов, изготовленная из дистиллятов фруктовых без добавления или с добавлением сахаросодержащих продуктов, имеющая аромат и вкус используемого сырья;</w:t>
      </w:r>
    </w:p>
    <w:bookmarkEnd w:id="163"/>
    <w:bookmarkStart w:name="z170" w:id="164"/>
    <w:p>
      <w:pPr>
        <w:spacing w:after="0"/>
        <w:ind w:left="0"/>
        <w:jc w:val="both"/>
      </w:pPr>
      <w:r>
        <w:rPr>
          <w:rFonts w:ascii="Times New Roman"/>
          <w:b w:val="false"/>
          <w:i w:val="false"/>
          <w:color w:val="000000"/>
          <w:sz w:val="28"/>
        </w:rPr>
        <w:t>
      128) алкогольный напиток медовый крепленый – медоваренная продукция с объемной долей этилового спирта от 17 до 22 процентов, изготовленная в результате полного или неполного брожения сусла медового без добавления или с добавлением меда либо изготовленная из сброженного сусла медового без добавления или с добавлением концентрированного фруктового сока, с добавлением ректификованного этилового спирта, дистиллята фруктового, дистиллята медового. Допускается использование до 30 процентов свежего сусла фруктового, и (или) сока фруктового спиртованного или сброженно-спиртованного, и (или) восстановленного фруктового сока;</w:t>
      </w:r>
    </w:p>
    <w:bookmarkEnd w:id="164"/>
    <w:bookmarkStart w:name="z171" w:id="165"/>
    <w:p>
      <w:pPr>
        <w:spacing w:after="0"/>
        <w:ind w:left="0"/>
        <w:jc w:val="both"/>
      </w:pPr>
      <w:r>
        <w:rPr>
          <w:rFonts w:ascii="Times New Roman"/>
          <w:b w:val="false"/>
          <w:i w:val="false"/>
          <w:color w:val="000000"/>
          <w:sz w:val="28"/>
        </w:rPr>
        <w:t>
      129) напиток медовый крепкий – медоваренная продукция крепостью от 22 до 55 процентов, изготовленная в результате брожения сусла медового, составляющего не менее 30 процентов от объема готового продукта, с добавлением дистиллята медового, ректификованного этилового спирта, без добавления или с добавлением меда, натуральных вкусоароматических веществ, имеющая вкус меда и преобладающий аромат меда;</w:t>
      </w:r>
    </w:p>
    <w:bookmarkEnd w:id="165"/>
    <w:bookmarkStart w:name="z172" w:id="166"/>
    <w:p>
      <w:pPr>
        <w:spacing w:after="0"/>
        <w:ind w:left="0"/>
        <w:jc w:val="both"/>
      </w:pPr>
      <w:r>
        <w:rPr>
          <w:rFonts w:ascii="Times New Roman"/>
          <w:b w:val="false"/>
          <w:i w:val="false"/>
          <w:color w:val="000000"/>
          <w:sz w:val="28"/>
        </w:rPr>
        <w:t>
      130) спиртной напиток на горечавке (gentian) – спиртной напиток с объемной долей этилового спирта не менее 37,5 процентов, приготовленный на дистилляте сброженных корней горечавки;</w:t>
      </w:r>
    </w:p>
    <w:bookmarkEnd w:id="166"/>
    <w:bookmarkStart w:name="z173" w:id="167"/>
    <w:p>
      <w:pPr>
        <w:spacing w:after="0"/>
        <w:ind w:left="0"/>
        <w:jc w:val="both"/>
      </w:pPr>
      <w:r>
        <w:rPr>
          <w:rFonts w:ascii="Times New Roman"/>
          <w:b w:val="false"/>
          <w:i w:val="false"/>
          <w:color w:val="000000"/>
          <w:sz w:val="28"/>
        </w:rPr>
        <w:t>
      131) мацерация углекислотная – технологический прием помещения целых ягод винограда, фруктов на несколько дней в атмосферу диоксида углерода в закрытом аппарате;</w:t>
      </w:r>
    </w:p>
    <w:bookmarkEnd w:id="167"/>
    <w:bookmarkStart w:name="z174" w:id="168"/>
    <w:p>
      <w:pPr>
        <w:spacing w:after="0"/>
        <w:ind w:left="0"/>
        <w:jc w:val="both"/>
      </w:pPr>
      <w:r>
        <w:rPr>
          <w:rFonts w:ascii="Times New Roman"/>
          <w:b w:val="false"/>
          <w:i w:val="false"/>
          <w:color w:val="000000"/>
          <w:sz w:val="28"/>
        </w:rPr>
        <w:t>
      132) классический метод производства игристых вин – производство игристых вин путем вторичного брожения столового вина-наливом (виноматериала) и послетиражной выдержки кюве в бутылках;</w:t>
      </w:r>
    </w:p>
    <w:bookmarkEnd w:id="168"/>
    <w:bookmarkStart w:name="z175" w:id="169"/>
    <w:p>
      <w:pPr>
        <w:spacing w:after="0"/>
        <w:ind w:left="0"/>
        <w:jc w:val="both"/>
      </w:pPr>
      <w:r>
        <w:rPr>
          <w:rFonts w:ascii="Times New Roman"/>
          <w:b w:val="false"/>
          <w:i w:val="false"/>
          <w:color w:val="000000"/>
          <w:sz w:val="28"/>
        </w:rPr>
        <w:t>
      133) резервуарный способ производства вин игристых – производство игристых вин путем вторичного брожения сброженного виноградного сусла и (или) столовых вин-наливом (виноматериалов) в герметичных резервуарах;</w:t>
      </w:r>
    </w:p>
    <w:bookmarkEnd w:id="169"/>
    <w:bookmarkStart w:name="z176" w:id="170"/>
    <w:p>
      <w:pPr>
        <w:spacing w:after="0"/>
        <w:ind w:left="0"/>
        <w:jc w:val="both"/>
      </w:pPr>
      <w:r>
        <w:rPr>
          <w:rFonts w:ascii="Times New Roman"/>
          <w:b w:val="false"/>
          <w:i w:val="false"/>
          <w:color w:val="000000"/>
          <w:sz w:val="28"/>
        </w:rPr>
        <w:t>
      134) дистиллят из сахарного тростника – дистиллят с объемной долей этилового спирта не более 96 процентов, изготовленный путем перегонки сброженного сусла из сахарного тростника. Дистиллят из сахарного тростника может быть без выдержки в дубовой бочке (невыдержанный) или с выдержкой в дубовой бочке (выдержанный);</w:t>
      </w:r>
    </w:p>
    <w:bookmarkEnd w:id="170"/>
    <w:bookmarkStart w:name="z177" w:id="171"/>
    <w:p>
      <w:pPr>
        <w:spacing w:after="0"/>
        <w:ind w:left="0"/>
        <w:jc w:val="both"/>
      </w:pPr>
      <w:r>
        <w:rPr>
          <w:rFonts w:ascii="Times New Roman"/>
          <w:b w:val="false"/>
          <w:i w:val="false"/>
          <w:color w:val="000000"/>
          <w:sz w:val="28"/>
        </w:rPr>
        <w:t>
      135) сахарный колер – продукт термической обработки сахара-песка;</w:t>
      </w:r>
    </w:p>
    <w:bookmarkEnd w:id="171"/>
    <w:bookmarkStart w:name="z178" w:id="172"/>
    <w:p>
      <w:pPr>
        <w:spacing w:after="0"/>
        <w:ind w:left="0"/>
        <w:jc w:val="both"/>
      </w:pPr>
      <w:r>
        <w:rPr>
          <w:rFonts w:ascii="Times New Roman"/>
          <w:b w:val="false"/>
          <w:i w:val="false"/>
          <w:color w:val="000000"/>
          <w:sz w:val="28"/>
        </w:rPr>
        <w:t>
      136) казахстанский кальвадос – спиртной напиток, произведенный в Республике Казахстан с объемной долей этилового спирта от 38 до 40 процентов, изготовленный из кальвадосного дистиллята, выдержанного в контакте с древесиной дуба не менее шести месяцев;</w:t>
      </w:r>
    </w:p>
    <w:bookmarkEnd w:id="172"/>
    <w:bookmarkStart w:name="z179" w:id="173"/>
    <w:p>
      <w:pPr>
        <w:spacing w:after="0"/>
        <w:ind w:left="0"/>
        <w:jc w:val="both"/>
      </w:pPr>
      <w:r>
        <w:rPr>
          <w:rFonts w:ascii="Times New Roman"/>
          <w:b w:val="false"/>
          <w:i w:val="false"/>
          <w:color w:val="000000"/>
          <w:sz w:val="28"/>
        </w:rPr>
        <w:t>
      137) казахстанский коньяк - коньяк, приготовленный в Республике Казахстан из коньячного спирта дистиллята, выдержанного не менее трех лет в дубовых бочках, дубовых бутах или эмалированных резервуарах с использованием дубовой клепки;</w:t>
      </w:r>
    </w:p>
    <w:bookmarkEnd w:id="173"/>
    <w:bookmarkStart w:name="z180" w:id="174"/>
    <w:p>
      <w:pPr>
        <w:spacing w:after="0"/>
        <w:ind w:left="0"/>
        <w:jc w:val="both"/>
      </w:pPr>
      <w:r>
        <w:rPr>
          <w:rFonts w:ascii="Times New Roman"/>
          <w:b w:val="false"/>
          <w:i w:val="false"/>
          <w:color w:val="000000"/>
          <w:sz w:val="28"/>
        </w:rPr>
        <w:t>
      138) казахстанский сидр – слабоалкогольный напиток брожения крепостью не более 6 процентов, изготовленный из сброженного сусла фруктового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сусла фруктового до давления диоксида углерода в бутылке не менее 100 кПа при температуре 20оС;</w:t>
      </w:r>
    </w:p>
    <w:bookmarkEnd w:id="174"/>
    <w:bookmarkStart w:name="z181" w:id="175"/>
    <w:p>
      <w:pPr>
        <w:spacing w:after="0"/>
        <w:ind w:left="0"/>
        <w:jc w:val="both"/>
      </w:pPr>
      <w:r>
        <w:rPr>
          <w:rFonts w:ascii="Times New Roman"/>
          <w:b w:val="false"/>
          <w:i w:val="false"/>
          <w:color w:val="000000"/>
          <w:sz w:val="28"/>
        </w:rPr>
        <w:t>
      139) казахстанское шампанское – игристое вино, произведенное в Республике Казахстан, с объемной долей этилового спирта от 10,5 до 12,5 процентов и давлением двуокиси углерода в бутылке не менее 350 килоПаскаль при температуре плюс 20ºС, изготовленное из установленных в Республике Казахстан сортов винограда по специальной технологии;</w:t>
      </w:r>
    </w:p>
    <w:bookmarkEnd w:id="175"/>
    <w:bookmarkStart w:name="z182" w:id="176"/>
    <w:p>
      <w:pPr>
        <w:spacing w:after="0"/>
        <w:ind w:left="0"/>
        <w:jc w:val="both"/>
      </w:pPr>
      <w:r>
        <w:rPr>
          <w:rFonts w:ascii="Times New Roman"/>
          <w:b w:val="false"/>
          <w:i w:val="false"/>
          <w:color w:val="000000"/>
          <w:sz w:val="28"/>
        </w:rPr>
        <w:t>
      140) алкогольная продукция наливом – алкогольная продукция, помещенная в производственную или транспортную тару (в емкостное оборудование, в том числе бочки, резервуары, железнодорожные и автомобильные цистерны, флекситанки, используемые исключительно для экспорта алкогольной продукции, и аналогичное оборудование, предназначенное для перевозки (транспортирования) различными видами транспорта), предназначенная для розлива в потребительскую упаковку или производства других видов алкогольной продукции либо иной продукции и не подлежащая реализации потребителю как готовый продукт до ее розлива или переработки при производстве другой алкогольной продукции либо иной продукции;</w:t>
      </w:r>
    </w:p>
    <w:bookmarkEnd w:id="176"/>
    <w:bookmarkStart w:name="z183" w:id="177"/>
    <w:p>
      <w:pPr>
        <w:spacing w:after="0"/>
        <w:ind w:left="0"/>
        <w:jc w:val="both"/>
      </w:pPr>
      <w:r>
        <w:rPr>
          <w:rFonts w:ascii="Times New Roman"/>
          <w:b w:val="false"/>
          <w:i w:val="false"/>
          <w:color w:val="000000"/>
          <w:sz w:val="28"/>
        </w:rPr>
        <w:t>
      141) наливка – ликероводочное изделие крепостью от 18 до 20 процентов с содержанием сахара не менее 250 и не более 400 г/л, изготовленное из спиртованных соков, и (или) морсов с добавлением пищевых ингредиентов;</w:t>
      </w:r>
    </w:p>
    <w:bookmarkEnd w:id="177"/>
    <w:bookmarkStart w:name="z184" w:id="178"/>
    <w:p>
      <w:pPr>
        <w:spacing w:after="0"/>
        <w:ind w:left="0"/>
        <w:jc w:val="both"/>
      </w:pPr>
      <w:r>
        <w:rPr>
          <w:rFonts w:ascii="Times New Roman"/>
          <w:b w:val="false"/>
          <w:i w:val="false"/>
          <w:color w:val="000000"/>
          <w:sz w:val="28"/>
        </w:rPr>
        <w:t>
      142) спиртосодержащая пищевая продукция – алкогольная продукция с объемной долей этилового спирта более 0,5 процента, произведенного из пищевого сырья , представляющая собой спиртосодержащие полуфабрикаты для производства алкогольной продукции, в том числе фруктовые сброженные виноматериалы, фруктовые сброженно-спиртованные виноматериалы, сусло виноградное, сусло фруктовое спиртованное, сусла спиртованные, спиртованные соки, спиртованные настои, спиртованные морсы, ароматные спирты, водно-спиртовые экстракты, концентрированные пищевые основы, пищевые ароматизаторы, иные полуфабрикаты;</w:t>
      </w:r>
    </w:p>
    <w:bookmarkEnd w:id="178"/>
    <w:bookmarkStart w:name="z185" w:id="179"/>
    <w:p>
      <w:pPr>
        <w:spacing w:after="0"/>
        <w:ind w:left="0"/>
        <w:jc w:val="both"/>
      </w:pPr>
      <w:r>
        <w:rPr>
          <w:rFonts w:ascii="Times New Roman"/>
          <w:b w:val="false"/>
          <w:i w:val="false"/>
          <w:color w:val="000000"/>
          <w:sz w:val="28"/>
        </w:rPr>
        <w:t>
      143) сахаросодержащие продукты – сахар-песок, сахар-рафинад, белый сахар, сахарные сиропы, сахароза, декстроза, фруктоза, глюкоза, крахмальная патока, сусло виноградное концентрированное, сусло фруктовое концентрированное, сусло виноградное концентрированное ректификованное, карамелизованный сахар, мед;</w:t>
      </w:r>
    </w:p>
    <w:bookmarkEnd w:id="179"/>
    <w:bookmarkStart w:name="z186" w:id="180"/>
    <w:p>
      <w:pPr>
        <w:spacing w:after="0"/>
        <w:ind w:left="0"/>
        <w:jc w:val="both"/>
      </w:pPr>
      <w:r>
        <w:rPr>
          <w:rFonts w:ascii="Times New Roman"/>
          <w:b w:val="false"/>
          <w:i w:val="false"/>
          <w:color w:val="000000"/>
          <w:sz w:val="28"/>
        </w:rPr>
        <w:t>
      144) вино наливом – спиртосодержащая пищевая продукция с объемной долей этилового спирта не более 22,5 процентов, полученная в результате спиртового брожения винограда, виноградного сусла либо плодового или ягодного сока без добавления ароматических и вкусовых добавок, без добавления или с добавлением этилового ректификованного спирта, произведенного из пищевого сырья, и (или) дистиллятов, которая используется в качестве сырья для производства винодельческой и ликероводочной продукции, этилового спирта, полученного путем прямой или двойной перегонки;</w:t>
      </w:r>
    </w:p>
    <w:bookmarkEnd w:id="180"/>
    <w:bookmarkStart w:name="z187" w:id="181"/>
    <w:p>
      <w:pPr>
        <w:spacing w:after="0"/>
        <w:ind w:left="0"/>
        <w:jc w:val="both"/>
      </w:pPr>
      <w:r>
        <w:rPr>
          <w:rFonts w:ascii="Times New Roman"/>
          <w:b w:val="false"/>
          <w:i w:val="false"/>
          <w:color w:val="000000"/>
          <w:sz w:val="28"/>
        </w:rPr>
        <w:t>
      145) сухой джин – дистиллированный джин с содержанием сахара не более 0,1 г/л, аромат которого получен исключительно путем повторной дистилляции этилового спирта традиционным способом при наличии всех используемых натуральных растительных материалов (сырья), полученного путем ароматизации преимущественно плодами можжевельника (дистиллята джина) крепостью не менее 70 процентов без добавления красителей;</w:t>
      </w:r>
    </w:p>
    <w:bookmarkEnd w:id="181"/>
    <w:bookmarkStart w:name="z188" w:id="182"/>
    <w:p>
      <w:pPr>
        <w:spacing w:after="0"/>
        <w:ind w:left="0"/>
        <w:jc w:val="both"/>
      </w:pPr>
      <w:r>
        <w:rPr>
          <w:rFonts w:ascii="Times New Roman"/>
          <w:b w:val="false"/>
          <w:i w:val="false"/>
          <w:color w:val="000000"/>
          <w:sz w:val="28"/>
        </w:rPr>
        <w:t>
      146) спиртосодержащая денатурированная продукция – продукция, содержащая добавки красителя или специальные вещества, наличие которых исключает ее использование в производстве алкогольной и спиртосодержащей пищевой продукции, а также для медицинских нужд;</w:t>
      </w:r>
    </w:p>
    <w:bookmarkEnd w:id="182"/>
    <w:bookmarkStart w:name="z189" w:id="183"/>
    <w:p>
      <w:pPr>
        <w:spacing w:after="0"/>
        <w:ind w:left="0"/>
        <w:jc w:val="both"/>
      </w:pPr>
      <w:r>
        <w:rPr>
          <w:rFonts w:ascii="Times New Roman"/>
          <w:b w:val="false"/>
          <w:i w:val="false"/>
          <w:color w:val="000000"/>
          <w:sz w:val="28"/>
        </w:rPr>
        <w:t>
      147) бренди высокого качества с защищенным географическим указанием – бренди, производство которого осуществляется в пределах определенного географического объекта, изготовленный из выдержанных дистиллятов винных для бренди (дистиллятов коньячных), полученных путем фракционированной дистилляции сухого вина наливом (виноматериалов), изготовленного из установленных сортов винограда вида Vitis vinifera, не менее 85 процентов которого выращено и переработано в границах определенного географического объекта, указываемого в наименовании бренди, обладающий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указанными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w:t>
      </w:r>
    </w:p>
    <w:bookmarkEnd w:id="183"/>
    <w:bookmarkStart w:name="z190" w:id="184"/>
    <w:p>
      <w:pPr>
        <w:spacing w:after="0"/>
        <w:ind w:left="0"/>
        <w:jc w:val="both"/>
      </w:pPr>
      <w:r>
        <w:rPr>
          <w:rFonts w:ascii="Times New Roman"/>
          <w:b w:val="false"/>
          <w:i w:val="false"/>
          <w:color w:val="000000"/>
          <w:sz w:val="28"/>
        </w:rPr>
        <w:t>
      148) вино с защищенным географическим указанием – вино, изготовленное из винограда определенного сорта или предусмотренной документом (документами), в соответствии с которым изготовлена продукция (стандарт, стандарт организации, технические условия или иной документ), смеси сортов винограда вида Vitis vinifera или сортов винограда, происходящих от скрещивания сортов винограда вида Vitis vinifera с сортами других видов винограда рода Vitis, в котором не менее 85 процентов от всего количества используемого для производства вина винограда произрастает, перерабатывается и бутилируется в границах определенного географического объекта, допускается указывать указываемого в наименовании вина, и обладающее характерными органолептическими свойствами, которые определяются почвенно-климатическими особенностями этого географического объекта и используемыми агротехническими и технологическими приемами, предусмотренными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w:t>
      </w:r>
    </w:p>
    <w:bookmarkEnd w:id="184"/>
    <w:bookmarkStart w:name="z191" w:id="185"/>
    <w:p>
      <w:pPr>
        <w:spacing w:after="0"/>
        <w:ind w:left="0"/>
        <w:jc w:val="both"/>
      </w:pPr>
      <w:r>
        <w:rPr>
          <w:rFonts w:ascii="Times New Roman"/>
          <w:b w:val="false"/>
          <w:i w:val="false"/>
          <w:color w:val="000000"/>
          <w:sz w:val="28"/>
        </w:rPr>
        <w:t>
      149) купаж – продукт установленных состава и свойств, изготавливаемый путем смешивания различных компонентов;</w:t>
      </w:r>
    </w:p>
    <w:bookmarkEnd w:id="185"/>
    <w:bookmarkStart w:name="z192" w:id="186"/>
    <w:p>
      <w:pPr>
        <w:spacing w:after="0"/>
        <w:ind w:left="0"/>
        <w:jc w:val="both"/>
      </w:pPr>
      <w:r>
        <w:rPr>
          <w:rFonts w:ascii="Times New Roman"/>
          <w:b w:val="false"/>
          <w:i w:val="false"/>
          <w:color w:val="000000"/>
          <w:sz w:val="28"/>
        </w:rPr>
        <w:t>
      150) обеспложивание – технологический прием фильтрования алкогольной продукции в целях повышения ее биологической стойкости;</w:t>
      </w:r>
    </w:p>
    <w:bookmarkEnd w:id="186"/>
    <w:bookmarkStart w:name="z193" w:id="187"/>
    <w:p>
      <w:pPr>
        <w:spacing w:after="0"/>
        <w:ind w:left="0"/>
        <w:jc w:val="both"/>
      </w:pPr>
      <w:r>
        <w:rPr>
          <w:rFonts w:ascii="Times New Roman"/>
          <w:b w:val="false"/>
          <w:i w:val="false"/>
          <w:color w:val="000000"/>
          <w:sz w:val="28"/>
        </w:rPr>
        <w:t>
      151) материалы вспомогательные – материалы, не входящие в состав продукции, но используемые при ее производстве в технологических целях;</w:t>
      </w:r>
    </w:p>
    <w:bookmarkEnd w:id="187"/>
    <w:bookmarkStart w:name="z194" w:id="188"/>
    <w:p>
      <w:pPr>
        <w:spacing w:after="0"/>
        <w:ind w:left="0"/>
        <w:jc w:val="both"/>
      </w:pPr>
      <w:r>
        <w:rPr>
          <w:rFonts w:ascii="Times New Roman"/>
          <w:b w:val="false"/>
          <w:i w:val="false"/>
          <w:color w:val="000000"/>
          <w:sz w:val="28"/>
        </w:rPr>
        <w:t>
      152) полуфабрикат ликероводочного производства – составная часть продукции ликероводочного производства в виде спиртованных настоев, спиртованных соков, экстрактов, спиртованных морсов, а также ароматных этиловых спиртов, сахарного сиропа и сахарного колера, изготавливаемых в соответствии с действующей технологической документацией (технологическими регламентами, технологическими инструкциями), утвержденной в порядке, установленном законодательством;</w:t>
      </w:r>
    </w:p>
    <w:bookmarkEnd w:id="188"/>
    <w:bookmarkStart w:name="z195" w:id="189"/>
    <w:p>
      <w:pPr>
        <w:spacing w:after="0"/>
        <w:ind w:left="0"/>
        <w:jc w:val="both"/>
      </w:pPr>
      <w:r>
        <w:rPr>
          <w:rFonts w:ascii="Times New Roman"/>
          <w:b w:val="false"/>
          <w:i w:val="false"/>
          <w:color w:val="000000"/>
          <w:sz w:val="28"/>
        </w:rPr>
        <w:t>
      153) ингредиенты – продукты сельскохозяйственного происхождения, натуральные пищевые добавки (ароматизаторы, красители), разрешенные к применению в Республике Казахстан, экстракты из растительного сырья, обуславливающие аромат, вкус и цвет ликероводочных изделий;</w:t>
      </w:r>
    </w:p>
    <w:bookmarkEnd w:id="189"/>
    <w:bookmarkStart w:name="z196" w:id="190"/>
    <w:p>
      <w:pPr>
        <w:spacing w:after="0"/>
        <w:ind w:left="0"/>
        <w:jc w:val="both"/>
      </w:pPr>
      <w:r>
        <w:rPr>
          <w:rFonts w:ascii="Times New Roman"/>
          <w:b w:val="false"/>
          <w:i w:val="false"/>
          <w:color w:val="000000"/>
          <w:sz w:val="28"/>
        </w:rPr>
        <w:t>
      154) импортер – резидент, который заключил с нерезидентом внешнеторговый договор на передачу алкогольной продукции, осуществляет реализацию алкогольной продукции и несет ответственность за ее соответствие требованиям настоящего технического регламента;</w:t>
      </w:r>
    </w:p>
    <w:bookmarkEnd w:id="190"/>
    <w:bookmarkStart w:name="z197" w:id="191"/>
    <w:p>
      <w:pPr>
        <w:spacing w:after="0"/>
        <w:ind w:left="0"/>
        <w:jc w:val="both"/>
      </w:pPr>
      <w:r>
        <w:rPr>
          <w:rFonts w:ascii="Times New Roman"/>
          <w:b w:val="false"/>
          <w:i w:val="false"/>
          <w:color w:val="000000"/>
          <w:sz w:val="28"/>
        </w:rPr>
        <w:t>
      155) ликер – ликероводочное изделие крепостью не менее 15 процентов, изготовленное из ректификованного этилового спирта с добавлением или без добавления дистиллятов или из спиртных напитков с добавлением сахаросодержащих продуктов, продуктов сельскохозяйственного происхождения или пищевых продуктов (в том числе молока и молочной продукции, вина, вкусоароматических веществ), с содержанием сахара не менее 70 г/л для вишневого ликера, изготовленного из вишневого дистиллята, или не менее 80 г/л для ликера из горечавки или подобных растений, которые являются единственным ароматическим сырьем, а также не менее 100 г/л для других ликеров с добавлением или без добавления воды.</w:t>
      </w:r>
    </w:p>
    <w:bookmarkEnd w:id="191"/>
    <w:bookmarkStart w:name="z198" w:id="192"/>
    <w:p>
      <w:pPr>
        <w:spacing w:after="0"/>
        <w:ind w:left="0"/>
        <w:jc w:val="both"/>
      </w:pPr>
      <w:r>
        <w:rPr>
          <w:rFonts w:ascii="Times New Roman"/>
          <w:b w:val="false"/>
          <w:i w:val="false"/>
          <w:color w:val="000000"/>
          <w:sz w:val="28"/>
        </w:rPr>
        <w:t>
      Вкусоароматические вещества не используются для фруктовых ликеров из черной смородины, вишни, малины, ежевики, черники, цитрусовых, шелковицы, арктической ежевики, морошки, голубики, брусники, облепихи, ананаса, а также для растительных ликеров из мяты, горечавки, аниса, альпийской полыни, язвенника, лекарственных трав;</w:t>
      </w:r>
    </w:p>
    <w:bookmarkEnd w:id="192"/>
    <w:bookmarkStart w:name="z199" w:id="193"/>
    <w:p>
      <w:pPr>
        <w:spacing w:after="0"/>
        <w:ind w:left="0"/>
        <w:jc w:val="both"/>
      </w:pPr>
      <w:r>
        <w:rPr>
          <w:rFonts w:ascii="Times New Roman"/>
          <w:b w:val="false"/>
          <w:i w:val="false"/>
          <w:color w:val="000000"/>
          <w:sz w:val="28"/>
        </w:rPr>
        <w:t>
      156) ликероводочные изделия – спиртные напитки с объемной долей этилового спирта от 7 до 60 процентов с содержанием сахара не более 600 г/л, представляющие собой смесь ректификованного этилового спирта, подготовленной (исправленной) воды, различных спиртованных соков и/или морсов и/или настоев и/или ароматных спиртов, получаемых путем переработки фруктового (плодово-ягодного) и ароматического растительного сырья с добавлением или без добавления дистиллятов, сахарного сиропа, эфирных масел, винодельческой продукции и/или спиртных напитков, лимонной кислоты и других пищевых компонентов (в том числе диоксида углерода), и приготовленные путем купажирования с последующей выдержкой или без выдержки и фильтрования купажа.</w:t>
      </w:r>
    </w:p>
    <w:bookmarkEnd w:id="193"/>
    <w:bookmarkStart w:name="z200" w:id="194"/>
    <w:p>
      <w:pPr>
        <w:spacing w:after="0"/>
        <w:ind w:left="0"/>
        <w:jc w:val="both"/>
      </w:pPr>
      <w:r>
        <w:rPr>
          <w:rFonts w:ascii="Times New Roman"/>
          <w:b w:val="false"/>
          <w:i w:val="false"/>
          <w:color w:val="000000"/>
          <w:sz w:val="28"/>
        </w:rPr>
        <w:t>
      Допускается наличие в бутылках с ликероводочными изделиями отдельных частей растений, плодов и ягод, предусмотренных рецептурой;</w:t>
      </w:r>
    </w:p>
    <w:bookmarkEnd w:id="194"/>
    <w:bookmarkStart w:name="z201" w:id="195"/>
    <w:p>
      <w:pPr>
        <w:spacing w:after="0"/>
        <w:ind w:left="0"/>
        <w:jc w:val="both"/>
      </w:pPr>
      <w:r>
        <w:rPr>
          <w:rFonts w:ascii="Times New Roman"/>
          <w:b w:val="false"/>
          <w:i w:val="false"/>
          <w:color w:val="000000"/>
          <w:sz w:val="28"/>
        </w:rPr>
        <w:t>
      157) медовуха – слабоалкогольный напиток брожения крепостью от 1,5 до 6 процентов, изготовленный путем спиртового брожения сусла, содержащего не менее 8 процентов меда, без использования или с использованием меда для подслащивания и иных продуктов пчеловодства (включая мед в сотах, прополис, забрус, маточное пчелиное молочко и др.), растительного сырья, без добавления или с добавлением натуральных сахаросодержащих веществ, без насыщения или с насыщением диоксидом углерода в результате брожения сусла медового;</w:t>
      </w:r>
    </w:p>
    <w:bookmarkEnd w:id="195"/>
    <w:bookmarkStart w:name="z202" w:id="196"/>
    <w:p>
      <w:pPr>
        <w:spacing w:after="0"/>
        <w:ind w:left="0"/>
        <w:jc w:val="both"/>
      </w:pPr>
      <w:r>
        <w:rPr>
          <w:rFonts w:ascii="Times New Roman"/>
          <w:b w:val="false"/>
          <w:i w:val="false"/>
          <w:color w:val="000000"/>
          <w:sz w:val="28"/>
        </w:rPr>
        <w:t>
      158) мацерация – технологический прием настаивания растительных тканей (обычно растений, целиком или частично) в жидких растворителях (воде, маслах, этиловом спирте, водно-спиртовой смеси) с целью экстрагирования растворимых веществ растворителем;</w:t>
      </w:r>
    </w:p>
    <w:bookmarkEnd w:id="196"/>
    <w:bookmarkStart w:name="z203" w:id="197"/>
    <w:p>
      <w:pPr>
        <w:spacing w:after="0"/>
        <w:ind w:left="0"/>
        <w:jc w:val="both"/>
      </w:pPr>
      <w:r>
        <w:rPr>
          <w:rFonts w:ascii="Times New Roman"/>
          <w:b w:val="false"/>
          <w:i w:val="false"/>
          <w:color w:val="000000"/>
          <w:sz w:val="28"/>
        </w:rPr>
        <w:t>
      159) спиртной напиток, произведенный мацерацией и дистилляцией – спиртной напиток с объемной долей этилового спирта более 37,5 процентов, изготовленный путем мацерации и дистилляции сброженных фруктов и ягод; с обязательным указанием на маркировке мацерации;</w:t>
      </w:r>
    </w:p>
    <w:bookmarkEnd w:id="197"/>
    <w:bookmarkStart w:name="z204" w:id="198"/>
    <w:p>
      <w:pPr>
        <w:spacing w:after="0"/>
        <w:ind w:left="0"/>
        <w:jc w:val="both"/>
      </w:pPr>
      <w:r>
        <w:rPr>
          <w:rFonts w:ascii="Times New Roman"/>
          <w:b w:val="false"/>
          <w:i w:val="false"/>
          <w:color w:val="000000"/>
          <w:sz w:val="28"/>
        </w:rPr>
        <w:t>
      160) мезга – измельченная виноградная или фруктовая масса, предназначенная для извлечения сока или мацерации;</w:t>
      </w:r>
    </w:p>
    <w:bookmarkEnd w:id="198"/>
    <w:bookmarkStart w:name="z205" w:id="199"/>
    <w:p>
      <w:pPr>
        <w:spacing w:after="0"/>
        <w:ind w:left="0"/>
        <w:jc w:val="both"/>
      </w:pPr>
      <w:r>
        <w:rPr>
          <w:rFonts w:ascii="Times New Roman"/>
          <w:b w:val="false"/>
          <w:i w:val="false"/>
          <w:color w:val="000000"/>
          <w:sz w:val="28"/>
        </w:rPr>
        <w:t>
      161) меласса – побочный продукт сахарного производства, сиропообразная жидкость темно-бурого цвета со специфическим запахом, с содержанием сухих веществ не менее 75 процентов и массовой долей суммы сбраживаемых сахаров не менее 46 процентов;</w:t>
      </w:r>
    </w:p>
    <w:bookmarkEnd w:id="199"/>
    <w:bookmarkStart w:name="z206" w:id="200"/>
    <w:p>
      <w:pPr>
        <w:spacing w:after="0"/>
        <w:ind w:left="0"/>
        <w:jc w:val="both"/>
      </w:pPr>
      <w:r>
        <w:rPr>
          <w:rFonts w:ascii="Times New Roman"/>
          <w:b w:val="false"/>
          <w:i w:val="false"/>
          <w:color w:val="000000"/>
          <w:sz w:val="28"/>
        </w:rPr>
        <w:t>
      162) спиртной напиток из изюма – спиртной напиток с объемной долей этилового спирта не менее 37,5 процентов, изготовленный исключительно из дистиллята сброженного экстракта сухого изюма крепостью не менее 94,5 процентов, с ароматом и вкусом исходного сырья, без добавления этилового спирта и вкусоароматических добавок за исключением сахарного колера для изменения цвета;</w:t>
      </w:r>
    </w:p>
    <w:bookmarkEnd w:id="200"/>
    <w:bookmarkStart w:name="z207" w:id="201"/>
    <w:p>
      <w:pPr>
        <w:spacing w:after="0"/>
        <w:ind w:left="0"/>
        <w:jc w:val="both"/>
      </w:pPr>
      <w:r>
        <w:rPr>
          <w:rFonts w:ascii="Times New Roman"/>
          <w:b w:val="false"/>
          <w:i w:val="false"/>
          <w:color w:val="000000"/>
          <w:sz w:val="28"/>
        </w:rPr>
        <w:t>
      163) крепленное (ликерное) вино – винодельческая продукция, которая изготовлена в результате полного или неполного брожения целого или дробленого свежего винограда или свежего виноградного сусла, при изготовлении которой добавление винного дистиллята, и (или) винного спирта, и (или) зернового этилового спирта осуществляется исключительно в целях приостановки или прекращения процесса брожения свежего виноградного сусла, допускается выдержка в дубовой таре (для выдержанных вин) или тепловая обработка в стационарных резервуарах и выдержка в условиях регулируемого кислородного режима, которые подразделяются на:</w:t>
      </w:r>
    </w:p>
    <w:bookmarkEnd w:id="201"/>
    <w:bookmarkStart w:name="z208" w:id="202"/>
    <w:p>
      <w:pPr>
        <w:spacing w:after="0"/>
        <w:ind w:left="0"/>
        <w:jc w:val="both"/>
      </w:pPr>
      <w:r>
        <w:rPr>
          <w:rFonts w:ascii="Times New Roman"/>
          <w:b w:val="false"/>
          <w:i w:val="false"/>
          <w:color w:val="000000"/>
          <w:sz w:val="28"/>
        </w:rPr>
        <w:t>
      десертные – крепленые вина, объемная доля этилового спирта в которых находится в диапазоне от 12 до 16 процентов, в том числе спирта естественного брожения (натуральная объемная доля этилового спирта) не менее 1,2 процента, массовая концентрация сахаров от 120 до 350 граммов кубический дециметр;</w:t>
      </w:r>
    </w:p>
    <w:bookmarkEnd w:id="202"/>
    <w:bookmarkStart w:name="z209" w:id="203"/>
    <w:p>
      <w:pPr>
        <w:spacing w:after="0"/>
        <w:ind w:left="0"/>
        <w:jc w:val="both"/>
      </w:pPr>
      <w:r>
        <w:rPr>
          <w:rFonts w:ascii="Times New Roman"/>
          <w:b w:val="false"/>
          <w:i w:val="false"/>
          <w:color w:val="000000"/>
          <w:sz w:val="28"/>
        </w:rPr>
        <w:t>
      крепкий ликер – ликер с содержанием сахара не менее 250 г/л, крепостью не менее 35 процентов;</w:t>
      </w:r>
    </w:p>
    <w:bookmarkEnd w:id="203"/>
    <w:bookmarkStart w:name="z210" w:id="204"/>
    <w:p>
      <w:pPr>
        <w:spacing w:after="0"/>
        <w:ind w:left="0"/>
        <w:jc w:val="both"/>
      </w:pPr>
      <w:r>
        <w:rPr>
          <w:rFonts w:ascii="Times New Roman"/>
          <w:b w:val="false"/>
          <w:i w:val="false"/>
          <w:color w:val="000000"/>
          <w:sz w:val="28"/>
        </w:rPr>
        <w:t>
      164) розлив пива, напитка пивного, сидра казахстанского производства – способ розничной реализации продукции, не предусматривающий его транспортировку и хранение;</w:t>
      </w:r>
    </w:p>
    <w:bookmarkEnd w:id="204"/>
    <w:bookmarkStart w:name="z211" w:id="205"/>
    <w:p>
      <w:pPr>
        <w:spacing w:after="0"/>
        <w:ind w:left="0"/>
        <w:jc w:val="both"/>
      </w:pPr>
      <w:r>
        <w:rPr>
          <w:rFonts w:ascii="Times New Roman"/>
          <w:b w:val="false"/>
          <w:i w:val="false"/>
          <w:color w:val="000000"/>
          <w:sz w:val="28"/>
        </w:rPr>
        <w:t>
      165) вино под пленкой – вино, столовое вино, вино ликерное, вино фруктовое (плодовое), технологическим процессом производства которых после полного сбраживания сусла предусмотрено старение в контакте с воздухом или кислородом с образованием пленки специальными дрожжами на поверхности вина. В случае добавления дистиллята винного или дистиллята фруктового, сусла виноградного концентрированного, сусла виноградного концентрированного ректификованного, объемная доля этилового спирта составляет не менее 15 процентов;</w:t>
      </w:r>
    </w:p>
    <w:bookmarkEnd w:id="205"/>
    <w:bookmarkStart w:name="z212" w:id="206"/>
    <w:p>
      <w:pPr>
        <w:spacing w:after="0"/>
        <w:ind w:left="0"/>
        <w:jc w:val="both"/>
      </w:pPr>
      <w:r>
        <w:rPr>
          <w:rFonts w:ascii="Times New Roman"/>
          <w:b w:val="false"/>
          <w:i w:val="false"/>
          <w:color w:val="000000"/>
          <w:sz w:val="28"/>
        </w:rPr>
        <w:t>
      166) пунш – ликероводочное изделие крепостью от 15 до 20 процентов с содержанием сахара не менее 300 и не более 400 г/л, изготовленное из ректификованного этилового спирта с добавлением спиртованных соков, морсов из фруктового (плодово-ягодного) сырья, спиртованных настоев эфиромасличного сырья и пищевых ингредиентов;</w:t>
      </w:r>
    </w:p>
    <w:bookmarkEnd w:id="206"/>
    <w:bookmarkStart w:name="z213" w:id="207"/>
    <w:p>
      <w:pPr>
        <w:spacing w:after="0"/>
        <w:ind w:left="0"/>
        <w:jc w:val="both"/>
      </w:pPr>
      <w:r>
        <w:rPr>
          <w:rFonts w:ascii="Times New Roman"/>
          <w:b w:val="false"/>
          <w:i w:val="false"/>
          <w:color w:val="000000"/>
          <w:sz w:val="28"/>
        </w:rPr>
        <w:t>
      167) пуаре – слабоалкогольный напиток брожения крепостью не более 6 процентов, изготовленный из сброженного грушевого сусла и (или) сброженного восстановленного грушевого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грушевого сусла до получения давления диоксида углерода в бутылке не менее 100 кПа при температуре 20оС;</w:t>
      </w:r>
    </w:p>
    <w:bookmarkEnd w:id="207"/>
    <w:bookmarkStart w:name="z214" w:id="208"/>
    <w:p>
      <w:pPr>
        <w:spacing w:after="0"/>
        <w:ind w:left="0"/>
        <w:jc w:val="both"/>
      </w:pPr>
      <w:r>
        <w:rPr>
          <w:rFonts w:ascii="Times New Roman"/>
          <w:b w:val="false"/>
          <w:i w:val="false"/>
          <w:color w:val="000000"/>
          <w:sz w:val="28"/>
        </w:rPr>
        <w:t>
      168) дистиллят виноградного происхождения ректификованный – дистиллят с объемной долей этилового спирта от 86 до 96 процентов, изготовленный путем дистилляции и (или) ректификации сброженных виноградных выжимок, дрожжевых осадков, гущевых осадков, дистиллята виноградного происхождения;</w:t>
      </w:r>
    </w:p>
    <w:bookmarkEnd w:id="208"/>
    <w:bookmarkStart w:name="z215" w:id="209"/>
    <w:p>
      <w:pPr>
        <w:spacing w:after="0"/>
        <w:ind w:left="0"/>
        <w:jc w:val="both"/>
      </w:pPr>
      <w:r>
        <w:rPr>
          <w:rFonts w:ascii="Times New Roman"/>
          <w:b w:val="false"/>
          <w:i w:val="false"/>
          <w:color w:val="000000"/>
          <w:sz w:val="28"/>
        </w:rPr>
        <w:t>
      169) дистиллят фруктовый ректификованный – дистиллят с объемной долей этилового спирта более 86 процентов, изготовленный путем дистилляции (перегонки) или ректификации в отдельности или в сочетании сброженной плодовой мезги, сброженного сусла фруктового из свежих плодов (сухого вина фруктового столового наливом (виноматериалов)), сброженных плодовых выжимок, дрожжевых осадков, гущевых осадков, дистиллята фруктового;</w:t>
      </w:r>
    </w:p>
    <w:bookmarkEnd w:id="209"/>
    <w:bookmarkStart w:name="z216" w:id="210"/>
    <w:p>
      <w:pPr>
        <w:spacing w:after="0"/>
        <w:ind w:left="0"/>
        <w:jc w:val="both"/>
      </w:pPr>
      <w:r>
        <w:rPr>
          <w:rFonts w:ascii="Times New Roman"/>
          <w:b w:val="false"/>
          <w:i w:val="false"/>
          <w:color w:val="000000"/>
          <w:sz w:val="28"/>
        </w:rPr>
        <w:t>
      170) дистиллят винный ректификованный – дистиллят с объемной долей этилового спирта более 86 процентов, изготовленный путем дистилляции (перегонки) и (или) ректификации сухого вина наливом (виноматериалов), или сброженного насухо сусла виноградного с объемной долей этилового спирта не менее 7,5 процента, или дистиллята винного;</w:t>
      </w:r>
    </w:p>
    <w:bookmarkEnd w:id="210"/>
    <w:bookmarkStart w:name="z217" w:id="211"/>
    <w:p>
      <w:pPr>
        <w:spacing w:after="0"/>
        <w:ind w:left="0"/>
        <w:jc w:val="both"/>
      </w:pPr>
      <w:r>
        <w:rPr>
          <w:rFonts w:ascii="Times New Roman"/>
          <w:b w:val="false"/>
          <w:i w:val="false"/>
          <w:color w:val="000000"/>
          <w:sz w:val="28"/>
        </w:rPr>
        <w:t>
      171) ректификация – технологический прием разделения летучих веществ, имеющих различную температуру кипения, путем многоступенчатого испарения и конденсации потоков веществ, движущихся относительно друг друга;</w:t>
      </w:r>
    </w:p>
    <w:bookmarkEnd w:id="211"/>
    <w:bookmarkStart w:name="z218" w:id="212"/>
    <w:p>
      <w:pPr>
        <w:spacing w:after="0"/>
        <w:ind w:left="0"/>
        <w:jc w:val="both"/>
      </w:pPr>
      <w:r>
        <w:rPr>
          <w:rFonts w:ascii="Times New Roman"/>
          <w:b w:val="false"/>
          <w:i w:val="false"/>
          <w:color w:val="000000"/>
          <w:sz w:val="28"/>
        </w:rPr>
        <w:t>
      172) ректификованный этиловый спирт – этиловый спирт крепостью не менее 96 процентов, произведенный методом спиртового брожения сахаро – и крахмалосодержащего сырья с последующей брагоректификацией бражки или ректификацией этилового спирта-сырца, а также головной фракции этилового спирта, изготовленной из пищевого сырья, и продуктов переработки, образующихся при производстве этилового спирта из пищевого сырья, водок, ликероводочных изделий, и содержащий сопутствующие летучие примеси.</w:t>
      </w:r>
    </w:p>
    <w:bookmarkEnd w:id="212"/>
    <w:bookmarkStart w:name="z219" w:id="213"/>
    <w:p>
      <w:pPr>
        <w:spacing w:after="0"/>
        <w:ind w:left="0"/>
        <w:jc w:val="both"/>
      </w:pPr>
      <w:r>
        <w:rPr>
          <w:rFonts w:ascii="Times New Roman"/>
          <w:b w:val="false"/>
          <w:i w:val="false"/>
          <w:color w:val="000000"/>
          <w:sz w:val="28"/>
        </w:rPr>
        <w:t>
      В зависимости от степени очистки ректификованный этиловый спирт подразделяют на спирты: высшей очистки, "Экстра", "Люкс", "Альфа":</w:t>
      </w:r>
    </w:p>
    <w:bookmarkEnd w:id="213"/>
    <w:bookmarkStart w:name="z220" w:id="214"/>
    <w:p>
      <w:pPr>
        <w:spacing w:after="0"/>
        <w:ind w:left="0"/>
        <w:jc w:val="both"/>
      </w:pPr>
      <w:r>
        <w:rPr>
          <w:rFonts w:ascii="Times New Roman"/>
          <w:b w:val="false"/>
          <w:i w:val="false"/>
          <w:color w:val="000000"/>
          <w:sz w:val="28"/>
        </w:rPr>
        <w:t>
      спирт "Альфа" вырабатывается из пшеницы, ржи или из смеси пшеницы и ржи;</w:t>
      </w:r>
    </w:p>
    <w:bookmarkEnd w:id="214"/>
    <w:bookmarkStart w:name="z221" w:id="215"/>
    <w:p>
      <w:pPr>
        <w:spacing w:after="0"/>
        <w:ind w:left="0"/>
        <w:jc w:val="both"/>
      </w:pPr>
      <w:r>
        <w:rPr>
          <w:rFonts w:ascii="Times New Roman"/>
          <w:b w:val="false"/>
          <w:i w:val="false"/>
          <w:color w:val="000000"/>
          <w:sz w:val="28"/>
        </w:rPr>
        <w:t>
      спирты "Люкс" и "Экстра" вырабатываются из различных видов зерна и смеси зерна в различных соотношениях, и картофеля; количество крахмала картофеля в смеси не превышает 35 процентов при выработке спирта "Люкс" и 60 процентов – при выработке спирта "Экстра";</w:t>
      </w:r>
    </w:p>
    <w:bookmarkEnd w:id="215"/>
    <w:bookmarkStart w:name="z222" w:id="216"/>
    <w:p>
      <w:pPr>
        <w:spacing w:after="0"/>
        <w:ind w:left="0"/>
        <w:jc w:val="both"/>
      </w:pPr>
      <w:r>
        <w:rPr>
          <w:rFonts w:ascii="Times New Roman"/>
          <w:b w:val="false"/>
          <w:i w:val="false"/>
          <w:color w:val="000000"/>
          <w:sz w:val="28"/>
        </w:rPr>
        <w:t>
      спирт высшей очистки вырабатывается из зерна, картофеля, мелассы, или смеси зерна, картофеля, сахарной свеклы и мелассы, сахара-сырца и другого сахаро – и крахмалосодержащего сырья в различных соотношениях, из головной фракции этилового спирта, полученной при выработке спирта из пищевого сырья. В качестве осахаривающих средств сахаро - и крахмалосодержащего пищевого сырья используется зеленый солод или ферментные препараты, заменители солода. Использование ректификованного этилового спирта, вырабатываемого из головной фракции этилового спирта для производства водок и ликероводочных изделий не допускается;</w:t>
      </w:r>
    </w:p>
    <w:bookmarkEnd w:id="216"/>
    <w:bookmarkStart w:name="z223" w:id="217"/>
    <w:p>
      <w:pPr>
        <w:spacing w:after="0"/>
        <w:ind w:left="0"/>
        <w:jc w:val="both"/>
      </w:pPr>
      <w:r>
        <w:rPr>
          <w:rFonts w:ascii="Times New Roman"/>
          <w:b w:val="false"/>
          <w:i w:val="false"/>
          <w:color w:val="000000"/>
          <w:sz w:val="28"/>
        </w:rPr>
        <w:t>
      173) спиртной напиток на основе рома – спиртной напиток, крепостью не менее 30 процентов, с содержанием сахара не более 100 г/л, представляющий собой смесь выдержанных и/или невыдержанных ромовых дистиллятов и/или рома, воды подготовленной (исправленной), с добавлением или без добавления сахара или других сахаросодержащих продуктов, с добавлением или без добавления ароматизаторов, пищевых добавок, красителей и других пищевых компонентов. Наименование может быть дополнено словом "пряный" в случае, если при производстве напитка спиртного на основе рома использовались специи и (или) пряности;</w:t>
      </w:r>
    </w:p>
    <w:bookmarkEnd w:id="217"/>
    <w:bookmarkStart w:name="z224" w:id="218"/>
    <w:p>
      <w:pPr>
        <w:spacing w:after="0"/>
        <w:ind w:left="0"/>
        <w:jc w:val="both"/>
      </w:pPr>
      <w:r>
        <w:rPr>
          <w:rFonts w:ascii="Times New Roman"/>
          <w:b w:val="false"/>
          <w:i w:val="false"/>
          <w:color w:val="000000"/>
          <w:sz w:val="28"/>
        </w:rPr>
        <w:t>
      174) пастеризация – технологический прием тепловой обработки алкогольной продукции, увеличивающий срок ее годности;</w:t>
      </w:r>
    </w:p>
    <w:bookmarkEnd w:id="218"/>
    <w:bookmarkStart w:name="z225" w:id="219"/>
    <w:p>
      <w:pPr>
        <w:spacing w:after="0"/>
        <w:ind w:left="0"/>
        <w:jc w:val="both"/>
      </w:pPr>
      <w:r>
        <w:rPr>
          <w:rFonts w:ascii="Times New Roman"/>
          <w:b w:val="false"/>
          <w:i w:val="false"/>
          <w:color w:val="000000"/>
          <w:sz w:val="28"/>
        </w:rPr>
        <w:t>
      175) портвейн – крепленое (ликерное) вино, при производстве которого достижение типичных органолептических характеристик обеспечивается путем длительной выдержки вино-наливом (виноматериалов) в дубовой таре (для выдержанных портвейнов) или тепловой обработки в стационарных резервуарах и выдержки в условиях регулируемого кислородного режима;</w:t>
      </w:r>
    </w:p>
    <w:bookmarkEnd w:id="219"/>
    <w:bookmarkStart w:name="z226" w:id="220"/>
    <w:p>
      <w:pPr>
        <w:spacing w:after="0"/>
        <w:ind w:left="0"/>
        <w:jc w:val="both"/>
      </w:pPr>
      <w:r>
        <w:rPr>
          <w:rFonts w:ascii="Times New Roman"/>
          <w:b w:val="false"/>
          <w:i w:val="false"/>
          <w:color w:val="000000"/>
          <w:sz w:val="28"/>
        </w:rPr>
        <w:t>
      176) ром – спиртной напиток крепостью не менее 37,5 процента со специфическими ароматом и вкусом, изготовленный путем разбавления дистиллята ромового подготовленной (исправленной) водой без выдержки или с выдержкой его в дубовой таре без добавления или с добавлением сахарного колера. Допускается подслащивание рома путем добавления сахаросодержащих продуктов в количестве не более 20 г/л в пересчете на инвертный сахар;</w:t>
      </w:r>
    </w:p>
    <w:bookmarkEnd w:id="220"/>
    <w:bookmarkStart w:name="z227" w:id="221"/>
    <w:p>
      <w:pPr>
        <w:spacing w:after="0"/>
        <w:ind w:left="0"/>
        <w:jc w:val="both"/>
      </w:pPr>
      <w:r>
        <w:rPr>
          <w:rFonts w:ascii="Times New Roman"/>
          <w:b w:val="false"/>
          <w:i w:val="false"/>
          <w:color w:val="000000"/>
          <w:sz w:val="28"/>
        </w:rPr>
        <w:t>
      177) пунш с ромом – ликероводочное изделие, изготовленное из рома с добавлением спиртованных соков, морсов из фруктового (плодово-ягодного) сырья, настоев эфиромасличного сырья и вкусоароматических веществ;</w:t>
      </w:r>
    </w:p>
    <w:bookmarkEnd w:id="221"/>
    <w:bookmarkStart w:name="z228" w:id="222"/>
    <w:p>
      <w:pPr>
        <w:spacing w:after="0"/>
        <w:ind w:left="0"/>
        <w:jc w:val="both"/>
      </w:pPr>
      <w:r>
        <w:rPr>
          <w:rFonts w:ascii="Times New Roman"/>
          <w:b w:val="false"/>
          <w:i w:val="false"/>
          <w:color w:val="000000"/>
          <w:sz w:val="28"/>
        </w:rPr>
        <w:t>
      178) дистиллят ромовый – дистиллят с объемной долей этилового спирта не более 96 процентов, изготовленный путем перегонки сброженного сусла из продуктов переработки сахарного тростника;</w:t>
      </w:r>
    </w:p>
    <w:bookmarkEnd w:id="222"/>
    <w:bookmarkStart w:name="z229" w:id="223"/>
    <w:p>
      <w:pPr>
        <w:spacing w:after="0"/>
        <w:ind w:left="0"/>
        <w:jc w:val="both"/>
      </w:pPr>
      <w:r>
        <w:rPr>
          <w:rFonts w:ascii="Times New Roman"/>
          <w:b w:val="false"/>
          <w:i w:val="false"/>
          <w:color w:val="000000"/>
          <w:sz w:val="28"/>
        </w:rPr>
        <w:t>
      179) сидр – слабоалкогольный напиток брожения крепостью от 1,5 до 8 процентов, изготовленный из сброженного яблочного сусла и (или) сброженного восстановленного яблочного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яблочного сусла до давления диоксида углерода в бутылке не менее 100 кПа при температуре 20оС;</w:t>
      </w:r>
    </w:p>
    <w:bookmarkEnd w:id="223"/>
    <w:bookmarkStart w:name="z230" w:id="224"/>
    <w:p>
      <w:pPr>
        <w:spacing w:after="0"/>
        <w:ind w:left="0"/>
        <w:jc w:val="both"/>
      </w:pPr>
      <w:r>
        <w:rPr>
          <w:rFonts w:ascii="Times New Roman"/>
          <w:b w:val="false"/>
          <w:i w:val="false"/>
          <w:color w:val="000000"/>
          <w:sz w:val="28"/>
        </w:rPr>
        <w:t>
      180) спиртные напитки – алкогольная продукция, произведенная с использованием ректификованного этилового спирта из пищевого сырья и (или) спиртосодержащей пищевой продукции, и (или) другой алкогольной продукции и не относится к питьевому этиловому спирту, вину и пиву;</w:t>
      </w:r>
    </w:p>
    <w:bookmarkEnd w:id="224"/>
    <w:bookmarkStart w:name="z231" w:id="225"/>
    <w:p>
      <w:pPr>
        <w:spacing w:after="0"/>
        <w:ind w:left="0"/>
        <w:jc w:val="both"/>
      </w:pPr>
      <w:r>
        <w:rPr>
          <w:rFonts w:ascii="Times New Roman"/>
          <w:b w:val="false"/>
          <w:i w:val="false"/>
          <w:color w:val="000000"/>
          <w:sz w:val="28"/>
        </w:rPr>
        <w:t>
      181) пивоваренная продукция – алкогольная продукция, произведенная из пивоваренного сырья и (или) пива без добавления или с добавлением плодового и иного растительного сырья, продуктов их переработки, ароматизаторов, без добавления этилового спирта;</w:t>
      </w:r>
    </w:p>
    <w:bookmarkEnd w:id="225"/>
    <w:bookmarkStart w:name="z232" w:id="226"/>
    <w:p>
      <w:pPr>
        <w:spacing w:after="0"/>
        <w:ind w:left="0"/>
        <w:jc w:val="both"/>
      </w:pPr>
      <w:r>
        <w:rPr>
          <w:rFonts w:ascii="Times New Roman"/>
          <w:b w:val="false"/>
          <w:i w:val="false"/>
          <w:color w:val="000000"/>
          <w:sz w:val="28"/>
        </w:rPr>
        <w:t>
      182) безводный спирт – стопроцентный спирт или абсолютный алкоголь, не содержащий воды, используемый как условное понятие, применяемое в расчетах;</w:t>
      </w:r>
    </w:p>
    <w:bookmarkEnd w:id="226"/>
    <w:bookmarkStart w:name="z233" w:id="227"/>
    <w:p>
      <w:pPr>
        <w:spacing w:after="0"/>
        <w:ind w:left="0"/>
        <w:jc w:val="both"/>
      </w:pPr>
      <w:r>
        <w:rPr>
          <w:rFonts w:ascii="Times New Roman"/>
          <w:b w:val="false"/>
          <w:i w:val="false"/>
          <w:color w:val="000000"/>
          <w:sz w:val="28"/>
        </w:rPr>
        <w:t>
      183) вино сортовое – вино, изготовленное из винограда, не менее 85 процентов которого относится к одному сорту вида Vitis Vinifera;</w:t>
      </w:r>
    </w:p>
    <w:bookmarkEnd w:id="227"/>
    <w:bookmarkStart w:name="z234" w:id="228"/>
    <w:p>
      <w:pPr>
        <w:spacing w:after="0"/>
        <w:ind w:left="0"/>
        <w:jc w:val="both"/>
      </w:pPr>
      <w:r>
        <w:rPr>
          <w:rFonts w:ascii="Times New Roman"/>
          <w:b w:val="false"/>
          <w:i w:val="false"/>
          <w:color w:val="000000"/>
          <w:sz w:val="28"/>
        </w:rPr>
        <w:t>
      184) пиво – пивоваренная алкогольная продукция с содержанием этилового спирта, образовавшегося в процессе брожения пивного сусла, изготовленная из пивоваренного солода, специального пивоваренного солода, хмеля и (или) полученных в результате переработки хмеля продуктов (хмелепродуктов), подготовленной (исправленной) воды с использованием пивных дрожжей, с использованием или без использования солодового экстракта, и (или) сахаросодержащих продуктов, без добавления этилового спирта, ароматизаторов и пищевых добавок, за исключением указанных в таблице 8 приложения 4 к настоящему техническому регламенту, при условии содержания пивоваренного солода и (или) специального пивоваренного солода в количестве не менее 50 процентов, а сахаросодержащих продуктов не более 10 процентов от массы пивоваренного сырья. Допускается частичная замена пивоваренного солода зерном и (или) продуктами его переработки (зернопродуктами) при условии, что их совокупная масса не превышает 50 процентов массы заменяемого солода, а масса сахаросодержащих продуктов – не более 5 процентов массы солода, зерна и зернопродуктов;</w:t>
      </w:r>
    </w:p>
    <w:bookmarkEnd w:id="228"/>
    <w:bookmarkStart w:name="z235" w:id="229"/>
    <w:p>
      <w:pPr>
        <w:spacing w:after="0"/>
        <w:ind w:left="0"/>
        <w:jc w:val="both"/>
      </w:pPr>
      <w:r>
        <w:rPr>
          <w:rFonts w:ascii="Times New Roman"/>
          <w:b w:val="false"/>
          <w:i w:val="false"/>
          <w:color w:val="000000"/>
          <w:sz w:val="28"/>
        </w:rPr>
        <w:t>
      185) спиртованные соки – спиртосодержащая пищевая продукция крепостью 25 процентов, предназначенная для изготовления ликероводочных изделий, крепостью 16 процентов – для изготовления безалкогольных напитков и 20 процентов – для изготовления спиртованного сока из земляники (клубники), приготовленная из фруктового сока с добавлением ректификованного этилового спирта;</w:t>
      </w:r>
    </w:p>
    <w:bookmarkEnd w:id="229"/>
    <w:bookmarkStart w:name="z236" w:id="230"/>
    <w:p>
      <w:pPr>
        <w:spacing w:after="0"/>
        <w:ind w:left="0"/>
        <w:jc w:val="both"/>
      </w:pPr>
      <w:r>
        <w:rPr>
          <w:rFonts w:ascii="Times New Roman"/>
          <w:b w:val="false"/>
          <w:i w:val="false"/>
          <w:color w:val="000000"/>
          <w:sz w:val="28"/>
        </w:rPr>
        <w:t>
      186) спиртованный морс – спиртосодержащая пищевая продукция крепостью не менее 24 процентов (не менее 11 процентов – для морса из клюквы), изготовленная путем экстрагирования растворимых веществ из свежих или сушеных фруктов водно-спиртовым раствором крепостью от 24 и до 60 процентов;</w:t>
      </w:r>
    </w:p>
    <w:bookmarkEnd w:id="230"/>
    <w:bookmarkStart w:name="z237" w:id="231"/>
    <w:p>
      <w:pPr>
        <w:spacing w:after="0"/>
        <w:ind w:left="0"/>
        <w:jc w:val="both"/>
      </w:pPr>
      <w:r>
        <w:rPr>
          <w:rFonts w:ascii="Times New Roman"/>
          <w:b w:val="false"/>
          <w:i w:val="false"/>
          <w:color w:val="000000"/>
          <w:sz w:val="28"/>
        </w:rPr>
        <w:t>
      187) спиртованные настои – спиртосодержащая пищевая продукция, полуфабрикат крепостью от 40 до 90 процентов оборота, приготовленный изготовленный из свежего или сушеного пряно-ароматического и (или) неароматического растительного сырья или другого пищевого сырья путем экстрагирования растворимых веществ водно-спиртовым раствором;</w:t>
      </w:r>
    </w:p>
    <w:bookmarkEnd w:id="231"/>
    <w:bookmarkStart w:name="z238" w:id="232"/>
    <w:p>
      <w:pPr>
        <w:spacing w:after="0"/>
        <w:ind w:left="0"/>
        <w:jc w:val="both"/>
      </w:pPr>
      <w:r>
        <w:rPr>
          <w:rFonts w:ascii="Times New Roman"/>
          <w:b w:val="false"/>
          <w:i w:val="false"/>
          <w:color w:val="000000"/>
          <w:sz w:val="28"/>
        </w:rPr>
        <w:t>
      188) сусло виноградное спиртованное (мистель) – спиртосодержащая пищевая продукция с объемной долей этилового спирта от 12 до 25 процентов, изготовленная из сусла виноградного, с содержанием сахара не менее 14 процентов от объема сусла виноградного спиртованного (мистеля) с добавлением ректификованного этилового спирта и (или) дистиллята винного;</w:t>
      </w:r>
    </w:p>
    <w:bookmarkEnd w:id="232"/>
    <w:bookmarkStart w:name="z239" w:id="233"/>
    <w:p>
      <w:pPr>
        <w:spacing w:after="0"/>
        <w:ind w:left="0"/>
        <w:jc w:val="both"/>
      </w:pPr>
      <w:r>
        <w:rPr>
          <w:rFonts w:ascii="Times New Roman"/>
          <w:b w:val="false"/>
          <w:i w:val="false"/>
          <w:color w:val="000000"/>
          <w:sz w:val="28"/>
        </w:rPr>
        <w:t>
      189) сусло фруктовое спиртованное – полуфабрикат с объемной долей этилового спирта от 15 до 25 процентов, изготовленный из сусла фруктового с добавлением ректификованного этилового спирта, и (или) дистиллята фруктового, и (или) дистиллята фруктового ректификованного;</w:t>
      </w:r>
    </w:p>
    <w:bookmarkEnd w:id="233"/>
    <w:bookmarkStart w:name="z240" w:id="234"/>
    <w:p>
      <w:pPr>
        <w:spacing w:after="0"/>
        <w:ind w:left="0"/>
        <w:jc w:val="both"/>
      </w:pPr>
      <w:r>
        <w:rPr>
          <w:rFonts w:ascii="Times New Roman"/>
          <w:b w:val="false"/>
          <w:i w:val="false"/>
          <w:color w:val="000000"/>
          <w:sz w:val="28"/>
        </w:rPr>
        <w:t>
      190) дрожжи пивные – дрожжи, применяемые для сбраживания пивного сусла, относящиеся к семейству Saccharomyces cerevisiae;</w:t>
      </w:r>
    </w:p>
    <w:bookmarkEnd w:id="234"/>
    <w:bookmarkStart w:name="z241" w:id="235"/>
    <w:p>
      <w:pPr>
        <w:spacing w:after="0"/>
        <w:ind w:left="0"/>
        <w:jc w:val="both"/>
      </w:pPr>
      <w:r>
        <w:rPr>
          <w:rFonts w:ascii="Times New Roman"/>
          <w:b w:val="false"/>
          <w:i w:val="false"/>
          <w:color w:val="000000"/>
          <w:sz w:val="28"/>
        </w:rPr>
        <w:t>
      191) пивное сусло – водный раствор водорастворимых экстрактивных веществ, извлеченных из пивоваренного сырья;</w:t>
      </w:r>
    </w:p>
    <w:bookmarkEnd w:id="235"/>
    <w:bookmarkStart w:name="z242" w:id="236"/>
    <w:p>
      <w:pPr>
        <w:spacing w:after="0"/>
        <w:ind w:left="0"/>
        <w:jc w:val="both"/>
      </w:pPr>
      <w:r>
        <w:rPr>
          <w:rFonts w:ascii="Times New Roman"/>
          <w:b w:val="false"/>
          <w:i w:val="false"/>
          <w:color w:val="000000"/>
          <w:sz w:val="28"/>
        </w:rPr>
        <w:t>
      192) пивоваренное сырье – пищевая продукция, используемая для изготовления пива и (или) напитков, изготавливаемых на основе пива (пивных напитков), в том числе пивоваренный солод, специальный пивоваренный солод, концентрат пивного сусла, солодовый экстракт, зернопродукты, хмель, хмелепродукты, сахаросодержащие продукты;</w:t>
      </w:r>
    </w:p>
    <w:bookmarkEnd w:id="236"/>
    <w:bookmarkStart w:name="z243" w:id="237"/>
    <w:p>
      <w:pPr>
        <w:spacing w:after="0"/>
        <w:ind w:left="0"/>
        <w:jc w:val="both"/>
      </w:pPr>
      <w:r>
        <w:rPr>
          <w:rFonts w:ascii="Times New Roman"/>
          <w:b w:val="false"/>
          <w:i w:val="false"/>
          <w:color w:val="000000"/>
          <w:sz w:val="28"/>
        </w:rPr>
        <w:t>
      193) пивоваренный солод – солод, изготовленный из пивоваренного ячменя или пшеницы;</w:t>
      </w:r>
    </w:p>
    <w:bookmarkEnd w:id="237"/>
    <w:bookmarkStart w:name="z244" w:id="238"/>
    <w:p>
      <w:pPr>
        <w:spacing w:after="0"/>
        <w:ind w:left="0"/>
        <w:jc w:val="both"/>
      </w:pPr>
      <w:r>
        <w:rPr>
          <w:rFonts w:ascii="Times New Roman"/>
          <w:b w:val="false"/>
          <w:i w:val="false"/>
          <w:color w:val="000000"/>
          <w:sz w:val="28"/>
        </w:rPr>
        <w:t>
      194) пивоваренный ячмень – ячмень определенных районированных сортов, применяемый для изготовления пивоваренного солода и алкогольной продукции;</w:t>
      </w:r>
    </w:p>
    <w:bookmarkEnd w:id="238"/>
    <w:bookmarkStart w:name="z245" w:id="239"/>
    <w:p>
      <w:pPr>
        <w:spacing w:after="0"/>
        <w:ind w:left="0"/>
        <w:jc w:val="both"/>
      </w:pPr>
      <w:r>
        <w:rPr>
          <w:rFonts w:ascii="Times New Roman"/>
          <w:b w:val="false"/>
          <w:i w:val="false"/>
          <w:color w:val="000000"/>
          <w:sz w:val="28"/>
        </w:rPr>
        <w:t>
      195) концентрат пивного сусла – продукция, изготовленная путем концентрирования (обезвоживания, сгущения) пивного сусла;</w:t>
      </w:r>
    </w:p>
    <w:bookmarkEnd w:id="239"/>
    <w:bookmarkStart w:name="z246" w:id="240"/>
    <w:p>
      <w:pPr>
        <w:spacing w:after="0"/>
        <w:ind w:left="0"/>
        <w:jc w:val="both"/>
      </w:pPr>
      <w:r>
        <w:rPr>
          <w:rFonts w:ascii="Times New Roman"/>
          <w:b w:val="false"/>
          <w:i w:val="false"/>
          <w:color w:val="000000"/>
          <w:sz w:val="28"/>
        </w:rPr>
        <w:t>
      196) концентрат сусла для напитков, изготавливаемых на основе пива (пивных напитков) – продукция, изготовленная путем концентрирования (обезвоживания, сгущения) сусла для напитков, изготавливаемых на основе пива (пивных напитков);</w:t>
      </w:r>
    </w:p>
    <w:bookmarkEnd w:id="240"/>
    <w:bookmarkStart w:name="z247" w:id="241"/>
    <w:p>
      <w:pPr>
        <w:spacing w:after="0"/>
        <w:ind w:left="0"/>
        <w:jc w:val="both"/>
      </w:pPr>
      <w:r>
        <w:rPr>
          <w:rFonts w:ascii="Times New Roman"/>
          <w:b w:val="false"/>
          <w:i w:val="false"/>
          <w:color w:val="000000"/>
          <w:sz w:val="28"/>
        </w:rPr>
        <w:t>
      197) напитки пивные, изготавливаемые на основе пива (пивные напитки) – пивоваренная продукция с содержанием с объемной долей этилового спирта, образовавшегося в процессе брожения, и изготовленная из пивоваренного солода, пивного сусла , и (или) специального пивоваренного солода, и (или) пшеничного солода, и (или) зерна, и (или) зернопродуктов, не более 7 процентов, изготовленная из пивного сусла (с содержанием солода не менее 30 процентов массы сырья), подготовленной (исправленной) воды, с использованием дрожжей, без добавления этилового спирта, с добавлением или без добавления пива, и (или) пива специального, и (или) пива пшеничного, и (или) пива пшеничного специального, и (или) солодового экстракта, зернопродуктов, сахаросодержащих продуктов, хмеля и (или) хмелепродуктов, фруктового (плодово-ягодного) и иного растительного сырья, продуктов их переработки, ароматизаторов, пищевых добавок, разрешенных к применению для пива в соответствии ТР ТС 029/2012, без добавления этилового спирта;</w:t>
      </w:r>
    </w:p>
    <w:bookmarkEnd w:id="241"/>
    <w:bookmarkStart w:name="z248" w:id="242"/>
    <w:p>
      <w:pPr>
        <w:spacing w:after="0"/>
        <w:ind w:left="0"/>
        <w:jc w:val="both"/>
      </w:pPr>
      <w:r>
        <w:rPr>
          <w:rFonts w:ascii="Times New Roman"/>
          <w:b w:val="false"/>
          <w:i w:val="false"/>
          <w:color w:val="000000"/>
          <w:sz w:val="28"/>
        </w:rPr>
        <w:t>
      198) продавец – зарегистрированное в соответствии с законодательством Республики Казахстан юридическое или физическое лицо, зарегистрированное в качестве индивидуального предпринимателя, реализующие продукцию приобретателю (потребителю);</w:t>
      </w:r>
    </w:p>
    <w:bookmarkEnd w:id="242"/>
    <w:bookmarkStart w:name="z249" w:id="243"/>
    <w:p>
      <w:pPr>
        <w:spacing w:after="0"/>
        <w:ind w:left="0"/>
        <w:jc w:val="both"/>
      </w:pPr>
      <w:r>
        <w:rPr>
          <w:rFonts w:ascii="Times New Roman"/>
          <w:b w:val="false"/>
          <w:i w:val="false"/>
          <w:color w:val="000000"/>
          <w:sz w:val="28"/>
        </w:rPr>
        <w:t>
      199) спиртование – технологический прием добавления ректификованного этилового спирта, дистиллята винного, дистиллята фруктового, дистиллята медового, дистиллята винного ректификованного, дистиллята фруктового ректификованного, дистиллята виноградного происхождения ректификованного;</w:t>
      </w:r>
    </w:p>
    <w:bookmarkEnd w:id="243"/>
    <w:bookmarkStart w:name="z250" w:id="244"/>
    <w:p>
      <w:pPr>
        <w:spacing w:after="0"/>
        <w:ind w:left="0"/>
        <w:jc w:val="both"/>
      </w:pPr>
      <w:r>
        <w:rPr>
          <w:rFonts w:ascii="Times New Roman"/>
          <w:b w:val="false"/>
          <w:i w:val="false"/>
          <w:color w:val="000000"/>
          <w:sz w:val="28"/>
        </w:rPr>
        <w:t>
      200) сусло – водный раствор экстрактивных веществ сырья, используемый в производстве этилового спирта, пива, медовухи, слабоалкогольных напитков брожения;</w:t>
      </w:r>
    </w:p>
    <w:bookmarkEnd w:id="244"/>
    <w:bookmarkStart w:name="z251" w:id="245"/>
    <w:p>
      <w:pPr>
        <w:spacing w:after="0"/>
        <w:ind w:left="0"/>
        <w:jc w:val="both"/>
      </w:pPr>
      <w:r>
        <w:rPr>
          <w:rFonts w:ascii="Times New Roman"/>
          <w:b w:val="false"/>
          <w:i w:val="false"/>
          <w:color w:val="000000"/>
          <w:sz w:val="28"/>
        </w:rPr>
        <w:t>
      201) экстракт – продукт, содержащий экстрактивные и (или) вкусоароматические вещества растительного сырья и полученный способом экстрагирования растительного сырья;</w:t>
      </w:r>
    </w:p>
    <w:bookmarkEnd w:id="245"/>
    <w:bookmarkStart w:name="z252" w:id="246"/>
    <w:p>
      <w:pPr>
        <w:spacing w:after="0"/>
        <w:ind w:left="0"/>
        <w:jc w:val="both"/>
      </w:pPr>
      <w:r>
        <w:rPr>
          <w:rFonts w:ascii="Times New Roman"/>
          <w:b w:val="false"/>
          <w:i w:val="false"/>
          <w:color w:val="000000"/>
          <w:sz w:val="28"/>
        </w:rPr>
        <w:t>
      202) водка с защищенным наименованием места происхождения товара – водка, представляющая собой бесцветный водно-спиртовой раствор крепостью от 37,5 до 56 процентов с мягким, присущим водке вкусом, получаемая путем смешивания ректификованного этилового спирта из зернового сырья со специально подготовленной (исправленной) водой с последующей обработкой этого водно-спиртового раствора активным углем, без обработки или с обработкой сухим обезжиренным молоком, с последующим фильтрованием через кварцевый песок с установленным гранулометрическим составом. Допускаются ароматные спирты и спиртованные настои, получаемые из пряно-ароматического, фруктового (плодового) и других видов растительного и пищевого сырья, экстракты растительного сырья, эфирные масла, вкусоароматические натуральные вещества, пищевые добавки, комплексные пищевые добавки и другие пищевые ингредиенты;</w:t>
      </w:r>
    </w:p>
    <w:bookmarkEnd w:id="246"/>
    <w:bookmarkStart w:name="z253" w:id="247"/>
    <w:p>
      <w:pPr>
        <w:spacing w:after="0"/>
        <w:ind w:left="0"/>
        <w:jc w:val="both"/>
      </w:pPr>
      <w:r>
        <w:rPr>
          <w:rFonts w:ascii="Times New Roman"/>
          <w:b w:val="false"/>
          <w:i w:val="false"/>
          <w:color w:val="000000"/>
          <w:sz w:val="28"/>
        </w:rPr>
        <w:t>
      203) вино с защищенным наименованием места происхождения товара – вино, изготовленное из винограда определенного сорта или регламентированной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смеси сортов винограда вида Vitis vinifera, который произрастает, перерабатывается и бутилируется в границах определенного географического объекта, допускается указывать указываемого в наименовании вина, и обладающее свойствами, которые определяются характерными для данного географического объекта природными условиями и (или) человеческим фактором, используемыми агротехническими и технологическими приемами, предусмотренными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w:t>
      </w:r>
    </w:p>
    <w:bookmarkEnd w:id="247"/>
    <w:bookmarkStart w:name="z254" w:id="248"/>
    <w:p>
      <w:pPr>
        <w:spacing w:after="0"/>
        <w:ind w:left="0"/>
        <w:jc w:val="both"/>
      </w:pPr>
      <w:r>
        <w:rPr>
          <w:rFonts w:ascii="Times New Roman"/>
          <w:b w:val="false"/>
          <w:i w:val="false"/>
          <w:color w:val="000000"/>
          <w:sz w:val="28"/>
        </w:rPr>
        <w:t>
      204) виски с защищенным наименованием места происхождения товара (казахстанский виски) – спиртной напиток с объемной долей этилового спирта не менее 40 процентов со специфическим ароматом, вкусом и цветом, изготовленный из казахстанских висковых солодовых выдержанных дистиллятов, висковых казахстанских зерновых выдержанных и/или невыдержанных дистиллятов или их купажа с добавлением или без добавления подготовленной (исправленной) воды и сахарного колера с последующей выдержкой или без выдержки в дубовых бочках. При производстве висковых казахстанских дистиллятов не допускается применение (использование) препаратов микробного происхождения.</w:t>
      </w:r>
    </w:p>
    <w:bookmarkEnd w:id="248"/>
    <w:bookmarkStart w:name="z255" w:id="249"/>
    <w:p>
      <w:pPr>
        <w:spacing w:after="0"/>
        <w:ind w:left="0"/>
        <w:jc w:val="both"/>
      </w:pPr>
      <w:r>
        <w:rPr>
          <w:rFonts w:ascii="Times New Roman"/>
          <w:b w:val="false"/>
          <w:i w:val="false"/>
          <w:color w:val="000000"/>
          <w:sz w:val="28"/>
        </w:rPr>
        <w:t>
      205) настойка сладкая – настойка крепостью от 16 до 29 процентов с содержанием сахара не менее 80 и не более 300 г/л;</w:t>
      </w:r>
    </w:p>
    <w:bookmarkEnd w:id="249"/>
    <w:bookmarkStart w:name="z256" w:id="250"/>
    <w:p>
      <w:pPr>
        <w:spacing w:after="0"/>
        <w:ind w:left="0"/>
        <w:jc w:val="both"/>
      </w:pPr>
      <w:r>
        <w:rPr>
          <w:rFonts w:ascii="Times New Roman"/>
          <w:b w:val="false"/>
          <w:i w:val="false"/>
          <w:color w:val="000000"/>
          <w:sz w:val="28"/>
        </w:rPr>
        <w:t>
      206) подслащивание – технологический прием добавления в алкогольную продукцию сахарозы, белого сахара, желтого сахара, сахара-рафинада, декстрозы (глюкозы), глюкозного сиропа, глюкозо-фруктозного сиропа, крахмальной патоки, мальтозной или высоко-осахаренной патоки, жидкого сахара, инвертного сахара, сиропа инвертного сахара, фруктозы, сусла виноградного концентрированного ректификованного, сусла виноградного концентрированного, сахарного колера, меда, сиропа из плодов цератонии (рожкового дерева), любых натуральных углеводов, имеющих аналогичные свойства. При производстве винодельческой продукции подслащивание осуществляется путем добавления сахара-песка, сахара-рафинада, белого сахара, сахарозы, декстрозы, фруктозы, глюкозы, сусла виноградного, сусла виноградного концентрированного, сусла виноградного концентрированного ректификованного, сусла фруктового или сусла фруктового концентрированного, карамелизованного сахара, меда, при производстве вина – путем добавления сусла виноградного концентрированного, сусла виноградного концентрированного ректификованного, при производстве вина фруктового – путем добавления сахара-песка, сахара-рафинада, белого сахара, сахарозы, декстрозы, фруктозы, глюкозы, сусла фруктового или сусла фруктового концентрированного;</w:t>
      </w:r>
    </w:p>
    <w:bookmarkEnd w:id="250"/>
    <w:bookmarkStart w:name="z257" w:id="251"/>
    <w:p>
      <w:pPr>
        <w:spacing w:after="0"/>
        <w:ind w:left="0"/>
        <w:jc w:val="both"/>
      </w:pPr>
      <w:r>
        <w:rPr>
          <w:rFonts w:ascii="Times New Roman"/>
          <w:b w:val="false"/>
          <w:i w:val="false"/>
          <w:color w:val="000000"/>
          <w:sz w:val="28"/>
        </w:rPr>
        <w:t>
      207) текила – спиртной напиток со специфическим вкусом и ароматом, с объемной долей этилового спирта 35,0-55,0 процентов, изготавливаемый исключительно путем спиртового брожения и дистилляции сусла, полученного из сердцевины голубой агавы, предварительно или впоследствии гидролизованных или подвергнутых термической обработке, а также алкогольной ферментации с помощью культивированных и/или некультивированных дрожжей. Допускается насыщение сусла сахарами в пропорции не превышающей 49 процентов от общего количества восстановительных сахаров, при этом их смешивание в холодном виде недопустимо. Текила может приобретать цвет в процессе созревания, также допускается добавление пищевых добавок, соответствующих требованиям действующего законодательства страны-изготовителя.</w:t>
      </w:r>
    </w:p>
    <w:bookmarkEnd w:id="251"/>
    <w:bookmarkStart w:name="z258" w:id="252"/>
    <w:p>
      <w:pPr>
        <w:spacing w:after="0"/>
        <w:ind w:left="0"/>
        <w:jc w:val="both"/>
      </w:pPr>
      <w:r>
        <w:rPr>
          <w:rFonts w:ascii="Times New Roman"/>
          <w:b w:val="false"/>
          <w:i w:val="false"/>
          <w:color w:val="000000"/>
          <w:sz w:val="28"/>
        </w:rPr>
        <w:t>
      В зависимости от срока выдержки напитка в деревянной бочке от двух месяцев до трех и более лет выделяют следующие типы текилы:</w:t>
      </w:r>
    </w:p>
    <w:bookmarkEnd w:id="252"/>
    <w:bookmarkStart w:name="z259" w:id="253"/>
    <w:p>
      <w:pPr>
        <w:spacing w:after="0"/>
        <w:ind w:left="0"/>
        <w:jc w:val="both"/>
      </w:pPr>
      <w:r>
        <w:rPr>
          <w:rFonts w:ascii="Times New Roman"/>
          <w:b w:val="false"/>
          <w:i w:val="false"/>
          <w:color w:val="000000"/>
          <w:sz w:val="28"/>
        </w:rPr>
        <w:t>
      серебряная, золотая, отдохнувшая, выдержанная, экстра выдержанная, ультра-выдержанная:</w:t>
      </w:r>
    </w:p>
    <w:bookmarkEnd w:id="253"/>
    <w:bookmarkStart w:name="z260" w:id="254"/>
    <w:p>
      <w:pPr>
        <w:spacing w:after="0"/>
        <w:ind w:left="0"/>
        <w:jc w:val="both"/>
      </w:pPr>
      <w:r>
        <w:rPr>
          <w:rFonts w:ascii="Times New Roman"/>
          <w:b w:val="false"/>
          <w:i w:val="false"/>
          <w:color w:val="000000"/>
          <w:sz w:val="28"/>
        </w:rPr>
        <w:t>
      серебряная (Silver) – прозрачная, не обязательно бесцветная текила без добавок, процесс выдержки которой составляет менее двух месяцев в контакте с тарой из дуба или дуба Энсино;</w:t>
      </w:r>
    </w:p>
    <w:bookmarkEnd w:id="254"/>
    <w:bookmarkStart w:name="z261" w:id="255"/>
    <w:p>
      <w:pPr>
        <w:spacing w:after="0"/>
        <w:ind w:left="0"/>
        <w:jc w:val="both"/>
      </w:pPr>
      <w:r>
        <w:rPr>
          <w:rFonts w:ascii="Times New Roman"/>
          <w:b w:val="false"/>
          <w:i w:val="false"/>
          <w:color w:val="000000"/>
          <w:sz w:val="28"/>
        </w:rPr>
        <w:t>
      золотая (Gold) – текила, полученная в результате смешивания серебряной текилы с выдержанной, экстра-выдержанной или ультра-выдержанной текилой.</w:t>
      </w:r>
    </w:p>
    <w:bookmarkEnd w:id="255"/>
    <w:bookmarkStart w:name="z262" w:id="256"/>
    <w:p>
      <w:pPr>
        <w:spacing w:after="0"/>
        <w:ind w:left="0"/>
        <w:jc w:val="both"/>
      </w:pPr>
      <w:r>
        <w:rPr>
          <w:rFonts w:ascii="Times New Roman"/>
          <w:b w:val="false"/>
          <w:i w:val="false"/>
          <w:color w:val="000000"/>
          <w:sz w:val="28"/>
        </w:rPr>
        <w:t>
      выдержанная – текила, выдержанная в течение не менее двух месяцев в прямом контакте с древесиной дуба или дуба Энсино;</w:t>
      </w:r>
    </w:p>
    <w:bookmarkEnd w:id="256"/>
    <w:bookmarkStart w:name="z263" w:id="257"/>
    <w:p>
      <w:pPr>
        <w:spacing w:after="0"/>
        <w:ind w:left="0"/>
        <w:jc w:val="both"/>
      </w:pPr>
      <w:r>
        <w:rPr>
          <w:rFonts w:ascii="Times New Roman"/>
          <w:b w:val="false"/>
          <w:i w:val="false"/>
          <w:color w:val="000000"/>
          <w:sz w:val="28"/>
        </w:rPr>
        <w:t>
      экстра-выдержанная – текила, выдержанная в течение не менее одного года в прямом контакте с древесиной дуба или дуба Энсино с максимальной вместимостью контейнеров 600 литров;</w:t>
      </w:r>
    </w:p>
    <w:bookmarkEnd w:id="257"/>
    <w:bookmarkStart w:name="z264" w:id="258"/>
    <w:p>
      <w:pPr>
        <w:spacing w:after="0"/>
        <w:ind w:left="0"/>
        <w:jc w:val="both"/>
      </w:pPr>
      <w:r>
        <w:rPr>
          <w:rFonts w:ascii="Times New Roman"/>
          <w:b w:val="false"/>
          <w:i w:val="false"/>
          <w:color w:val="000000"/>
          <w:sz w:val="28"/>
        </w:rPr>
        <w:t>
      ультра-выдержанная – текила, выдержанная не менее трех лет в прямом контакте с древесиной дуба или дуба Энсино с максимальной вместимостью контейнеров 600 литров;</w:t>
      </w:r>
    </w:p>
    <w:bookmarkEnd w:id="258"/>
    <w:bookmarkStart w:name="z265" w:id="259"/>
    <w:p>
      <w:pPr>
        <w:spacing w:after="0"/>
        <w:ind w:left="0"/>
        <w:jc w:val="both"/>
      </w:pPr>
      <w:r>
        <w:rPr>
          <w:rFonts w:ascii="Times New Roman"/>
          <w:b w:val="false"/>
          <w:i w:val="false"/>
          <w:color w:val="000000"/>
          <w:sz w:val="28"/>
        </w:rPr>
        <w:t>
      208) вино тихое – вино, столовое вино, вино ликерное, вино фруктовое, изготовленное без насыщения диоксидом углерода. Концентрация диоксида углерода в вине тихом не превышает концентрации, равновесной атмосферному давлению;</w:t>
      </w:r>
    </w:p>
    <w:bookmarkEnd w:id="259"/>
    <w:bookmarkStart w:name="z266" w:id="260"/>
    <w:p>
      <w:pPr>
        <w:spacing w:after="0"/>
        <w:ind w:left="0"/>
        <w:jc w:val="both"/>
      </w:pPr>
      <w:r>
        <w:rPr>
          <w:rFonts w:ascii="Times New Roman"/>
          <w:b w:val="false"/>
          <w:i w:val="false"/>
          <w:color w:val="000000"/>
          <w:sz w:val="28"/>
        </w:rPr>
        <w:t>
      209) коньяк четырехлетний – коньяк, изготовленный из коньячных дистиллятов, выдержанных не менее четырех лет в контакте с древесиной дуба: дубовых бочках, дубовых бутах или резервуарах (эмалированных или из нержавеющей стали) с дубовой клепкой;</w:t>
      </w:r>
    </w:p>
    <w:bookmarkEnd w:id="260"/>
    <w:bookmarkStart w:name="z267" w:id="261"/>
    <w:p>
      <w:pPr>
        <w:spacing w:after="0"/>
        <w:ind w:left="0"/>
        <w:jc w:val="both"/>
      </w:pPr>
      <w:r>
        <w:rPr>
          <w:rFonts w:ascii="Times New Roman"/>
          <w:b w:val="false"/>
          <w:i w:val="false"/>
          <w:color w:val="000000"/>
          <w:sz w:val="28"/>
        </w:rPr>
        <w:t>
      210) потребительская упаковка (тара) – упаковка, предназначенная для продажи или первичной упаковки продукции, реализуемой конечному потребителю;</w:t>
      </w:r>
    </w:p>
    <w:bookmarkEnd w:id="261"/>
    <w:bookmarkStart w:name="z268" w:id="262"/>
    <w:p>
      <w:pPr>
        <w:spacing w:after="0"/>
        <w:ind w:left="0"/>
        <w:jc w:val="both"/>
      </w:pPr>
      <w:r>
        <w:rPr>
          <w:rFonts w:ascii="Times New Roman"/>
          <w:b w:val="false"/>
          <w:i w:val="false"/>
          <w:color w:val="000000"/>
          <w:sz w:val="28"/>
        </w:rPr>
        <w:t>
      211) настойка – ликероводочное изделие крепостью от 16 до 60 процентов с содержанием сахара не более 300 г/л, изготовленное с использованием пищевых ингредиентов;</w:t>
      </w:r>
    </w:p>
    <w:bookmarkEnd w:id="262"/>
    <w:bookmarkStart w:name="z269" w:id="263"/>
    <w:p>
      <w:pPr>
        <w:spacing w:after="0"/>
        <w:ind w:left="0"/>
        <w:jc w:val="both"/>
      </w:pPr>
      <w:r>
        <w:rPr>
          <w:rFonts w:ascii="Times New Roman"/>
          <w:b w:val="false"/>
          <w:i w:val="false"/>
          <w:color w:val="000000"/>
          <w:sz w:val="28"/>
        </w:rPr>
        <w:t>
      212) бренди четырехлетний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4 лет;</w:t>
      </w:r>
    </w:p>
    <w:bookmarkEnd w:id="263"/>
    <w:bookmarkStart w:name="z270" w:id="264"/>
    <w:p>
      <w:pPr>
        <w:spacing w:after="0"/>
        <w:ind w:left="0"/>
        <w:jc w:val="both"/>
      </w:pPr>
      <w:r>
        <w:rPr>
          <w:rFonts w:ascii="Times New Roman"/>
          <w:b w:val="false"/>
          <w:i w:val="false"/>
          <w:color w:val="000000"/>
          <w:sz w:val="28"/>
        </w:rPr>
        <w:t>
      213) дрожжи чистой культуры – дрожжи, выделенные из одной клетки и специально подобранные путем селекции для производства определенных видов алкогольной продукции;</w:t>
      </w:r>
    </w:p>
    <w:bookmarkEnd w:id="264"/>
    <w:bookmarkStart w:name="z271" w:id="265"/>
    <w:p>
      <w:pPr>
        <w:spacing w:after="0"/>
        <w:ind w:left="0"/>
        <w:jc w:val="both"/>
      </w:pPr>
      <w:r>
        <w:rPr>
          <w:rFonts w:ascii="Times New Roman"/>
          <w:b w:val="false"/>
          <w:i w:val="false"/>
          <w:color w:val="000000"/>
          <w:sz w:val="28"/>
        </w:rPr>
        <w:t>
      214) термообработка – обработка алкогольной продукции теплом и (или) холодом на стадии производства;</w:t>
      </w:r>
    </w:p>
    <w:bookmarkEnd w:id="265"/>
    <w:bookmarkStart w:name="z272" w:id="266"/>
    <w:p>
      <w:pPr>
        <w:spacing w:after="0"/>
        <w:ind w:left="0"/>
        <w:jc w:val="both"/>
      </w:pPr>
      <w:r>
        <w:rPr>
          <w:rFonts w:ascii="Times New Roman"/>
          <w:b w:val="false"/>
          <w:i w:val="false"/>
          <w:color w:val="000000"/>
          <w:sz w:val="28"/>
        </w:rPr>
        <w:t>
      215) технологические включения – включения, образующиеся в результате выдержки (хранения), фильтрации и (или) укупорки алкогольной продукции (волокна фильтровальных материалов, корковая пыль, полимерная пыль);</w:t>
      </w:r>
    </w:p>
    <w:bookmarkEnd w:id="266"/>
    <w:bookmarkStart w:name="z273" w:id="267"/>
    <w:p>
      <w:pPr>
        <w:spacing w:after="0"/>
        <w:ind w:left="0"/>
        <w:jc w:val="both"/>
      </w:pPr>
      <w:r>
        <w:rPr>
          <w:rFonts w:ascii="Times New Roman"/>
          <w:b w:val="false"/>
          <w:i w:val="false"/>
          <w:color w:val="000000"/>
          <w:sz w:val="28"/>
        </w:rPr>
        <w:t>
      216) тираж – технологический процесс производства вин игристых вин, вин игристых вин виноградных шампанских и вин игристых жемчужных бутылочным способом, включающий розлив тиражной смеси в бутылки, укупорку бутылок и закрепление пробки;</w:t>
      </w:r>
    </w:p>
    <w:bookmarkEnd w:id="267"/>
    <w:bookmarkStart w:name="z274" w:id="268"/>
    <w:p>
      <w:pPr>
        <w:spacing w:after="0"/>
        <w:ind w:left="0"/>
        <w:jc w:val="both"/>
      </w:pPr>
      <w:r>
        <w:rPr>
          <w:rFonts w:ascii="Times New Roman"/>
          <w:b w:val="false"/>
          <w:i w:val="false"/>
          <w:color w:val="000000"/>
          <w:sz w:val="28"/>
        </w:rPr>
        <w:t>
      217) тиражная смесь – полуфабрикат, предназначенный для вторичного брожения при производстве получении вина игристого вина классическим способом, вина игристого виноградного шампанского, вина игристого жемчужного бутылочным способом и приготовленный из кюве обработанных купажей вина наливом, прошедших фильтрацию, из тиражного (резервуарного) ликера и разводки чистой культуры дрожжей чистой культуры и оклеивающих веществ;</w:t>
      </w:r>
    </w:p>
    <w:bookmarkEnd w:id="268"/>
    <w:bookmarkStart w:name="z275" w:id="269"/>
    <w:p>
      <w:pPr>
        <w:spacing w:after="0"/>
        <w:ind w:left="0"/>
        <w:jc w:val="both"/>
      </w:pPr>
      <w:r>
        <w:rPr>
          <w:rFonts w:ascii="Times New Roman"/>
          <w:b w:val="false"/>
          <w:i w:val="false"/>
          <w:color w:val="000000"/>
          <w:sz w:val="28"/>
        </w:rPr>
        <w:t>
      218) тиражный (резервуарный) ликер – полуфабрикат, предназначенный для вторичного брожения при производстве вин игристых, вин игристых виноградных шампанских, вин игристых жемчужных и приготовленный из обработанных купажей вина наливом, прошедших фильтрацию, состоящий из кюве с добавлением сахара и (или) концентрированного виноградного сусла, концентрированного ректификованного виноградного сусла в используемой в производстве игристого вина при его вторичном брожении. Допускается подкисление тиражного (резервуарного) ликера лимонной кислотой;</w:t>
      </w:r>
    </w:p>
    <w:bookmarkEnd w:id="269"/>
    <w:bookmarkStart w:name="z276" w:id="270"/>
    <w:p>
      <w:pPr>
        <w:spacing w:after="0"/>
        <w:ind w:left="0"/>
        <w:jc w:val="both"/>
      </w:pPr>
      <w:r>
        <w:rPr>
          <w:rFonts w:ascii="Times New Roman"/>
          <w:b w:val="false"/>
          <w:i w:val="false"/>
          <w:color w:val="000000"/>
          <w:sz w:val="28"/>
        </w:rPr>
        <w:t>
      219) солод – продукция, изготовленная из зерна путем его замачивания, проращивания (для спиртового производства) и сушки (для пивоваренного производства);</w:t>
      </w:r>
    </w:p>
    <w:bookmarkEnd w:id="270"/>
    <w:bookmarkStart w:name="z277" w:id="271"/>
    <w:p>
      <w:pPr>
        <w:spacing w:after="0"/>
        <w:ind w:left="0"/>
        <w:jc w:val="both"/>
      </w:pPr>
      <w:r>
        <w:rPr>
          <w:rFonts w:ascii="Times New Roman"/>
          <w:b w:val="false"/>
          <w:i w:val="false"/>
          <w:color w:val="000000"/>
          <w:sz w:val="28"/>
        </w:rPr>
        <w:t>
      220) солодовый экстракт – продукция, произведенная путем экстрагирования (извлечения) экстрактивных веществ из пивоваренного солода и (или) специального пивоваренного солода и концентрирования раствора экстрактивных веществ;</w:t>
      </w:r>
    </w:p>
    <w:bookmarkEnd w:id="271"/>
    <w:bookmarkStart w:name="z278" w:id="272"/>
    <w:p>
      <w:pPr>
        <w:spacing w:after="0"/>
        <w:ind w:left="0"/>
        <w:jc w:val="both"/>
      </w:pPr>
      <w:r>
        <w:rPr>
          <w:rFonts w:ascii="Times New Roman"/>
          <w:b w:val="false"/>
          <w:i w:val="false"/>
          <w:color w:val="000000"/>
          <w:sz w:val="28"/>
        </w:rPr>
        <w:t>
      221) коньяк, выдержанный "КВ" – коньяк, изготовленный из коньячных дистиллятов, выдержанных не менее шести лет в дубовых бочках или дубовых бутах;</w:t>
      </w:r>
    </w:p>
    <w:bookmarkEnd w:id="272"/>
    <w:bookmarkStart w:name="z279" w:id="273"/>
    <w:p>
      <w:pPr>
        <w:spacing w:after="0"/>
        <w:ind w:left="0"/>
        <w:jc w:val="both"/>
      </w:pPr>
      <w:r>
        <w:rPr>
          <w:rFonts w:ascii="Times New Roman"/>
          <w:b w:val="false"/>
          <w:i w:val="false"/>
          <w:color w:val="000000"/>
          <w:sz w:val="28"/>
        </w:rPr>
        <w:t>
      222) коньяк выдержанный "КВВК" – коньяк, изготовленный из коньячных дистиллятов, выдержанных не менее восьми лет в дубовых бочках или дубовых бутах;</w:t>
      </w:r>
    </w:p>
    <w:bookmarkEnd w:id="273"/>
    <w:bookmarkStart w:name="z280" w:id="274"/>
    <w:p>
      <w:pPr>
        <w:spacing w:after="0"/>
        <w:ind w:left="0"/>
        <w:jc w:val="both"/>
      </w:pPr>
      <w:r>
        <w:rPr>
          <w:rFonts w:ascii="Times New Roman"/>
          <w:b w:val="false"/>
          <w:i w:val="false"/>
          <w:color w:val="000000"/>
          <w:sz w:val="28"/>
        </w:rPr>
        <w:t>
      223) вино выдержанное – вино с обязательной выдержкой до розлива в емкостях (кроме дубовой тары) не менее 12 месяцев или в дубовой таре не менее 6 месяцев, вино ликерное или вино фруктовое с обязательной выдержкой до розлива в емкостях не менее 18 месяцев, вино игристое или вино игристое высокого качества, изготовленные резервуарным методом и выдержанные после окончания вторичного брожения на дрожжах в резервуаре не менее 6 месяцев, вино игристое или вино игристое высокого качества, изготовленные классическим методом и выдержанные в бутылках не менее 9 месяцев;</w:t>
      </w:r>
    </w:p>
    <w:bookmarkEnd w:id="274"/>
    <w:bookmarkStart w:name="z281" w:id="275"/>
    <w:p>
      <w:pPr>
        <w:spacing w:after="0"/>
        <w:ind w:left="0"/>
        <w:jc w:val="both"/>
      </w:pPr>
      <w:r>
        <w:rPr>
          <w:rFonts w:ascii="Times New Roman"/>
          <w:b w:val="false"/>
          <w:i w:val="false"/>
          <w:color w:val="000000"/>
          <w:sz w:val="28"/>
        </w:rPr>
        <w:t>
      224) выдержка, созревание – технологический прием хранения алкогольной продукции в регулируемых условиях в течение периода времени, установленного в технологических инструкциях, в течение которого обеспечивается протекание физико-химических, биохимических или микробиологических превращений, в результате которых алкогольная продукция приобретает новые свойства и характеристики;</w:t>
      </w:r>
    </w:p>
    <w:bookmarkEnd w:id="275"/>
    <w:bookmarkStart w:name="z282" w:id="276"/>
    <w:p>
      <w:pPr>
        <w:spacing w:after="0"/>
        <w:ind w:left="0"/>
        <w:jc w:val="both"/>
      </w:pPr>
      <w:r>
        <w:rPr>
          <w:rFonts w:ascii="Times New Roman"/>
          <w:b w:val="false"/>
          <w:i w:val="false"/>
          <w:color w:val="000000"/>
          <w:sz w:val="28"/>
        </w:rPr>
        <w:t>
      225) дистиллят яблочный выдержанный (кальвадосный) – дистиллят яблочный с объемной долей этилового спирта от 55 до 70 процентов, полученный путем выдержки дистиллята яблочного молодого в постоянном контакте с древесиной дуба в течение всего периода выдержки;</w:t>
      </w:r>
    </w:p>
    <w:bookmarkEnd w:id="276"/>
    <w:bookmarkStart w:name="z283" w:id="277"/>
    <w:p>
      <w:pPr>
        <w:spacing w:after="0"/>
        <w:ind w:left="0"/>
        <w:jc w:val="both"/>
      </w:pPr>
      <w:r>
        <w:rPr>
          <w:rFonts w:ascii="Times New Roman"/>
          <w:b w:val="false"/>
          <w:i w:val="false"/>
          <w:color w:val="000000"/>
          <w:sz w:val="28"/>
        </w:rPr>
        <w:t>
      226) шампанское выдержанное – шампанское, выдержанное не менее 9 месяцев после окончания вторичного брожения в емкостях, являющихся упаковкой при их розничной реализации;</w:t>
      </w:r>
    </w:p>
    <w:bookmarkEnd w:id="277"/>
    <w:bookmarkStart w:name="z284" w:id="278"/>
    <w:p>
      <w:pPr>
        <w:spacing w:after="0"/>
        <w:ind w:left="0"/>
        <w:jc w:val="both"/>
      </w:pPr>
      <w:r>
        <w:rPr>
          <w:rFonts w:ascii="Times New Roman"/>
          <w:b w:val="false"/>
          <w:i w:val="false"/>
          <w:color w:val="000000"/>
          <w:sz w:val="28"/>
        </w:rPr>
        <w:t>
      227) дистиллят коньячный выдержанный – коньячный дистиллят с объемной долей этилового спирта от 55 процентов до 70 процентов, находившийся в постоянном контакте с древесиной дуба в течение всего периода выдержки;</w:t>
      </w:r>
    </w:p>
    <w:bookmarkEnd w:id="278"/>
    <w:bookmarkStart w:name="z285" w:id="279"/>
    <w:p>
      <w:pPr>
        <w:spacing w:after="0"/>
        <w:ind w:left="0"/>
        <w:jc w:val="both"/>
      </w:pPr>
      <w:r>
        <w:rPr>
          <w:rFonts w:ascii="Times New Roman"/>
          <w:b w:val="false"/>
          <w:i w:val="false"/>
          <w:color w:val="000000"/>
          <w:sz w:val="28"/>
        </w:rPr>
        <w:t>
      228) дистиллят висковый невыдержанный – зерновой дистиллят крепостью не более 94,8% об., изготовленный одно- или многократной дистилляцией сброженного зернового и/или солодового сусла из зерна злаковых культур (ячмень, и/или рожь, и/или пшеница, и/или кукуруза, и/или других видов), имеющий вкус и аромат исходного сырья. При производстве висковых дистиллятов не допускается применение (использование) препаратов микробного происхождения;</w:t>
      </w:r>
    </w:p>
    <w:bookmarkEnd w:id="279"/>
    <w:bookmarkStart w:name="z286" w:id="280"/>
    <w:p>
      <w:pPr>
        <w:spacing w:after="0"/>
        <w:ind w:left="0"/>
        <w:jc w:val="both"/>
      </w:pPr>
      <w:r>
        <w:rPr>
          <w:rFonts w:ascii="Times New Roman"/>
          <w:b w:val="false"/>
          <w:i w:val="false"/>
          <w:color w:val="000000"/>
          <w:sz w:val="28"/>
        </w:rPr>
        <w:t>
      229) коньяк трехлетний – коньяк, изготовленный из коньячных дистиллятов, выдержанных не менее трех лет в контакте с древесиной дуба: дубовых бочках, дубовых бутах или резервуарах (эмалированных или из нержавеющей стали) с дубовой клепкой;</w:t>
      </w:r>
    </w:p>
    <w:bookmarkEnd w:id="280"/>
    <w:bookmarkStart w:name="z287" w:id="281"/>
    <w:p>
      <w:pPr>
        <w:spacing w:after="0"/>
        <w:ind w:left="0"/>
        <w:jc w:val="both"/>
      </w:pPr>
      <w:r>
        <w:rPr>
          <w:rFonts w:ascii="Times New Roman"/>
          <w:b w:val="false"/>
          <w:i w:val="false"/>
          <w:color w:val="000000"/>
          <w:sz w:val="28"/>
        </w:rPr>
        <w:t>
      230) бренди трехлетний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3 лет;</w:t>
      </w:r>
    </w:p>
    <w:bookmarkEnd w:id="281"/>
    <w:bookmarkStart w:name="z288" w:id="282"/>
    <w:p>
      <w:pPr>
        <w:spacing w:after="0"/>
        <w:ind w:left="0"/>
        <w:jc w:val="both"/>
      </w:pPr>
      <w:r>
        <w:rPr>
          <w:rFonts w:ascii="Times New Roman"/>
          <w:b w:val="false"/>
          <w:i w:val="false"/>
          <w:color w:val="000000"/>
          <w:sz w:val="28"/>
        </w:rPr>
        <w:t>
      231) вино ароматизированное – винодельческая продукция с объемной долей этилового спирта от 14,5 до 22 процентов, изготовленная из вина и (или) вина ликерного с добавлением дистиллята винного ректификованного, дистиллята винного или ректификованного этилового спирта, а также сахаросодержащих и натуральных вкусоароматических веществ;</w:t>
      </w:r>
    </w:p>
    <w:bookmarkEnd w:id="282"/>
    <w:bookmarkStart w:name="z289" w:id="283"/>
    <w:p>
      <w:pPr>
        <w:spacing w:after="0"/>
        <w:ind w:left="0"/>
        <w:jc w:val="both"/>
      </w:pPr>
      <w:r>
        <w:rPr>
          <w:rFonts w:ascii="Times New Roman"/>
          <w:b w:val="false"/>
          <w:i w:val="false"/>
          <w:color w:val="000000"/>
          <w:sz w:val="28"/>
        </w:rPr>
        <w:t>
      232) сидр ароматизированный – сидр, изготовленный с добавлением натуральных вкусоароматических веществ;</w:t>
      </w:r>
    </w:p>
    <w:bookmarkEnd w:id="283"/>
    <w:bookmarkStart w:name="z290" w:id="284"/>
    <w:p>
      <w:pPr>
        <w:spacing w:after="0"/>
        <w:ind w:left="0"/>
        <w:jc w:val="both"/>
      </w:pPr>
      <w:r>
        <w:rPr>
          <w:rFonts w:ascii="Times New Roman"/>
          <w:b w:val="false"/>
          <w:i w:val="false"/>
          <w:color w:val="000000"/>
          <w:sz w:val="28"/>
        </w:rPr>
        <w:t>
      233) сидр фруктовый ароматизированный – сидр фруктовый, изготовленный с добавлением натуральных вкусоароматических веществ;</w:t>
      </w:r>
    </w:p>
    <w:bookmarkEnd w:id="284"/>
    <w:bookmarkStart w:name="z291" w:id="285"/>
    <w:p>
      <w:pPr>
        <w:spacing w:after="0"/>
        <w:ind w:left="0"/>
        <w:jc w:val="both"/>
      </w:pPr>
      <w:r>
        <w:rPr>
          <w:rFonts w:ascii="Times New Roman"/>
          <w:b w:val="false"/>
          <w:i w:val="false"/>
          <w:color w:val="000000"/>
          <w:sz w:val="28"/>
        </w:rPr>
        <w:t>
      234) вино ароматизированное – винодельческая продукция с объемной долей этилового спирта от 14,5 до 22 процентов, изготовленная из вина и (или) вина ликерного с добавлением дистиллята винного ректификованного, дистиллята винного или ректификованного этилового спирта, а также сахаросодержащих и натуральных вкусоароматических веществ;</w:t>
      </w:r>
    </w:p>
    <w:bookmarkEnd w:id="285"/>
    <w:bookmarkStart w:name="z292" w:id="286"/>
    <w:p>
      <w:pPr>
        <w:spacing w:after="0"/>
        <w:ind w:left="0"/>
        <w:jc w:val="both"/>
      </w:pPr>
      <w:r>
        <w:rPr>
          <w:rFonts w:ascii="Times New Roman"/>
          <w:b w:val="false"/>
          <w:i w:val="false"/>
          <w:color w:val="000000"/>
          <w:sz w:val="28"/>
        </w:rPr>
        <w:t>
      235) вино фруктовое крепленое ароматизированное – вино фруктовое крепленое, произведенное с добавлением натуральных вкусоароматических веществ или вкусоароматических препаратов, без добавления или с добавлением сахаросодержащих веществ;</w:t>
      </w:r>
    </w:p>
    <w:bookmarkEnd w:id="286"/>
    <w:bookmarkStart w:name="z293" w:id="287"/>
    <w:p>
      <w:pPr>
        <w:spacing w:after="0"/>
        <w:ind w:left="0"/>
        <w:jc w:val="both"/>
      </w:pPr>
      <w:r>
        <w:rPr>
          <w:rFonts w:ascii="Times New Roman"/>
          <w:b w:val="false"/>
          <w:i w:val="false"/>
          <w:color w:val="000000"/>
          <w:sz w:val="28"/>
        </w:rPr>
        <w:t>
      236) винный напиток, ароматизированный – винный напиток с объемной долей этилового спирта от 7 до 22 процентов, изготовленный из столового вина наливом (виноматериалов) с добавлением дистиллята винного, ректификованного этилового спирта из пищевого сырья или дистиллята виноградного происхождения ректификованного, дистиллята винного ректификованного, сахаросодержащих продуктов, натуральных вкусоароматических веществ;</w:t>
      </w:r>
    </w:p>
    <w:bookmarkEnd w:id="287"/>
    <w:bookmarkStart w:name="z294" w:id="288"/>
    <w:p>
      <w:pPr>
        <w:spacing w:after="0"/>
        <w:ind w:left="0"/>
        <w:jc w:val="both"/>
      </w:pPr>
      <w:r>
        <w:rPr>
          <w:rFonts w:ascii="Times New Roman"/>
          <w:b w:val="false"/>
          <w:i w:val="false"/>
          <w:color w:val="000000"/>
          <w:sz w:val="28"/>
        </w:rPr>
        <w:t>
      237) винный напиток фруктовый ароматизированный – винный напиток фруктовый с объемной долей этилового спирта не менее 15 процентов, изготовленный с добавлением натуральных вкусоароматических веществ;</w:t>
      </w:r>
    </w:p>
    <w:bookmarkEnd w:id="288"/>
    <w:bookmarkStart w:name="z295" w:id="289"/>
    <w:p>
      <w:pPr>
        <w:spacing w:after="0"/>
        <w:ind w:left="0"/>
        <w:jc w:val="both"/>
      </w:pPr>
      <w:r>
        <w:rPr>
          <w:rFonts w:ascii="Times New Roman"/>
          <w:b w:val="false"/>
          <w:i w:val="false"/>
          <w:color w:val="000000"/>
          <w:sz w:val="28"/>
        </w:rPr>
        <w:t>
      238) ароматизация – технологический прием придания определенного аромата алкогольной продукции путем добавления вкусоароматических веществ и препаратов, в том числе натуральных;</w:t>
      </w:r>
    </w:p>
    <w:bookmarkEnd w:id="289"/>
    <w:bookmarkStart w:name="z296" w:id="290"/>
    <w:p>
      <w:pPr>
        <w:spacing w:after="0"/>
        <w:ind w:left="0"/>
        <w:jc w:val="both"/>
      </w:pPr>
      <w:r>
        <w:rPr>
          <w:rFonts w:ascii="Times New Roman"/>
          <w:b w:val="false"/>
          <w:i w:val="false"/>
          <w:color w:val="000000"/>
          <w:sz w:val="28"/>
        </w:rPr>
        <w:t>
      239) ароматный спирт – спиртосодержащая пищевая продукция, представляющая собой полуфабрикат ликероводочного производства крепостью от 60 до 80 процентов, содержащий вкусоароматические ароматические вещества, изготовленный получаемый путем перегонки водно-спиртованного раствора с эфирно-масличным сырьем, или спиртованных настоев растительного сырья, спиртованных соков и морсов или другого ароматического сырья, из фруктового (плодово-ягодного) сырья, водно-спиртовых растворов эфирных масел, меда, прополиса, эфиромасличного и другого вкусоароматического сырья;</w:t>
      </w:r>
    </w:p>
    <w:bookmarkEnd w:id="290"/>
    <w:bookmarkStart w:name="z297" w:id="291"/>
    <w:p>
      <w:pPr>
        <w:spacing w:after="0"/>
        <w:ind w:left="0"/>
        <w:jc w:val="both"/>
      </w:pPr>
      <w:r>
        <w:rPr>
          <w:rFonts w:ascii="Times New Roman"/>
          <w:b w:val="false"/>
          <w:i w:val="false"/>
          <w:color w:val="000000"/>
          <w:sz w:val="28"/>
        </w:rPr>
        <w:t>
      240) фрукты в вине (фрукты в вине фруктовом) – винодельческая продукция с объемной долей этилового спирта от 15 до 22 процентов, содержащая фрукты, массовая доля которых составляет от 20 до 60 процентов, залитые вином (вином фруктовым);</w:t>
      </w:r>
    </w:p>
    <w:bookmarkEnd w:id="291"/>
    <w:bookmarkStart w:name="z298" w:id="292"/>
    <w:p>
      <w:pPr>
        <w:spacing w:after="0"/>
        <w:ind w:left="0"/>
        <w:jc w:val="both"/>
      </w:pPr>
      <w:r>
        <w:rPr>
          <w:rFonts w:ascii="Times New Roman"/>
          <w:b w:val="false"/>
          <w:i w:val="false"/>
          <w:color w:val="000000"/>
          <w:sz w:val="28"/>
        </w:rPr>
        <w:t>
      241) шампанское – игристое вино с объемной долей этилового спирта от 10,5 до 13 процентов и давлением диоксида углерода в бутылке не менее 350 кПа при температуре 20оС, произведенное в результате вторичного брожения вина наливом (виноматериала), изготовленного из определенных сортов винограда, в герметичных сосудах под давлением;</w:t>
      </w:r>
    </w:p>
    <w:bookmarkEnd w:id="292"/>
    <w:bookmarkStart w:name="z299" w:id="293"/>
    <w:p>
      <w:pPr>
        <w:spacing w:after="0"/>
        <w:ind w:left="0"/>
        <w:jc w:val="both"/>
      </w:pPr>
      <w:r>
        <w:rPr>
          <w:rFonts w:ascii="Times New Roman"/>
          <w:b w:val="false"/>
          <w:i w:val="false"/>
          <w:color w:val="000000"/>
          <w:sz w:val="28"/>
        </w:rPr>
        <w:t>
      242) винный напиток фруктовый газированный – винный напиток фруктовый с объемной долей этилового спирта от 9 до 12,5 процента, изготовленный из вина фруктового столового наливом с насыщением диоксидом углерода, с давлением диоксида углерода в бутылке не менее 300 кПа при температуре 20ºС;</w:t>
      </w:r>
    </w:p>
    <w:bookmarkEnd w:id="293"/>
    <w:bookmarkStart w:name="z300" w:id="294"/>
    <w:p>
      <w:pPr>
        <w:spacing w:after="0"/>
        <w:ind w:left="0"/>
        <w:jc w:val="both"/>
      </w:pPr>
      <w:r>
        <w:rPr>
          <w:rFonts w:ascii="Times New Roman"/>
          <w:b w:val="false"/>
          <w:i w:val="false"/>
          <w:color w:val="000000"/>
          <w:sz w:val="28"/>
        </w:rPr>
        <w:t>
      243) винный напиток – винодельческая продукция с объемной долей этилового спирта от 7 до 22 процентов с насыщением или без насыщения диоксидом углерода, содержащая не менее 50 процентов вина и (или) сусла виноградного, изготовленная без добавления или с добавлением ректификованного этилового спирта из пищевого сырья, дистиллята винного, дистиллята винного ректификованного, сусла виноградного спиртованного (мистеля), сахаросодержащих продуктов, натуральных вкусоароматических веществ, пищевых красителей;</w:t>
      </w:r>
    </w:p>
    <w:bookmarkEnd w:id="294"/>
    <w:bookmarkStart w:name="z301" w:id="295"/>
    <w:p>
      <w:pPr>
        <w:spacing w:after="0"/>
        <w:ind w:left="0"/>
        <w:jc w:val="both"/>
      </w:pPr>
      <w:r>
        <w:rPr>
          <w:rFonts w:ascii="Times New Roman"/>
          <w:b w:val="false"/>
          <w:i w:val="false"/>
          <w:color w:val="000000"/>
          <w:sz w:val="28"/>
        </w:rPr>
        <w:t>
      244) вино – винодельческая продукция с объемной долей этилового спирта от 8,5 процента (за исключением вина с защищенным географическим указанием или вина с защищенным наименованием места происхождения товара) до 22 процентов (за исключением столового вина), изготовленная в результате полного или неполного брожения ягод свежего винограда, сусла виноградного без добавления ректификованного этилового спирта, а также без добавления (за исключением столового вина) сусла виноградного концентрированного и (или) сусла виноградного концентрированного ректификованного. Вино с защищенным географическим указанием или вино с защищенным наименованием места происхождения товара может иметь объемную долю этилового спирта не менее 4,5 процента объема готовой продукции. Объемная доля этилового спирта в столовом вине не должна превышать 17 процентов объема готовой продукции. Обогащение или подслащивание допускается только при производстве столового вина. При обогащении или подслащивании добавление сусла виноградного концентрированного и (или) сусла виноградного концентрированного ректификованного осуществляется в количестве, которое может увеличить объемную долю этилового спирта в готовой продукции не более чем на 4 процента. При производстве столового вина обогащение осуществляется путем добавления сусла виноградного концентрированного и (или) сусла виноградного концентрированного ректификованного в сусло виноградное, подвергшееся неполному брожению, или вино, в котором процесс брожения не окончен, а подслащивание – на любой стадии технологического процесса до момента розлива;</w:t>
      </w:r>
    </w:p>
    <w:bookmarkEnd w:id="295"/>
    <w:bookmarkStart w:name="z302" w:id="296"/>
    <w:p>
      <w:pPr>
        <w:spacing w:after="0"/>
        <w:ind w:left="0"/>
        <w:jc w:val="both"/>
      </w:pPr>
      <w:r>
        <w:rPr>
          <w:rFonts w:ascii="Times New Roman"/>
          <w:b w:val="false"/>
          <w:i w:val="false"/>
          <w:color w:val="000000"/>
          <w:sz w:val="28"/>
        </w:rPr>
        <w:t>
      245) коктейль винный – винодельческая продукция с объемной долей этилового спирта от 2,5 до 8,5 процента, содержащая не менее 50 процентов вина наливом (виноматериалов), изготовленная без добавления или с добавлением ректификованного этилового спирта из пищевого сырья, и (или) сусла виноградного спиртованного (мистеля), и (или) дистиллята винного ректификованного, и (или) сахаросодержащих продуктов, и (или) ароматизаторов, красителей, и (или) воды, без насыщения или с насыщением диоксидом углерода, с давлением диоксида углерода в бутылке от 100 до 250 кПа при температуре 20ºС;</w:t>
      </w:r>
    </w:p>
    <w:bookmarkEnd w:id="296"/>
    <w:bookmarkStart w:name="z303" w:id="297"/>
    <w:p>
      <w:pPr>
        <w:spacing w:after="0"/>
        <w:ind w:left="0"/>
        <w:jc w:val="both"/>
      </w:pPr>
      <w:r>
        <w:rPr>
          <w:rFonts w:ascii="Times New Roman"/>
          <w:b w:val="false"/>
          <w:i w:val="false"/>
          <w:color w:val="000000"/>
          <w:sz w:val="28"/>
        </w:rPr>
        <w:t>
      246) обозначение вин по содержанию сахара – часть наименования вин, указывающая на содержание сахара в винодельческой продукции;</w:t>
      </w:r>
    </w:p>
    <w:bookmarkEnd w:id="297"/>
    <w:bookmarkStart w:name="z304" w:id="298"/>
    <w:p>
      <w:pPr>
        <w:spacing w:after="0"/>
        <w:ind w:left="0"/>
        <w:jc w:val="both"/>
      </w:pPr>
      <w:r>
        <w:rPr>
          <w:rFonts w:ascii="Times New Roman"/>
          <w:b w:val="false"/>
          <w:i w:val="false"/>
          <w:color w:val="000000"/>
          <w:sz w:val="28"/>
        </w:rPr>
        <w:t>
      247) обозначение вин по цвету – часть наименования вина, указывающая на его цвет;</w:t>
      </w:r>
    </w:p>
    <w:bookmarkEnd w:id="298"/>
    <w:bookmarkStart w:name="z305" w:id="299"/>
    <w:p>
      <w:pPr>
        <w:spacing w:after="0"/>
        <w:ind w:left="0"/>
        <w:jc w:val="both"/>
      </w:pPr>
      <w:r>
        <w:rPr>
          <w:rFonts w:ascii="Times New Roman"/>
          <w:b w:val="false"/>
          <w:i w:val="false"/>
          <w:color w:val="000000"/>
          <w:sz w:val="28"/>
        </w:rPr>
        <w:t>
      248) винный спирт – винодельческая продукция с объемной долей этилового спирта более 86 процентов, изготовленная дистилляцией (перегонкой) вина или винного дистиллята;</w:t>
      </w:r>
    </w:p>
    <w:bookmarkEnd w:id="299"/>
    <w:bookmarkStart w:name="z306" w:id="300"/>
    <w:p>
      <w:pPr>
        <w:spacing w:after="0"/>
        <w:ind w:left="0"/>
        <w:jc w:val="both"/>
      </w:pPr>
      <w:r>
        <w:rPr>
          <w:rFonts w:ascii="Times New Roman"/>
          <w:b w:val="false"/>
          <w:i w:val="false"/>
          <w:color w:val="000000"/>
          <w:sz w:val="28"/>
        </w:rPr>
        <w:t>
      249) дистиллят винный – дистиллят с объемной долей этилового спирта от 52 до 86 процентов, изготовленный путем перегонки сухого вина наливом (столового виноматериала) или виноградного спирта-сырца или виноградных выжимок или дрожжевых и гущевых осадков с добавлением дистиллята винного или дистиллята винного ректификованного, имеющий аромат и вкус используемого сырья;</w:t>
      </w:r>
    </w:p>
    <w:bookmarkEnd w:id="300"/>
    <w:bookmarkStart w:name="z307" w:id="301"/>
    <w:p>
      <w:pPr>
        <w:spacing w:after="0"/>
        <w:ind w:left="0"/>
        <w:jc w:val="both"/>
      </w:pPr>
      <w:r>
        <w:rPr>
          <w:rFonts w:ascii="Times New Roman"/>
          <w:b w:val="false"/>
          <w:i w:val="false"/>
          <w:color w:val="000000"/>
          <w:sz w:val="28"/>
        </w:rPr>
        <w:t>
      250) этиловый спирт - сырец – этиловый спирт крепостью менее 96 процентов, изготовленный перегонкой зрелой бражки, предназначенный для производства ректификованного этилового спирта и содержащий сопутствующие летучие примеси.</w:t>
      </w:r>
    </w:p>
    <w:bookmarkEnd w:id="301"/>
    <w:bookmarkStart w:name="z308" w:id="302"/>
    <w:p>
      <w:pPr>
        <w:spacing w:after="0"/>
        <w:ind w:left="0"/>
        <w:jc w:val="both"/>
      </w:pPr>
      <w:r>
        <w:rPr>
          <w:rFonts w:ascii="Times New Roman"/>
          <w:b w:val="false"/>
          <w:i w:val="false"/>
          <w:color w:val="000000"/>
          <w:sz w:val="28"/>
        </w:rPr>
        <w:t>
      251) ректификация этилового спирта-сырца – получение ректификованного этилового спирта из этилового спирта-сырца с помощью ректификационной или брагоректификационной установки;</w:t>
      </w:r>
    </w:p>
    <w:bookmarkEnd w:id="302"/>
    <w:bookmarkStart w:name="z309" w:id="303"/>
    <w:p>
      <w:pPr>
        <w:spacing w:after="0"/>
        <w:ind w:left="0"/>
        <w:jc w:val="both"/>
      </w:pPr>
      <w:r>
        <w:rPr>
          <w:rFonts w:ascii="Times New Roman"/>
          <w:b w:val="false"/>
          <w:i w:val="false"/>
          <w:color w:val="000000"/>
          <w:sz w:val="28"/>
        </w:rPr>
        <w:t>
      252) сусло виноградное концентрированное ректификованное – полуфабрикат с объемной долей этилового спирта не более 1 процента, получаемый в результате обезвоживания сусла виноградного, с массовой долей сухих веществ, определяемой на рефрактометре при температуре 20°С, не менее 61,7 процента, подвергшийся указанной в документе (документах), в соответствии с которым изготовлена алкогольная продукция (технический регламент, стандарт, стандарт организации, технические условия или иной документ), обработке путем удаления избытка кислот и других компонентов, за исключением сахара;</w:t>
      </w:r>
    </w:p>
    <w:bookmarkEnd w:id="303"/>
    <w:bookmarkStart w:name="z310" w:id="304"/>
    <w:p>
      <w:pPr>
        <w:spacing w:after="0"/>
        <w:ind w:left="0"/>
        <w:jc w:val="both"/>
      </w:pPr>
      <w:r>
        <w:rPr>
          <w:rFonts w:ascii="Times New Roman"/>
          <w:b w:val="false"/>
          <w:i w:val="false"/>
          <w:color w:val="000000"/>
          <w:sz w:val="28"/>
        </w:rPr>
        <w:t>
      253) сусло фруктовое концентрированное – полуфабрикат с объемной долей этилового спирта не более 1 процента, получаемый в результате обезвоживания сусла фруктового (за исключением метода прямого нагревания), с массовой долей сухих веществ, определяемой на рефрактометре при температуре 20оС, не менее 50,9 процента;</w:t>
      </w:r>
    </w:p>
    <w:bookmarkEnd w:id="304"/>
    <w:bookmarkStart w:name="z311" w:id="305"/>
    <w:p>
      <w:pPr>
        <w:spacing w:after="0"/>
        <w:ind w:left="0"/>
        <w:jc w:val="both"/>
      </w:pPr>
      <w:r>
        <w:rPr>
          <w:rFonts w:ascii="Times New Roman"/>
          <w:b w:val="false"/>
          <w:i w:val="false"/>
          <w:color w:val="000000"/>
          <w:sz w:val="28"/>
        </w:rPr>
        <w:t>
      254) сусло виноградное концентрированное – полуфабрикат с объемной долей этилового спирта не более 1 процента, получаемый в результате обезвоживания сусла виноградного (за исключением метода прямого нагревания), с массовой долей сухих веществ, определяемой на рефрактометре при температуре 20°С, не менее 50,9 процента;</w:t>
      </w:r>
    </w:p>
    <w:bookmarkEnd w:id="305"/>
    <w:bookmarkStart w:name="z312" w:id="306"/>
    <w:p>
      <w:pPr>
        <w:spacing w:after="0"/>
        <w:ind w:left="0"/>
        <w:jc w:val="both"/>
      </w:pPr>
      <w:r>
        <w:rPr>
          <w:rFonts w:ascii="Times New Roman"/>
          <w:b w:val="false"/>
          <w:i w:val="false"/>
          <w:color w:val="000000"/>
          <w:sz w:val="28"/>
        </w:rPr>
        <w:t>
      255) питьевой этиловый спирт – смесь ректификованного этилового спирта с исправленной водой с содержанием этилового спирта не более 95 процентов объема готовой продукции;</w:t>
      </w:r>
    </w:p>
    <w:bookmarkEnd w:id="306"/>
    <w:bookmarkStart w:name="z313" w:id="307"/>
    <w:p>
      <w:pPr>
        <w:spacing w:after="0"/>
        <w:ind w:left="0"/>
        <w:jc w:val="both"/>
      </w:pPr>
      <w:r>
        <w:rPr>
          <w:rFonts w:ascii="Times New Roman"/>
          <w:b w:val="false"/>
          <w:i w:val="false"/>
          <w:color w:val="000000"/>
          <w:sz w:val="28"/>
        </w:rPr>
        <w:t>
      256) ликер эмульсионный – ликер крепостью не менее 15 процентов с содержанием сахара не менее 150 г/л, непрозрачный, без посторонних включений, изготовленный с добавлением пищевых продуктов (в том числе молока, сливок, яиц) и пищевых ингредиентов или без них;</w:t>
      </w:r>
    </w:p>
    <w:bookmarkEnd w:id="307"/>
    <w:bookmarkStart w:name="z314" w:id="308"/>
    <w:p>
      <w:pPr>
        <w:spacing w:after="0"/>
        <w:ind w:left="0"/>
        <w:jc w:val="both"/>
      </w:pPr>
      <w:r>
        <w:rPr>
          <w:rFonts w:ascii="Times New Roman"/>
          <w:b w:val="false"/>
          <w:i w:val="false"/>
          <w:color w:val="000000"/>
          <w:sz w:val="28"/>
        </w:rPr>
        <w:t>
      257) головная фракция этилового спирта – побочный продукт спиртового производства, образующийся при брагоректификации бражки или ректификации этилового спирта-сырца, содержащий повышенные концентрации летучих органических примесей;</w:t>
      </w:r>
    </w:p>
    <w:bookmarkEnd w:id="308"/>
    <w:bookmarkStart w:name="z315" w:id="309"/>
    <w:p>
      <w:pPr>
        <w:spacing w:after="0"/>
        <w:ind w:left="0"/>
        <w:jc w:val="both"/>
      </w:pPr>
      <w:r>
        <w:rPr>
          <w:rFonts w:ascii="Times New Roman"/>
          <w:b w:val="false"/>
          <w:i w:val="false"/>
          <w:color w:val="000000"/>
          <w:sz w:val="28"/>
        </w:rPr>
        <w:t>
      258) натуральная объемная доля этилового спирта – общая объемная доля этилового спирта в продукте до обогащения;</w:t>
      </w:r>
    </w:p>
    <w:bookmarkEnd w:id="309"/>
    <w:bookmarkStart w:name="z316" w:id="310"/>
    <w:p>
      <w:pPr>
        <w:spacing w:after="0"/>
        <w:ind w:left="0"/>
        <w:jc w:val="both"/>
      </w:pPr>
      <w:r>
        <w:rPr>
          <w:rFonts w:ascii="Times New Roman"/>
          <w:b w:val="false"/>
          <w:i w:val="false"/>
          <w:color w:val="000000"/>
          <w:sz w:val="28"/>
        </w:rPr>
        <w:t>
      259) объемная доля этилового спирта, крепость – показатель отношения содержащегося в продукции объема этилового спирта к общему объему продукции при температуре 20°С, выраженный в процентах;</w:t>
      </w:r>
    </w:p>
    <w:bookmarkEnd w:id="310"/>
    <w:bookmarkStart w:name="z317" w:id="311"/>
    <w:p>
      <w:pPr>
        <w:spacing w:after="0"/>
        <w:ind w:left="0"/>
        <w:jc w:val="both"/>
      </w:pPr>
      <w:r>
        <w:rPr>
          <w:rFonts w:ascii="Times New Roman"/>
          <w:b w:val="false"/>
          <w:i w:val="false"/>
          <w:color w:val="000000"/>
          <w:sz w:val="28"/>
        </w:rPr>
        <w:t>
      260) общая объемная доля этилового спирта – сумма показателей объемной доли этилового спирта (крепости) и потенциальной объемной доли этилового спирта;</w:t>
      </w:r>
    </w:p>
    <w:bookmarkEnd w:id="311"/>
    <w:bookmarkStart w:name="z318" w:id="312"/>
    <w:p>
      <w:pPr>
        <w:spacing w:after="0"/>
        <w:ind w:left="0"/>
        <w:jc w:val="both"/>
      </w:pPr>
      <w:r>
        <w:rPr>
          <w:rFonts w:ascii="Times New Roman"/>
          <w:b w:val="false"/>
          <w:i w:val="false"/>
          <w:color w:val="000000"/>
          <w:sz w:val="28"/>
        </w:rPr>
        <w:t>
      261) потенциальная объемная доля этилового спирта – число объемов этилового спирта при температуре 20°С, которые могут быть получены в результате полного сбраживания сахаров, содержащихся в 100 объемах сбраживаемого продукта при указанной температуре;</w:t>
      </w:r>
    </w:p>
    <w:bookmarkEnd w:id="312"/>
    <w:bookmarkStart w:name="z319" w:id="313"/>
    <w:p>
      <w:pPr>
        <w:spacing w:after="0"/>
        <w:ind w:left="0"/>
        <w:jc w:val="both"/>
      </w:pPr>
      <w:r>
        <w:rPr>
          <w:rFonts w:ascii="Times New Roman"/>
          <w:b w:val="false"/>
          <w:i w:val="false"/>
          <w:color w:val="000000"/>
          <w:sz w:val="28"/>
        </w:rPr>
        <w:t>
      262) экспедиционный ликер – полуфабрикат, используемый при производстве вин игристых и вин игристых жемчужных для достижения физико-химических показателей готовой продукции, изготовленный из обработанного вина наливом (виноматериала) или из купажа вин наливом, с добавлением сахара и лимонной кислоты, без добавления или с добавлением дистиллята винного выдержанного для бренди;</w:t>
      </w:r>
    </w:p>
    <w:bookmarkEnd w:id="313"/>
    <w:bookmarkStart w:name="z320" w:id="314"/>
    <w:p>
      <w:pPr>
        <w:spacing w:after="0"/>
        <w:ind w:left="0"/>
        <w:jc w:val="both"/>
      </w:pPr>
      <w:r>
        <w:rPr>
          <w:rFonts w:ascii="Times New Roman"/>
          <w:b w:val="false"/>
          <w:i w:val="false"/>
          <w:color w:val="000000"/>
          <w:sz w:val="28"/>
        </w:rPr>
        <w:t>
      263) этиловый спирт – продукция крепостью не менее 88 процентов, представляющая собой водный раствор этанола, произведенный методом спиртового брожения сахаро- и крахмалосодержащего сырья (за исключением фруктового) с последующей перегонкой и (или) брагоректификацией бражки или ректификацией этилового спирта-сырца, содержащий сопутствующие летучие примеси, а также полученный из головной фракции этилового спирта, изготовленной из пищевого сырья, и продуктов переработки, образующихся при производстве этилового спирта, водок, ликероводочных изделий.</w:t>
      </w:r>
    </w:p>
    <w:bookmarkEnd w:id="314"/>
    <w:bookmarkStart w:name="z321" w:id="315"/>
    <w:p>
      <w:pPr>
        <w:spacing w:after="0"/>
        <w:ind w:left="0"/>
        <w:jc w:val="both"/>
      </w:pPr>
      <w:r>
        <w:rPr>
          <w:rFonts w:ascii="Times New Roman"/>
          <w:b w:val="false"/>
          <w:i w:val="false"/>
          <w:color w:val="000000"/>
          <w:sz w:val="28"/>
        </w:rPr>
        <w:t>
      Этиловый спирт подразделяется на этиловый спирт-сырец и ректификованный этиловый спирт.</w:t>
      </w:r>
    </w:p>
    <w:bookmarkEnd w:id="315"/>
    <w:bookmarkStart w:name="z322" w:id="316"/>
    <w:p>
      <w:pPr>
        <w:spacing w:after="0"/>
        <w:ind w:left="0"/>
        <w:jc w:val="left"/>
      </w:pPr>
      <w:r>
        <w:rPr>
          <w:rFonts w:ascii="Times New Roman"/>
          <w:b/>
          <w:i w:val="false"/>
          <w:color w:val="000000"/>
        </w:rPr>
        <w:t xml:space="preserve"> Глава 3. Правила обращения алкогольной продукции</w:t>
      </w:r>
    </w:p>
    <w:bookmarkEnd w:id="316"/>
    <w:bookmarkStart w:name="z323" w:id="317"/>
    <w:p>
      <w:pPr>
        <w:spacing w:after="0"/>
        <w:ind w:left="0"/>
        <w:jc w:val="both"/>
      </w:pPr>
      <w:r>
        <w:rPr>
          <w:rFonts w:ascii="Times New Roman"/>
          <w:b w:val="false"/>
          <w:i w:val="false"/>
          <w:color w:val="000000"/>
          <w:sz w:val="28"/>
        </w:rPr>
        <w:t>
      7. Выпуск алкогольной продукции в обращение допускается при ее соответствии требованиям настоящего технического регламента, а также технических регламентов Таможенного союза "О безопасности упаковки" (ТР ТС 005/2011), утвержденного Решением Комиссии Таможенного союза от 16 августа 2011 года № 769 (далее - ТР ТС 005/2011) и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года № 58 (далее –ТР ТС 029/2012).</w:t>
      </w:r>
    </w:p>
    <w:bookmarkEnd w:id="317"/>
    <w:bookmarkStart w:name="z324" w:id="318"/>
    <w:p>
      <w:pPr>
        <w:spacing w:after="0"/>
        <w:ind w:left="0"/>
        <w:jc w:val="both"/>
      </w:pPr>
      <w:r>
        <w:rPr>
          <w:rFonts w:ascii="Times New Roman"/>
          <w:b w:val="false"/>
          <w:i w:val="false"/>
          <w:color w:val="000000"/>
          <w:sz w:val="28"/>
        </w:rPr>
        <w:t>
      8. Алкогольная продукция, находящаяся в обращении сопровождается товаросопроводительной документацией, обеспечивающей движение данной продукции.</w:t>
      </w:r>
    </w:p>
    <w:bookmarkEnd w:id="318"/>
    <w:bookmarkStart w:name="z325" w:id="319"/>
    <w:p>
      <w:pPr>
        <w:spacing w:after="0"/>
        <w:ind w:left="0"/>
        <w:jc w:val="both"/>
      </w:pPr>
      <w:r>
        <w:rPr>
          <w:rFonts w:ascii="Times New Roman"/>
          <w:b w:val="false"/>
          <w:i w:val="false"/>
          <w:color w:val="000000"/>
          <w:sz w:val="28"/>
        </w:rPr>
        <w:t>
      9. Алкогольная продукция, не соответствующая требованиям настоящего технического регламента и (или) других технических регламентов Таможенного союза, действие которых на нее распространяется, в том числе алкогольная продукция с истекшим сроком годности, подлежит изъятию и (или) отзыву в соответствии с Правилами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утвержденных приказом Министра здравоохранения Республики Казахстан от 28 июня 2024 года № 39 (зарегистрирован в Реестре государственной регистрации нормативных правовых актов № 34650).</w:t>
      </w:r>
    </w:p>
    <w:bookmarkEnd w:id="319"/>
    <w:bookmarkStart w:name="z326" w:id="320"/>
    <w:p>
      <w:pPr>
        <w:spacing w:after="0"/>
        <w:ind w:left="0"/>
        <w:jc w:val="both"/>
      </w:pPr>
      <w:r>
        <w:rPr>
          <w:rFonts w:ascii="Times New Roman"/>
          <w:b w:val="false"/>
          <w:i w:val="false"/>
          <w:color w:val="000000"/>
          <w:sz w:val="28"/>
        </w:rPr>
        <w:t>
      10. Не допускается к реализации и обороту алкогольная продукция:</w:t>
      </w:r>
    </w:p>
    <w:bookmarkEnd w:id="320"/>
    <w:bookmarkStart w:name="z327" w:id="321"/>
    <w:p>
      <w:pPr>
        <w:spacing w:after="0"/>
        <w:ind w:left="0"/>
        <w:jc w:val="both"/>
      </w:pPr>
      <w:r>
        <w:rPr>
          <w:rFonts w:ascii="Times New Roman"/>
          <w:b w:val="false"/>
          <w:i w:val="false"/>
          <w:color w:val="000000"/>
          <w:sz w:val="28"/>
        </w:rPr>
        <w:t>
      1) не прошедшая оценку (подтверждение) соответствия;</w:t>
      </w:r>
    </w:p>
    <w:bookmarkEnd w:id="321"/>
    <w:bookmarkStart w:name="z328" w:id="322"/>
    <w:p>
      <w:pPr>
        <w:spacing w:after="0"/>
        <w:ind w:left="0"/>
        <w:jc w:val="both"/>
      </w:pPr>
      <w:r>
        <w:rPr>
          <w:rFonts w:ascii="Times New Roman"/>
          <w:b w:val="false"/>
          <w:i w:val="false"/>
          <w:color w:val="000000"/>
          <w:sz w:val="28"/>
        </w:rPr>
        <w:t>
      2) не соответствующая требованиям настоящего технического регламента;</w:t>
      </w:r>
    </w:p>
    <w:bookmarkEnd w:id="322"/>
    <w:bookmarkStart w:name="z329" w:id="323"/>
    <w:p>
      <w:pPr>
        <w:spacing w:after="0"/>
        <w:ind w:left="0"/>
        <w:jc w:val="both"/>
      </w:pPr>
      <w:r>
        <w:rPr>
          <w:rFonts w:ascii="Times New Roman"/>
          <w:b w:val="false"/>
          <w:i w:val="false"/>
          <w:color w:val="000000"/>
          <w:sz w:val="28"/>
        </w:rPr>
        <w:t>
      3) с истекшим сроком годности;</w:t>
      </w:r>
    </w:p>
    <w:bookmarkEnd w:id="323"/>
    <w:bookmarkStart w:name="z330" w:id="324"/>
    <w:p>
      <w:pPr>
        <w:spacing w:after="0"/>
        <w:ind w:left="0"/>
        <w:jc w:val="both"/>
      </w:pPr>
      <w:r>
        <w:rPr>
          <w:rFonts w:ascii="Times New Roman"/>
          <w:b w:val="false"/>
          <w:i w:val="false"/>
          <w:color w:val="000000"/>
          <w:sz w:val="28"/>
        </w:rPr>
        <w:t>
      4) в жестяной таре (кроме пивоваренной продукции и слабоалкогольных напитков);</w:t>
      </w:r>
    </w:p>
    <w:bookmarkEnd w:id="324"/>
    <w:bookmarkStart w:name="z331" w:id="325"/>
    <w:p>
      <w:pPr>
        <w:spacing w:after="0"/>
        <w:ind w:left="0"/>
        <w:jc w:val="both"/>
      </w:pPr>
      <w:r>
        <w:rPr>
          <w:rFonts w:ascii="Times New Roman"/>
          <w:b w:val="false"/>
          <w:i w:val="false"/>
          <w:color w:val="000000"/>
          <w:sz w:val="28"/>
        </w:rPr>
        <w:t>
      5) в пластиковой емкости (за исключением розлива пивоваренной продукции конечному потребителю);</w:t>
      </w:r>
    </w:p>
    <w:bookmarkEnd w:id="325"/>
    <w:bookmarkStart w:name="z332" w:id="326"/>
    <w:p>
      <w:pPr>
        <w:spacing w:after="0"/>
        <w:ind w:left="0"/>
        <w:jc w:val="both"/>
      </w:pPr>
      <w:r>
        <w:rPr>
          <w:rFonts w:ascii="Times New Roman"/>
          <w:b w:val="false"/>
          <w:i w:val="false"/>
          <w:color w:val="000000"/>
          <w:sz w:val="28"/>
        </w:rPr>
        <w:t>
      6) в таре и упаковке, не соответствующей требованиям ТР ТС 005/2011;</w:t>
      </w:r>
    </w:p>
    <w:bookmarkEnd w:id="326"/>
    <w:bookmarkStart w:name="z333" w:id="327"/>
    <w:p>
      <w:pPr>
        <w:spacing w:after="0"/>
        <w:ind w:left="0"/>
        <w:jc w:val="both"/>
      </w:pPr>
      <w:r>
        <w:rPr>
          <w:rFonts w:ascii="Times New Roman"/>
          <w:b w:val="false"/>
          <w:i w:val="false"/>
          <w:color w:val="000000"/>
          <w:sz w:val="28"/>
        </w:rPr>
        <w:t>
      7) подлежащая маркировке учетно-контрольной маркой, без учетно-контрольной марки, а также с маркой неустановленного образца и (или) не поддающейся идентификации;</w:t>
      </w:r>
    </w:p>
    <w:bookmarkEnd w:id="327"/>
    <w:bookmarkStart w:name="z334" w:id="328"/>
    <w:p>
      <w:pPr>
        <w:spacing w:after="0"/>
        <w:ind w:left="0"/>
        <w:jc w:val="both"/>
      </w:pPr>
      <w:r>
        <w:rPr>
          <w:rFonts w:ascii="Times New Roman"/>
          <w:b w:val="false"/>
          <w:i w:val="false"/>
          <w:color w:val="000000"/>
          <w:sz w:val="28"/>
        </w:rPr>
        <w:t>
      8) в бутылках без этикеток;</w:t>
      </w:r>
    </w:p>
    <w:bookmarkEnd w:id="328"/>
    <w:bookmarkStart w:name="z335" w:id="329"/>
    <w:p>
      <w:pPr>
        <w:spacing w:after="0"/>
        <w:ind w:left="0"/>
        <w:jc w:val="both"/>
      </w:pPr>
      <w:r>
        <w:rPr>
          <w:rFonts w:ascii="Times New Roman"/>
          <w:b w:val="false"/>
          <w:i w:val="false"/>
          <w:color w:val="000000"/>
          <w:sz w:val="28"/>
        </w:rPr>
        <w:t>
      9) без соответствующей маркировки (информации для потребителя);</w:t>
      </w:r>
    </w:p>
    <w:bookmarkEnd w:id="329"/>
    <w:bookmarkStart w:name="z336" w:id="330"/>
    <w:p>
      <w:pPr>
        <w:spacing w:after="0"/>
        <w:ind w:left="0"/>
        <w:jc w:val="both"/>
      </w:pPr>
      <w:r>
        <w:rPr>
          <w:rFonts w:ascii="Times New Roman"/>
          <w:b w:val="false"/>
          <w:i w:val="false"/>
          <w:color w:val="000000"/>
          <w:sz w:val="28"/>
        </w:rPr>
        <w:t>
      10) при отсутствии надлежащих условий реализации.</w:t>
      </w:r>
    </w:p>
    <w:bookmarkEnd w:id="330"/>
    <w:bookmarkStart w:name="z337" w:id="331"/>
    <w:p>
      <w:pPr>
        <w:spacing w:after="0"/>
        <w:ind w:left="0"/>
        <w:jc w:val="left"/>
      </w:pPr>
      <w:r>
        <w:rPr>
          <w:rFonts w:ascii="Times New Roman"/>
          <w:b/>
          <w:i w:val="false"/>
          <w:color w:val="000000"/>
        </w:rPr>
        <w:t xml:space="preserve"> Глава 4. Требования безопасности к алкогольной продукции</w:t>
      </w:r>
    </w:p>
    <w:bookmarkEnd w:id="331"/>
    <w:bookmarkStart w:name="z338" w:id="332"/>
    <w:p>
      <w:pPr>
        <w:spacing w:after="0"/>
        <w:ind w:left="0"/>
        <w:jc w:val="both"/>
      </w:pPr>
      <w:r>
        <w:rPr>
          <w:rFonts w:ascii="Times New Roman"/>
          <w:b w:val="false"/>
          <w:i w:val="false"/>
          <w:color w:val="000000"/>
          <w:sz w:val="28"/>
        </w:rPr>
        <w:t>
      11. Алкогольная продукция, находящаяся в обращении в течение установленного срока годности, при использовании по назначению является безопасной и не наносящей вреда жизни и здоровью человека, и окружающей среде.</w:t>
      </w:r>
    </w:p>
    <w:bookmarkEnd w:id="332"/>
    <w:bookmarkStart w:name="z339" w:id="333"/>
    <w:p>
      <w:pPr>
        <w:spacing w:after="0"/>
        <w:ind w:left="0"/>
        <w:jc w:val="both"/>
      </w:pPr>
      <w:r>
        <w:rPr>
          <w:rFonts w:ascii="Times New Roman"/>
          <w:b w:val="false"/>
          <w:i w:val="false"/>
          <w:color w:val="000000"/>
          <w:sz w:val="28"/>
        </w:rPr>
        <w:t xml:space="preserve">
      12. Требования к процессам производства (изготовления), хранения, перевозки (транспортирования), реализации и утилизации алкогольной продукции установлены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 утвержденным приказом Министра здравоохранения Республики Казахстан от 23 ноября 2021 года № ҚР ДСМ – 123 (зарегистрирован в Реестре государственной регистрации нормативных правовых актов № 25366).</w:t>
      </w:r>
    </w:p>
    <w:bookmarkEnd w:id="333"/>
    <w:bookmarkStart w:name="z340" w:id="334"/>
    <w:p>
      <w:pPr>
        <w:spacing w:after="0"/>
        <w:ind w:left="0"/>
        <w:jc w:val="both"/>
      </w:pPr>
      <w:r>
        <w:rPr>
          <w:rFonts w:ascii="Times New Roman"/>
          <w:b w:val="false"/>
          <w:i w:val="false"/>
          <w:color w:val="000000"/>
          <w:sz w:val="28"/>
        </w:rPr>
        <w:t>
      13. Для обеспечения надлежащей безопасности и качества алкогольной продукции изготовитель следует следующим принципам и правилам:</w:t>
      </w:r>
    </w:p>
    <w:bookmarkEnd w:id="334"/>
    <w:bookmarkStart w:name="z341" w:id="335"/>
    <w:p>
      <w:pPr>
        <w:spacing w:after="0"/>
        <w:ind w:left="0"/>
        <w:jc w:val="both"/>
      </w:pPr>
      <w:r>
        <w:rPr>
          <w:rFonts w:ascii="Times New Roman"/>
          <w:b w:val="false"/>
          <w:i w:val="false"/>
          <w:color w:val="000000"/>
          <w:sz w:val="28"/>
        </w:rPr>
        <w:t>
      1) при разработке рецептур и технологий изготовления алкогольной продукции осуществляется анализ рисков, определяются критические стадии (риски) производственных процессов и контрольные точки для выявления изменений технологии, которые могут негативным образом влиять на безопасность и качество продукции;</w:t>
      </w:r>
    </w:p>
    <w:bookmarkEnd w:id="335"/>
    <w:bookmarkStart w:name="z342" w:id="336"/>
    <w:p>
      <w:pPr>
        <w:spacing w:after="0"/>
        <w:ind w:left="0"/>
        <w:jc w:val="both"/>
      </w:pPr>
      <w:r>
        <w:rPr>
          <w:rFonts w:ascii="Times New Roman"/>
          <w:b w:val="false"/>
          <w:i w:val="false"/>
          <w:color w:val="000000"/>
          <w:sz w:val="28"/>
        </w:rPr>
        <w:t>
      2) контроль безопасности и качества на предприятии осуществляется средствами и мероприятиями, обеспечивающими необходимую достоверность и полноту контроля;</w:t>
      </w:r>
    </w:p>
    <w:bookmarkEnd w:id="336"/>
    <w:bookmarkStart w:name="z343" w:id="337"/>
    <w:p>
      <w:pPr>
        <w:spacing w:after="0"/>
        <w:ind w:left="0"/>
        <w:jc w:val="both"/>
      </w:pPr>
      <w:r>
        <w:rPr>
          <w:rFonts w:ascii="Times New Roman"/>
          <w:b w:val="false"/>
          <w:i w:val="false"/>
          <w:color w:val="000000"/>
          <w:sz w:val="28"/>
        </w:rPr>
        <w:t>
      3) все технологические операции по производству и контролю тщательно документируются в программах производственного контроля, которые утверждаются изготовителем алкогольной продукции и не требуют обязательной экспертизы и согласования иными организациями, производственные процессы регламентируются и периодически пересматриваются с учетом накопленного опыта;</w:t>
      </w:r>
    </w:p>
    <w:bookmarkEnd w:id="337"/>
    <w:bookmarkStart w:name="z344" w:id="338"/>
    <w:p>
      <w:pPr>
        <w:spacing w:after="0"/>
        <w:ind w:left="0"/>
        <w:jc w:val="both"/>
      </w:pPr>
      <w:r>
        <w:rPr>
          <w:rFonts w:ascii="Times New Roman"/>
          <w:b w:val="false"/>
          <w:i w:val="false"/>
          <w:color w:val="000000"/>
          <w:sz w:val="28"/>
        </w:rPr>
        <w:t>
      4) проводится необходимый входной контроль сырья, технологических средств и вспомогательных материалов, а также продуктов на промежуточных стадиях технологического процесса и готовой продукции;</w:t>
      </w:r>
    </w:p>
    <w:bookmarkEnd w:id="338"/>
    <w:bookmarkStart w:name="z345" w:id="339"/>
    <w:p>
      <w:pPr>
        <w:spacing w:after="0"/>
        <w:ind w:left="0"/>
        <w:jc w:val="both"/>
      </w:pPr>
      <w:r>
        <w:rPr>
          <w:rFonts w:ascii="Times New Roman"/>
          <w:b w:val="false"/>
          <w:i w:val="false"/>
          <w:color w:val="000000"/>
          <w:sz w:val="28"/>
        </w:rPr>
        <w:t>
      5) результаты контроля документируются в форме протоколов, журналов, актов, составляемых рукописным способом и/или с использованием технических средств, которые подтверждают, что действительно проведены все предусмотренные технической документацией операции, а также, что количество, безопасность и качество изготовленной алкогольной продукции соответствуют установленным требованиям;</w:t>
      </w:r>
    </w:p>
    <w:bookmarkEnd w:id="339"/>
    <w:bookmarkStart w:name="z346" w:id="340"/>
    <w:p>
      <w:pPr>
        <w:spacing w:after="0"/>
        <w:ind w:left="0"/>
        <w:jc w:val="both"/>
      </w:pPr>
      <w:r>
        <w:rPr>
          <w:rFonts w:ascii="Times New Roman"/>
          <w:b w:val="false"/>
          <w:i w:val="false"/>
          <w:color w:val="000000"/>
          <w:sz w:val="28"/>
        </w:rPr>
        <w:t>
      6) любые отклонения от норм, установленных в технической документации, документируются и расследуются в полном объеме. По результатам расследования разрабатываются и осуществляются корректирующие мероприятия;</w:t>
      </w:r>
    </w:p>
    <w:bookmarkEnd w:id="340"/>
    <w:bookmarkStart w:name="z347" w:id="341"/>
    <w:p>
      <w:pPr>
        <w:spacing w:after="0"/>
        <w:ind w:left="0"/>
        <w:jc w:val="both"/>
      </w:pPr>
      <w:r>
        <w:rPr>
          <w:rFonts w:ascii="Times New Roman"/>
          <w:b w:val="false"/>
          <w:i w:val="false"/>
          <w:color w:val="000000"/>
          <w:sz w:val="28"/>
        </w:rPr>
        <w:t>
      7) обеспечивается движение партий продукции;</w:t>
      </w:r>
    </w:p>
    <w:bookmarkEnd w:id="341"/>
    <w:bookmarkStart w:name="z348" w:id="342"/>
    <w:p>
      <w:pPr>
        <w:spacing w:after="0"/>
        <w:ind w:left="0"/>
        <w:jc w:val="both"/>
      </w:pPr>
      <w:r>
        <w:rPr>
          <w:rFonts w:ascii="Times New Roman"/>
          <w:b w:val="false"/>
          <w:i w:val="false"/>
          <w:color w:val="000000"/>
          <w:sz w:val="28"/>
        </w:rPr>
        <w:t>
      8) в рамках должностных инструкций определяются ответственность и полномочия персонала, участвующего в производстве и его управлении;</w:t>
      </w:r>
    </w:p>
    <w:bookmarkEnd w:id="342"/>
    <w:bookmarkStart w:name="z349" w:id="343"/>
    <w:p>
      <w:pPr>
        <w:spacing w:after="0"/>
        <w:ind w:left="0"/>
        <w:jc w:val="both"/>
      </w:pPr>
      <w:r>
        <w:rPr>
          <w:rFonts w:ascii="Times New Roman"/>
          <w:b w:val="false"/>
          <w:i w:val="false"/>
          <w:color w:val="000000"/>
          <w:sz w:val="28"/>
        </w:rPr>
        <w:t>
      9) проводится обучение и аттестация персонала;</w:t>
      </w:r>
    </w:p>
    <w:bookmarkEnd w:id="343"/>
    <w:bookmarkStart w:name="z350" w:id="344"/>
    <w:p>
      <w:pPr>
        <w:spacing w:after="0"/>
        <w:ind w:left="0"/>
        <w:jc w:val="both"/>
      </w:pPr>
      <w:r>
        <w:rPr>
          <w:rFonts w:ascii="Times New Roman"/>
          <w:b w:val="false"/>
          <w:i w:val="false"/>
          <w:color w:val="000000"/>
          <w:sz w:val="28"/>
        </w:rPr>
        <w:t>
      10) осуществляются комплексные мероприятия, обеспечивающие безопасность и качество алкогольной продукции в течение всего срока годности при ее распространении и обращении согласно условиям изготовителя.</w:t>
      </w:r>
    </w:p>
    <w:bookmarkEnd w:id="344"/>
    <w:bookmarkStart w:name="z351" w:id="345"/>
    <w:p>
      <w:pPr>
        <w:spacing w:after="0"/>
        <w:ind w:left="0"/>
        <w:jc w:val="both"/>
      </w:pPr>
      <w:r>
        <w:rPr>
          <w:rFonts w:ascii="Times New Roman"/>
          <w:b w:val="false"/>
          <w:i w:val="false"/>
          <w:color w:val="000000"/>
          <w:sz w:val="28"/>
        </w:rPr>
        <w:t>
      11) используется система самоинспекции и (или) аудита;</w:t>
      </w:r>
    </w:p>
    <w:bookmarkEnd w:id="345"/>
    <w:bookmarkStart w:name="z352" w:id="346"/>
    <w:p>
      <w:pPr>
        <w:spacing w:after="0"/>
        <w:ind w:left="0"/>
        <w:jc w:val="both"/>
      </w:pPr>
      <w:r>
        <w:rPr>
          <w:rFonts w:ascii="Times New Roman"/>
          <w:b w:val="false"/>
          <w:i w:val="false"/>
          <w:color w:val="000000"/>
          <w:sz w:val="28"/>
        </w:rPr>
        <w:t xml:space="preserve">
      12) проводится утилизация продукции, тары, промышленной упаковки,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отзыва продукции, несоответствующей требованиям технических регламентов, утвержденных приказом Министра торговли и интеграции Республики Казахстан от 29 мая 2021 года № 373-НҚ (зарегистрирован в Министерстве юстиции Республики Казахстан 1 июня 2021 года № 22884);</w:t>
      </w:r>
    </w:p>
    <w:bookmarkEnd w:id="346"/>
    <w:bookmarkStart w:name="z353" w:id="347"/>
    <w:p>
      <w:pPr>
        <w:spacing w:after="0"/>
        <w:ind w:left="0"/>
        <w:jc w:val="both"/>
      </w:pPr>
      <w:r>
        <w:rPr>
          <w:rFonts w:ascii="Times New Roman"/>
          <w:b w:val="false"/>
          <w:i w:val="false"/>
          <w:color w:val="000000"/>
          <w:sz w:val="28"/>
        </w:rPr>
        <w:t>
      13) определяется процедура, обеспечивающая прием и расследование рекламаций, предписаний и уведомлений надзорных органов, отзыв или ограничение обращения партии некачественной или небезопасной продукции.</w:t>
      </w:r>
    </w:p>
    <w:bookmarkEnd w:id="347"/>
    <w:bookmarkStart w:name="z354" w:id="348"/>
    <w:p>
      <w:pPr>
        <w:spacing w:after="0"/>
        <w:ind w:left="0"/>
        <w:jc w:val="both"/>
      </w:pPr>
      <w:r>
        <w:rPr>
          <w:rFonts w:ascii="Times New Roman"/>
          <w:b w:val="false"/>
          <w:i w:val="false"/>
          <w:color w:val="000000"/>
          <w:sz w:val="28"/>
        </w:rPr>
        <w:t>
      14. Реализация принципов и правил добросовестной производственной практики осуществляется путем внедрения и поддержания по выбору предприятия системы менеджмента качества и/или системы менеджмента безопасности пищевой продукции в соответствии с требованиями национальных, региональных, международных стандартов.</w:t>
      </w:r>
    </w:p>
    <w:bookmarkEnd w:id="348"/>
    <w:bookmarkStart w:name="z355" w:id="349"/>
    <w:p>
      <w:pPr>
        <w:spacing w:after="0"/>
        <w:ind w:left="0"/>
        <w:jc w:val="both"/>
      </w:pPr>
      <w:r>
        <w:rPr>
          <w:rFonts w:ascii="Times New Roman"/>
          <w:b w:val="false"/>
          <w:i w:val="false"/>
          <w:color w:val="000000"/>
          <w:sz w:val="28"/>
        </w:rPr>
        <w:t>
      15. Следование принципам добросовестной производственной практики обеспечивает соответствие уровня организации производства целям и требованиям настоящего технического регламента и является рекомендуемым условием обеспечения безопасности выпускаемой алкогольной продукции.</w:t>
      </w:r>
    </w:p>
    <w:bookmarkEnd w:id="349"/>
    <w:bookmarkStart w:name="z356" w:id="350"/>
    <w:p>
      <w:pPr>
        <w:spacing w:after="0"/>
        <w:ind w:left="0"/>
        <w:jc w:val="both"/>
      </w:pPr>
      <w:r>
        <w:rPr>
          <w:rFonts w:ascii="Times New Roman"/>
          <w:b w:val="false"/>
          <w:i w:val="false"/>
          <w:color w:val="000000"/>
          <w:sz w:val="28"/>
        </w:rPr>
        <w:t>
      16. Не допускается:</w:t>
      </w:r>
    </w:p>
    <w:bookmarkEnd w:id="350"/>
    <w:bookmarkStart w:name="z357" w:id="351"/>
    <w:p>
      <w:pPr>
        <w:spacing w:after="0"/>
        <w:ind w:left="0"/>
        <w:jc w:val="both"/>
      </w:pPr>
      <w:r>
        <w:rPr>
          <w:rFonts w:ascii="Times New Roman"/>
          <w:b w:val="false"/>
          <w:i w:val="false"/>
          <w:color w:val="000000"/>
          <w:sz w:val="28"/>
        </w:rPr>
        <w:t>
      1) применение в алкогольной продукции ингредиентов, не предусмотренных документом (документами), в соответствии с которым изготовлена алкогольная продукция (стандарт, стандарт организации, технические условия (при наличии) или иной документ);</w:t>
      </w:r>
    </w:p>
    <w:bookmarkEnd w:id="351"/>
    <w:bookmarkStart w:name="z358" w:id="352"/>
    <w:p>
      <w:pPr>
        <w:spacing w:after="0"/>
        <w:ind w:left="0"/>
        <w:jc w:val="both"/>
      </w:pPr>
      <w:r>
        <w:rPr>
          <w:rFonts w:ascii="Times New Roman"/>
          <w:b w:val="false"/>
          <w:i w:val="false"/>
          <w:color w:val="000000"/>
          <w:sz w:val="28"/>
        </w:rPr>
        <w:t>
      2) замена сортов винограда или их смешение в алкогольной продукции в случаях, если это не предусмотрено документом (документами), в соответствии с которым изготовлена алкогольная продукция (стандарт, стандарт организации, технические условия (при наличии) или иной документ);</w:t>
      </w:r>
    </w:p>
    <w:bookmarkEnd w:id="352"/>
    <w:bookmarkStart w:name="z359" w:id="353"/>
    <w:p>
      <w:pPr>
        <w:spacing w:after="0"/>
        <w:ind w:left="0"/>
        <w:jc w:val="both"/>
      </w:pPr>
      <w:r>
        <w:rPr>
          <w:rFonts w:ascii="Times New Roman"/>
          <w:b w:val="false"/>
          <w:i w:val="false"/>
          <w:color w:val="000000"/>
          <w:sz w:val="28"/>
        </w:rPr>
        <w:t>
      3) производство алкогольной продукции (кроме вина-наливом (виноматериала) без оснащения технологических линий оборудованием для водоподготовки в случае несоответствия воды требованиям безопасности;</w:t>
      </w:r>
    </w:p>
    <w:bookmarkEnd w:id="353"/>
    <w:bookmarkStart w:name="z360" w:id="354"/>
    <w:p>
      <w:pPr>
        <w:spacing w:after="0"/>
        <w:ind w:left="0"/>
        <w:jc w:val="both"/>
      </w:pPr>
      <w:r>
        <w:rPr>
          <w:rFonts w:ascii="Times New Roman"/>
          <w:b w:val="false"/>
          <w:i w:val="false"/>
          <w:color w:val="000000"/>
          <w:sz w:val="28"/>
        </w:rPr>
        <w:t>
      4) использование при производстве алкогольной продукции:</w:t>
      </w:r>
    </w:p>
    <w:bookmarkEnd w:id="354"/>
    <w:bookmarkStart w:name="z361" w:id="355"/>
    <w:p>
      <w:pPr>
        <w:spacing w:after="0"/>
        <w:ind w:left="0"/>
        <w:jc w:val="both"/>
      </w:pPr>
      <w:r>
        <w:rPr>
          <w:rFonts w:ascii="Times New Roman"/>
          <w:b w:val="false"/>
          <w:i w:val="false"/>
          <w:color w:val="000000"/>
          <w:sz w:val="28"/>
        </w:rPr>
        <w:t>
      этилового спирта, выработанного из непищевого сырья;</w:t>
      </w:r>
    </w:p>
    <w:bookmarkEnd w:id="355"/>
    <w:bookmarkStart w:name="z362" w:id="356"/>
    <w:p>
      <w:pPr>
        <w:spacing w:after="0"/>
        <w:ind w:left="0"/>
        <w:jc w:val="both"/>
      </w:pPr>
      <w:r>
        <w:rPr>
          <w:rFonts w:ascii="Times New Roman"/>
          <w:b w:val="false"/>
          <w:i w:val="false"/>
          <w:color w:val="000000"/>
          <w:sz w:val="28"/>
        </w:rPr>
        <w:t>
      пищевых добавок и ароматизаторов, не разрешенных к применению ТР ТС 029/2012;</w:t>
      </w:r>
    </w:p>
    <w:bookmarkEnd w:id="356"/>
    <w:bookmarkStart w:name="z363" w:id="357"/>
    <w:p>
      <w:pPr>
        <w:spacing w:after="0"/>
        <w:ind w:left="0"/>
        <w:jc w:val="both"/>
      </w:pPr>
      <w:r>
        <w:rPr>
          <w:rFonts w:ascii="Times New Roman"/>
          <w:b w:val="false"/>
          <w:i w:val="false"/>
          <w:color w:val="000000"/>
          <w:sz w:val="28"/>
        </w:rPr>
        <w:t>
      ректификованного этилового спирта, вырабатываемого из головной фракции этилового спирта;</w:t>
      </w:r>
    </w:p>
    <w:bookmarkEnd w:id="357"/>
    <w:bookmarkStart w:name="z364" w:id="358"/>
    <w:p>
      <w:pPr>
        <w:spacing w:after="0"/>
        <w:ind w:left="0"/>
        <w:jc w:val="both"/>
      </w:pPr>
      <w:r>
        <w:rPr>
          <w:rFonts w:ascii="Times New Roman"/>
          <w:b w:val="false"/>
          <w:i w:val="false"/>
          <w:color w:val="000000"/>
          <w:sz w:val="28"/>
        </w:rPr>
        <w:t>
      генетически модифицированных видов зернового сырья;</w:t>
      </w:r>
    </w:p>
    <w:bookmarkEnd w:id="358"/>
    <w:bookmarkStart w:name="z365" w:id="359"/>
    <w:p>
      <w:pPr>
        <w:spacing w:after="0"/>
        <w:ind w:left="0"/>
        <w:jc w:val="both"/>
      </w:pPr>
      <w:r>
        <w:rPr>
          <w:rFonts w:ascii="Times New Roman"/>
          <w:b w:val="false"/>
          <w:i w:val="false"/>
          <w:color w:val="000000"/>
          <w:sz w:val="28"/>
        </w:rPr>
        <w:t>
      зернового сырья, зараженного вредителями и эффектом Гашинга;</w:t>
      </w:r>
    </w:p>
    <w:bookmarkEnd w:id="359"/>
    <w:bookmarkStart w:name="z366" w:id="360"/>
    <w:p>
      <w:pPr>
        <w:spacing w:after="0"/>
        <w:ind w:left="0"/>
        <w:jc w:val="both"/>
      </w:pPr>
      <w:r>
        <w:rPr>
          <w:rFonts w:ascii="Times New Roman"/>
          <w:b w:val="false"/>
          <w:i w:val="false"/>
          <w:color w:val="000000"/>
          <w:sz w:val="28"/>
        </w:rPr>
        <w:t>
      5) при производстве виноградных вин:</w:t>
      </w:r>
    </w:p>
    <w:bookmarkEnd w:id="360"/>
    <w:bookmarkStart w:name="z367" w:id="361"/>
    <w:p>
      <w:pPr>
        <w:spacing w:after="0"/>
        <w:ind w:left="0"/>
        <w:jc w:val="both"/>
      </w:pPr>
      <w:r>
        <w:rPr>
          <w:rFonts w:ascii="Times New Roman"/>
          <w:b w:val="false"/>
          <w:i w:val="false"/>
          <w:color w:val="000000"/>
          <w:sz w:val="28"/>
        </w:rPr>
        <w:t>
      добавление к вину или суслу воды, пикета;</w:t>
      </w:r>
    </w:p>
    <w:bookmarkEnd w:id="361"/>
    <w:bookmarkStart w:name="z368" w:id="362"/>
    <w:p>
      <w:pPr>
        <w:spacing w:after="0"/>
        <w:ind w:left="0"/>
        <w:jc w:val="both"/>
      </w:pPr>
      <w:r>
        <w:rPr>
          <w:rFonts w:ascii="Times New Roman"/>
          <w:b w:val="false"/>
          <w:i w:val="false"/>
          <w:color w:val="000000"/>
          <w:sz w:val="28"/>
        </w:rPr>
        <w:t>
      использование соков и вин, приготовленных из плодов и ягод других растений;</w:t>
      </w:r>
    </w:p>
    <w:bookmarkEnd w:id="362"/>
    <w:bookmarkStart w:name="z369" w:id="363"/>
    <w:p>
      <w:pPr>
        <w:spacing w:after="0"/>
        <w:ind w:left="0"/>
        <w:jc w:val="both"/>
      </w:pPr>
      <w:r>
        <w:rPr>
          <w:rFonts w:ascii="Times New Roman"/>
          <w:b w:val="false"/>
          <w:i w:val="false"/>
          <w:color w:val="000000"/>
          <w:sz w:val="28"/>
        </w:rPr>
        <w:t>
      приготовление, обработка и хранение виноградных вин в одном производственном помещении с ароматизированными (кроме участков розлива и хранения готовой продукции);</w:t>
      </w:r>
    </w:p>
    <w:bookmarkEnd w:id="363"/>
    <w:bookmarkStart w:name="z370" w:id="364"/>
    <w:p>
      <w:pPr>
        <w:spacing w:after="0"/>
        <w:ind w:left="0"/>
        <w:jc w:val="both"/>
      </w:pPr>
      <w:r>
        <w:rPr>
          <w:rFonts w:ascii="Times New Roman"/>
          <w:b w:val="false"/>
          <w:i w:val="false"/>
          <w:color w:val="000000"/>
          <w:sz w:val="28"/>
        </w:rPr>
        <w:t>
      хранение на винодельческих предприятиях вин, содержащих летучие кислоты более 2,5 г/л;</w:t>
      </w:r>
    </w:p>
    <w:bookmarkEnd w:id="364"/>
    <w:bookmarkStart w:name="z371" w:id="365"/>
    <w:p>
      <w:pPr>
        <w:spacing w:after="0"/>
        <w:ind w:left="0"/>
        <w:jc w:val="both"/>
      </w:pPr>
      <w:r>
        <w:rPr>
          <w:rFonts w:ascii="Times New Roman"/>
          <w:b w:val="false"/>
          <w:i w:val="false"/>
          <w:color w:val="000000"/>
          <w:sz w:val="28"/>
        </w:rPr>
        <w:t>
      выпуск некондиционных вин, а в равной степени мутных, больных или обладающих посторонними и не соответствующими данному типу вина запахами и привкусами.</w:t>
      </w:r>
    </w:p>
    <w:bookmarkEnd w:id="365"/>
    <w:bookmarkStart w:name="z372" w:id="366"/>
    <w:p>
      <w:pPr>
        <w:spacing w:after="0"/>
        <w:ind w:left="0"/>
        <w:jc w:val="both"/>
      </w:pPr>
      <w:r>
        <w:rPr>
          <w:rFonts w:ascii="Times New Roman"/>
          <w:b w:val="false"/>
          <w:i w:val="false"/>
          <w:color w:val="000000"/>
          <w:sz w:val="28"/>
        </w:rPr>
        <w:t>
      17. Сырье и материалы, используемые в производстве являются безопасными и не наносят вреда жизни и здоровью человека, и окружающей среде.</w:t>
      </w:r>
    </w:p>
    <w:bookmarkEnd w:id="366"/>
    <w:bookmarkStart w:name="z373" w:id="367"/>
    <w:p>
      <w:pPr>
        <w:spacing w:after="0"/>
        <w:ind w:left="0"/>
        <w:jc w:val="both"/>
      </w:pPr>
      <w:r>
        <w:rPr>
          <w:rFonts w:ascii="Times New Roman"/>
          <w:b w:val="false"/>
          <w:i w:val="false"/>
          <w:color w:val="000000"/>
          <w:sz w:val="28"/>
        </w:rPr>
        <w:t>
      18. В производстве алкогольной продукции используется ректификованный этиловый спирт, произведенный только из пищевого сырья.</w:t>
      </w:r>
    </w:p>
    <w:bookmarkEnd w:id="367"/>
    <w:bookmarkStart w:name="z374" w:id="368"/>
    <w:p>
      <w:pPr>
        <w:spacing w:after="0"/>
        <w:ind w:left="0"/>
        <w:jc w:val="both"/>
      </w:pPr>
      <w:r>
        <w:rPr>
          <w:rFonts w:ascii="Times New Roman"/>
          <w:b w:val="false"/>
          <w:i w:val="false"/>
          <w:color w:val="000000"/>
          <w:sz w:val="28"/>
        </w:rPr>
        <w:t xml:space="preserve">
      19. Требования безопасности и показатели идентификации этилового спирта, спиртных напитков, слабоалкогольных напитков и спиртосодержащей пищевой продукции установлены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368"/>
    <w:bookmarkStart w:name="z375" w:id="369"/>
    <w:p>
      <w:pPr>
        <w:spacing w:after="0"/>
        <w:ind w:left="0"/>
        <w:jc w:val="both"/>
      </w:pPr>
      <w:r>
        <w:rPr>
          <w:rFonts w:ascii="Times New Roman"/>
          <w:b w:val="false"/>
          <w:i w:val="false"/>
          <w:color w:val="000000"/>
          <w:sz w:val="28"/>
        </w:rPr>
        <w:t>
      20. Подлинность и идентификация ректификованного этилового спирта, используемого в производстве алкогольной продукции, устанавливается газохроматографическим методом.</w:t>
      </w:r>
    </w:p>
    <w:bookmarkEnd w:id="369"/>
    <w:bookmarkStart w:name="z376" w:id="370"/>
    <w:p>
      <w:pPr>
        <w:spacing w:after="0"/>
        <w:ind w:left="0"/>
        <w:jc w:val="both"/>
      </w:pPr>
      <w:r>
        <w:rPr>
          <w:rFonts w:ascii="Times New Roman"/>
          <w:b w:val="false"/>
          <w:i w:val="false"/>
          <w:color w:val="000000"/>
          <w:sz w:val="28"/>
        </w:rPr>
        <w:t>
      21. Этиловый спирт идентифицируется как непищевой и непригодным для производства алкогольной продукции в случае присутствия на хроматограмме анализа спирта следующих токсичных микропримесей или одного из них: этиловый эфир, ацетон, 2-бутанол, 2-бутанон, кротональдегид, 1-пентанол, 1-гексанол, бензиловый спирт, бензальдегид, 2-фенилэтанол. При наличии диэтилфталата спирт является денатурированным и непригодным для производства алкогольной продукции.</w:t>
      </w:r>
    </w:p>
    <w:bookmarkEnd w:id="370"/>
    <w:bookmarkStart w:name="z377" w:id="371"/>
    <w:p>
      <w:pPr>
        <w:spacing w:after="0"/>
        <w:ind w:left="0"/>
        <w:jc w:val="both"/>
      </w:pPr>
      <w:r>
        <w:rPr>
          <w:rFonts w:ascii="Times New Roman"/>
          <w:b w:val="false"/>
          <w:i w:val="false"/>
          <w:color w:val="000000"/>
          <w:sz w:val="28"/>
        </w:rPr>
        <w:t>
      22. Для производства этилового спирта используется пищевое сырье согласно перечня, установленного в таблице 2 приложения 2 к настоящему техническому регламенту.</w:t>
      </w:r>
    </w:p>
    <w:bookmarkEnd w:id="371"/>
    <w:bookmarkStart w:name="z378" w:id="372"/>
    <w:p>
      <w:pPr>
        <w:spacing w:after="0"/>
        <w:ind w:left="0"/>
        <w:jc w:val="both"/>
      </w:pPr>
      <w:r>
        <w:rPr>
          <w:rFonts w:ascii="Times New Roman"/>
          <w:b w:val="false"/>
          <w:i w:val="false"/>
          <w:color w:val="000000"/>
          <w:sz w:val="28"/>
        </w:rPr>
        <w:t>
      23. Поступающие на предприятие сырье и вспомогательные материалы имеют удостоверение качества, сертификаты соответствия и (или) декларации о соответствии, подтверждающих их безопасность и соответствие нормативным документам.</w:t>
      </w:r>
    </w:p>
    <w:bookmarkEnd w:id="372"/>
    <w:bookmarkStart w:name="z379" w:id="373"/>
    <w:p>
      <w:pPr>
        <w:spacing w:after="0"/>
        <w:ind w:left="0"/>
        <w:jc w:val="both"/>
      </w:pPr>
      <w:r>
        <w:rPr>
          <w:rFonts w:ascii="Times New Roman"/>
          <w:b w:val="false"/>
          <w:i w:val="false"/>
          <w:color w:val="000000"/>
          <w:sz w:val="28"/>
        </w:rPr>
        <w:t>
      24. В производстве ликероводочных изделий допускается использовать пищевые добавки, соответствующие требованиям ТР ТС 029/2012.</w:t>
      </w:r>
    </w:p>
    <w:bookmarkEnd w:id="373"/>
    <w:bookmarkStart w:name="z380" w:id="374"/>
    <w:p>
      <w:pPr>
        <w:spacing w:after="0"/>
        <w:ind w:left="0"/>
        <w:jc w:val="both"/>
      </w:pPr>
      <w:r>
        <w:rPr>
          <w:rFonts w:ascii="Times New Roman"/>
          <w:b w:val="false"/>
          <w:i w:val="false"/>
          <w:color w:val="000000"/>
          <w:sz w:val="28"/>
        </w:rPr>
        <w:t>
      25. При изготовлении ликеров допускается добавление пищевых продуктов животного происхождения (в том числе молока, сливок, яиц).</w:t>
      </w:r>
    </w:p>
    <w:bookmarkEnd w:id="374"/>
    <w:bookmarkStart w:name="z381" w:id="375"/>
    <w:p>
      <w:pPr>
        <w:spacing w:after="0"/>
        <w:ind w:left="0"/>
        <w:jc w:val="both"/>
      </w:pPr>
      <w:r>
        <w:rPr>
          <w:rFonts w:ascii="Times New Roman"/>
          <w:b w:val="false"/>
          <w:i w:val="false"/>
          <w:color w:val="000000"/>
          <w:sz w:val="28"/>
        </w:rPr>
        <w:t>
      26. В производстве водок, водок с защищенным наименованием места происхождения товара, особых водок и ликероводочных изделий не допускается использование ректификованного этилового спирта из головной фракции этилового спирта и отходов ликероводочного производства.</w:t>
      </w:r>
    </w:p>
    <w:bookmarkEnd w:id="375"/>
    <w:bookmarkStart w:name="z382" w:id="376"/>
    <w:p>
      <w:pPr>
        <w:spacing w:after="0"/>
        <w:ind w:left="0"/>
        <w:jc w:val="both"/>
      </w:pPr>
      <w:r>
        <w:rPr>
          <w:rFonts w:ascii="Times New Roman"/>
          <w:b w:val="false"/>
          <w:i w:val="false"/>
          <w:color w:val="000000"/>
          <w:sz w:val="28"/>
        </w:rPr>
        <w:t>
      27. Пораженное вредителями сырье или полуфабрикаты изолируются и пересортировываются. Отсортированное сырье допускается в переработку, пораженное сырье уничтожается.</w:t>
      </w:r>
    </w:p>
    <w:bookmarkEnd w:id="376"/>
    <w:bookmarkStart w:name="z383" w:id="377"/>
    <w:p>
      <w:pPr>
        <w:spacing w:after="0"/>
        <w:ind w:left="0"/>
        <w:jc w:val="both"/>
      </w:pPr>
      <w:r>
        <w:rPr>
          <w:rFonts w:ascii="Times New Roman"/>
          <w:b w:val="false"/>
          <w:i w:val="false"/>
          <w:color w:val="000000"/>
          <w:sz w:val="28"/>
        </w:rPr>
        <w:t>
      28. Не допускается наличие в алкогольной продукции, возбудителей инфекционных, паразитарных заболеваний, их токсинов, представляющих опасность для здоровья человека.</w:t>
      </w:r>
    </w:p>
    <w:bookmarkEnd w:id="377"/>
    <w:bookmarkStart w:name="z384" w:id="378"/>
    <w:p>
      <w:pPr>
        <w:spacing w:after="0"/>
        <w:ind w:left="0"/>
        <w:jc w:val="both"/>
      </w:pPr>
      <w:r>
        <w:rPr>
          <w:rFonts w:ascii="Times New Roman"/>
          <w:b w:val="false"/>
          <w:i w:val="false"/>
          <w:color w:val="000000"/>
          <w:sz w:val="28"/>
        </w:rPr>
        <w:t>
      29. Для производства винодельческой продукции разрешается использование технологических операций и технологических средств, установленных в таблице 10 приложения 3 к настоящему техническому регламенту.</w:t>
      </w:r>
    </w:p>
    <w:bookmarkEnd w:id="378"/>
    <w:bookmarkStart w:name="z385" w:id="379"/>
    <w:p>
      <w:pPr>
        <w:spacing w:after="0"/>
        <w:ind w:left="0"/>
        <w:jc w:val="both"/>
      </w:pPr>
      <w:r>
        <w:rPr>
          <w:rFonts w:ascii="Times New Roman"/>
          <w:b w:val="false"/>
          <w:i w:val="false"/>
          <w:color w:val="000000"/>
          <w:sz w:val="28"/>
        </w:rPr>
        <w:t>
      30. Показатели воды, используемой для изготовления алкогольной продукции установлены в таблице 6 приложения 2 к настоящему техническому регламенту.</w:t>
      </w:r>
    </w:p>
    <w:bookmarkEnd w:id="379"/>
    <w:bookmarkStart w:name="z386" w:id="380"/>
    <w:p>
      <w:pPr>
        <w:spacing w:after="0"/>
        <w:ind w:left="0"/>
        <w:jc w:val="both"/>
      </w:pPr>
      <w:r>
        <w:rPr>
          <w:rFonts w:ascii="Times New Roman"/>
          <w:b w:val="false"/>
          <w:i w:val="false"/>
          <w:color w:val="000000"/>
          <w:sz w:val="28"/>
        </w:rPr>
        <w:t>
      31. Порядок и периодичность контроля за содержанием в алкогольной продукции токсичных микропримесей, химических элементов, радионуклидов и микроорганизмов, а также определения подлинности этилового спирта устанавливает изготовитель в программе производственного контроля.</w:t>
      </w:r>
    </w:p>
    <w:bookmarkEnd w:id="380"/>
    <w:bookmarkStart w:name="z387" w:id="381"/>
    <w:p>
      <w:pPr>
        <w:spacing w:after="0"/>
        <w:ind w:left="0"/>
        <w:jc w:val="both"/>
      </w:pPr>
      <w:r>
        <w:rPr>
          <w:rFonts w:ascii="Times New Roman"/>
          <w:b w:val="false"/>
          <w:i w:val="false"/>
          <w:color w:val="000000"/>
          <w:sz w:val="28"/>
        </w:rPr>
        <w:t>
      32. Хранение этилового спирта осуществляется в соответствии с инструкцией по приемке, хранению, отпуску, транспортированию и учету этилового спирта, утвержденной в установленном порядке. Срок годности хранения этилового спирта не ограничен.</w:t>
      </w:r>
    </w:p>
    <w:bookmarkEnd w:id="381"/>
    <w:bookmarkStart w:name="z388" w:id="382"/>
    <w:p>
      <w:pPr>
        <w:spacing w:after="0"/>
        <w:ind w:left="0"/>
        <w:jc w:val="both"/>
      </w:pPr>
      <w:r>
        <w:rPr>
          <w:rFonts w:ascii="Times New Roman"/>
          <w:b w:val="false"/>
          <w:i w:val="false"/>
          <w:color w:val="000000"/>
          <w:sz w:val="28"/>
        </w:rPr>
        <w:t>
      33. Алкогольная продукция хранится в соответствие с требованиями нормативной документации.</w:t>
      </w:r>
    </w:p>
    <w:bookmarkEnd w:id="382"/>
    <w:bookmarkStart w:name="z389" w:id="383"/>
    <w:p>
      <w:pPr>
        <w:spacing w:after="0"/>
        <w:ind w:left="0"/>
        <w:jc w:val="both"/>
      </w:pPr>
      <w:r>
        <w:rPr>
          <w:rFonts w:ascii="Times New Roman"/>
          <w:b w:val="false"/>
          <w:i w:val="false"/>
          <w:color w:val="000000"/>
          <w:sz w:val="28"/>
        </w:rPr>
        <w:t>
      Сроки годности и условия хранения алкогольной продукции устанавливаются изготовителем.</w:t>
      </w:r>
    </w:p>
    <w:bookmarkEnd w:id="383"/>
    <w:bookmarkStart w:name="z390" w:id="384"/>
    <w:p>
      <w:pPr>
        <w:spacing w:after="0"/>
        <w:ind w:left="0"/>
        <w:jc w:val="both"/>
      </w:pPr>
      <w:r>
        <w:rPr>
          <w:rFonts w:ascii="Times New Roman"/>
          <w:b w:val="false"/>
          <w:i w:val="false"/>
          <w:color w:val="000000"/>
          <w:sz w:val="28"/>
        </w:rPr>
        <w:t>
      Если изготовителем срок годности не установлен, то срок годности на такую продукцию не ограничен.</w:t>
      </w:r>
    </w:p>
    <w:bookmarkEnd w:id="384"/>
    <w:bookmarkStart w:name="z391" w:id="385"/>
    <w:p>
      <w:pPr>
        <w:spacing w:after="0"/>
        <w:ind w:left="0"/>
        <w:jc w:val="both"/>
      </w:pPr>
      <w:r>
        <w:rPr>
          <w:rFonts w:ascii="Times New Roman"/>
          <w:b w:val="false"/>
          <w:i w:val="false"/>
          <w:color w:val="000000"/>
          <w:sz w:val="28"/>
        </w:rPr>
        <w:t>
      34. Материалы, используемые для изготовления изделий, контактирующих с алкогольной продукцией соответствуют требованиям ТР ТС 005/2011.</w:t>
      </w:r>
    </w:p>
    <w:bookmarkEnd w:id="385"/>
    <w:bookmarkStart w:name="z392" w:id="386"/>
    <w:p>
      <w:pPr>
        <w:spacing w:after="0"/>
        <w:ind w:left="0"/>
        <w:jc w:val="both"/>
      </w:pPr>
      <w:r>
        <w:rPr>
          <w:rFonts w:ascii="Times New Roman"/>
          <w:b w:val="false"/>
          <w:i w:val="false"/>
          <w:color w:val="000000"/>
          <w:sz w:val="28"/>
        </w:rPr>
        <w:t>
      35. Допускается наличие в алкогольной продукции (за исключением вина, крепленого вина, игристого вина и коньяка, а также виноградного сусла и коньячного дистиллята) ароматизаторов (вкусоароматических веществ и препаратов) и (или) пищевых добавок натуральных ароматизаторов (натуральных вкусоароматических веществ и препаратов), определенных и настоящим техническим регламентом и ТР ТС 029/2012.</w:t>
      </w:r>
    </w:p>
    <w:bookmarkEnd w:id="386"/>
    <w:bookmarkStart w:name="z393" w:id="387"/>
    <w:p>
      <w:pPr>
        <w:spacing w:after="0"/>
        <w:ind w:left="0"/>
        <w:jc w:val="left"/>
      </w:pPr>
      <w:r>
        <w:rPr>
          <w:rFonts w:ascii="Times New Roman"/>
          <w:b/>
          <w:i w:val="false"/>
          <w:color w:val="000000"/>
        </w:rPr>
        <w:t xml:space="preserve"> Глава 5. Идентификация алкогольной продукции</w:t>
      </w:r>
    </w:p>
    <w:bookmarkEnd w:id="387"/>
    <w:bookmarkStart w:name="z394" w:id="388"/>
    <w:p>
      <w:pPr>
        <w:spacing w:after="0"/>
        <w:ind w:left="0"/>
        <w:jc w:val="both"/>
      </w:pPr>
      <w:r>
        <w:rPr>
          <w:rFonts w:ascii="Times New Roman"/>
          <w:b w:val="false"/>
          <w:i w:val="false"/>
          <w:color w:val="000000"/>
          <w:sz w:val="28"/>
        </w:rPr>
        <w:t>
      36. Идентификация алкогольной продукции проводится в целях:</w:t>
      </w:r>
    </w:p>
    <w:bookmarkEnd w:id="388"/>
    <w:bookmarkStart w:name="z395" w:id="389"/>
    <w:p>
      <w:pPr>
        <w:spacing w:after="0"/>
        <w:ind w:left="0"/>
        <w:jc w:val="both"/>
      </w:pPr>
      <w:r>
        <w:rPr>
          <w:rFonts w:ascii="Times New Roman"/>
          <w:b w:val="false"/>
          <w:i w:val="false"/>
          <w:color w:val="000000"/>
          <w:sz w:val="28"/>
        </w:rPr>
        <w:t>
      1) отнесения алкогольной продукции к области применения настоящего технического регламента;</w:t>
      </w:r>
    </w:p>
    <w:bookmarkEnd w:id="389"/>
    <w:bookmarkStart w:name="z396" w:id="390"/>
    <w:p>
      <w:pPr>
        <w:spacing w:after="0"/>
        <w:ind w:left="0"/>
        <w:jc w:val="both"/>
      </w:pPr>
      <w:r>
        <w:rPr>
          <w:rFonts w:ascii="Times New Roman"/>
          <w:b w:val="false"/>
          <w:i w:val="false"/>
          <w:color w:val="000000"/>
          <w:sz w:val="28"/>
        </w:rPr>
        <w:t>
      2) установления соответствия алкогольной продукции, в том числе их наименований и идентификационных показателей требованиям настоящего технического регламента;</w:t>
      </w:r>
    </w:p>
    <w:bookmarkEnd w:id="390"/>
    <w:bookmarkStart w:name="z397" w:id="391"/>
    <w:p>
      <w:pPr>
        <w:spacing w:after="0"/>
        <w:ind w:left="0"/>
        <w:jc w:val="both"/>
      </w:pPr>
      <w:r>
        <w:rPr>
          <w:rFonts w:ascii="Times New Roman"/>
          <w:b w:val="false"/>
          <w:i w:val="false"/>
          <w:color w:val="000000"/>
          <w:sz w:val="28"/>
        </w:rPr>
        <w:t>
      3) выявления возможной фальсификации.</w:t>
      </w:r>
    </w:p>
    <w:bookmarkEnd w:id="391"/>
    <w:bookmarkStart w:name="z398" w:id="392"/>
    <w:p>
      <w:pPr>
        <w:spacing w:after="0"/>
        <w:ind w:left="0"/>
        <w:jc w:val="both"/>
      </w:pPr>
      <w:r>
        <w:rPr>
          <w:rFonts w:ascii="Times New Roman"/>
          <w:b w:val="false"/>
          <w:i w:val="false"/>
          <w:color w:val="000000"/>
          <w:sz w:val="28"/>
        </w:rPr>
        <w:t>
      37. Идентификационными показателями являются:</w:t>
      </w:r>
    </w:p>
    <w:bookmarkEnd w:id="392"/>
    <w:bookmarkStart w:name="z399" w:id="393"/>
    <w:p>
      <w:pPr>
        <w:spacing w:after="0"/>
        <w:ind w:left="0"/>
        <w:jc w:val="both"/>
      </w:pPr>
      <w:r>
        <w:rPr>
          <w:rFonts w:ascii="Times New Roman"/>
          <w:b w:val="false"/>
          <w:i w:val="false"/>
          <w:color w:val="000000"/>
          <w:sz w:val="28"/>
        </w:rPr>
        <w:t>
      1) наименование продукции;</w:t>
      </w:r>
    </w:p>
    <w:bookmarkEnd w:id="393"/>
    <w:bookmarkStart w:name="z400" w:id="394"/>
    <w:p>
      <w:pPr>
        <w:spacing w:after="0"/>
        <w:ind w:left="0"/>
        <w:jc w:val="both"/>
      </w:pPr>
      <w:r>
        <w:rPr>
          <w:rFonts w:ascii="Times New Roman"/>
          <w:b w:val="false"/>
          <w:i w:val="false"/>
          <w:color w:val="000000"/>
          <w:sz w:val="28"/>
        </w:rPr>
        <w:t>
      2) органолептические показатели: вкус, запах, аромат, букет, цвет (окраска), прозрачность, текучесть, осадок;</w:t>
      </w:r>
    </w:p>
    <w:bookmarkEnd w:id="394"/>
    <w:bookmarkStart w:name="z401" w:id="395"/>
    <w:p>
      <w:pPr>
        <w:spacing w:after="0"/>
        <w:ind w:left="0"/>
        <w:jc w:val="both"/>
      </w:pPr>
      <w:r>
        <w:rPr>
          <w:rFonts w:ascii="Times New Roman"/>
          <w:b w:val="false"/>
          <w:i w:val="false"/>
          <w:color w:val="000000"/>
          <w:sz w:val="28"/>
        </w:rPr>
        <w:t>
      3) физико-химические показатели: крепость, массовая концентрация сахара, общего экстракта, содержание летучих веществ для спиртных напитков кислот в пересчете на лимонную кислоту, и другие показатели в соответствии с требованиями настоящего технического регламента и нормативной документации на конкретный вид алкогольной продукции;</w:t>
      </w:r>
    </w:p>
    <w:bookmarkEnd w:id="395"/>
    <w:bookmarkStart w:name="z402" w:id="396"/>
    <w:p>
      <w:pPr>
        <w:spacing w:after="0"/>
        <w:ind w:left="0"/>
        <w:jc w:val="both"/>
      </w:pPr>
      <w:r>
        <w:rPr>
          <w:rFonts w:ascii="Times New Roman"/>
          <w:b w:val="false"/>
          <w:i w:val="false"/>
          <w:color w:val="000000"/>
          <w:sz w:val="28"/>
        </w:rPr>
        <w:t>
      4) гигиенические показатели: содержание токсичных элементов, радионуклидов, микрофлоры, метилового спирта, и другие показатели в соответствии с требованиями настоящего технического регламента и нормативной документации на конкретный вид алкогольной продукции;</w:t>
      </w:r>
    </w:p>
    <w:bookmarkEnd w:id="396"/>
    <w:bookmarkStart w:name="z403" w:id="397"/>
    <w:p>
      <w:pPr>
        <w:spacing w:after="0"/>
        <w:ind w:left="0"/>
        <w:jc w:val="both"/>
      </w:pPr>
      <w:r>
        <w:rPr>
          <w:rFonts w:ascii="Times New Roman"/>
          <w:b w:val="false"/>
          <w:i w:val="false"/>
          <w:color w:val="000000"/>
          <w:sz w:val="28"/>
        </w:rPr>
        <w:t>
      5) содержание летучих веществ для спиртных напитков;</w:t>
      </w:r>
    </w:p>
    <w:bookmarkEnd w:id="397"/>
    <w:bookmarkStart w:name="z404" w:id="398"/>
    <w:p>
      <w:pPr>
        <w:spacing w:after="0"/>
        <w:ind w:left="0"/>
        <w:jc w:val="both"/>
      </w:pPr>
      <w:r>
        <w:rPr>
          <w:rFonts w:ascii="Times New Roman"/>
          <w:b w:val="false"/>
          <w:i w:val="false"/>
          <w:color w:val="000000"/>
          <w:sz w:val="28"/>
        </w:rPr>
        <w:t>
      6) показатели подлинности по токсичным микропримесям для водки и этилового спирта из пищевого сырья;</w:t>
      </w:r>
    </w:p>
    <w:bookmarkEnd w:id="398"/>
    <w:bookmarkStart w:name="z405" w:id="399"/>
    <w:p>
      <w:pPr>
        <w:spacing w:after="0"/>
        <w:ind w:left="0"/>
        <w:jc w:val="both"/>
      </w:pPr>
      <w:r>
        <w:rPr>
          <w:rFonts w:ascii="Times New Roman"/>
          <w:b w:val="false"/>
          <w:i w:val="false"/>
          <w:color w:val="000000"/>
          <w:sz w:val="28"/>
        </w:rPr>
        <w:t>
      7) пищевая (энергетическая) ценность (для пива);</w:t>
      </w:r>
    </w:p>
    <w:bookmarkEnd w:id="399"/>
    <w:bookmarkStart w:name="z406" w:id="400"/>
    <w:p>
      <w:pPr>
        <w:spacing w:after="0"/>
        <w:ind w:left="0"/>
        <w:jc w:val="both"/>
      </w:pPr>
      <w:r>
        <w:rPr>
          <w:rFonts w:ascii="Times New Roman"/>
          <w:b w:val="false"/>
          <w:i w:val="false"/>
          <w:color w:val="000000"/>
          <w:sz w:val="28"/>
        </w:rPr>
        <w:t>
      8) полнота налива;</w:t>
      </w:r>
    </w:p>
    <w:bookmarkEnd w:id="400"/>
    <w:bookmarkStart w:name="z407" w:id="401"/>
    <w:p>
      <w:pPr>
        <w:spacing w:after="0"/>
        <w:ind w:left="0"/>
        <w:jc w:val="both"/>
      </w:pPr>
      <w:r>
        <w:rPr>
          <w:rFonts w:ascii="Times New Roman"/>
          <w:b w:val="false"/>
          <w:i w:val="false"/>
          <w:color w:val="000000"/>
          <w:sz w:val="28"/>
        </w:rPr>
        <w:t>
      9) потребительская упаковка;</w:t>
      </w:r>
    </w:p>
    <w:bookmarkEnd w:id="401"/>
    <w:bookmarkStart w:name="z408" w:id="402"/>
    <w:p>
      <w:pPr>
        <w:spacing w:after="0"/>
        <w:ind w:left="0"/>
        <w:jc w:val="both"/>
      </w:pPr>
      <w:r>
        <w:rPr>
          <w:rFonts w:ascii="Times New Roman"/>
          <w:b w:val="false"/>
          <w:i w:val="false"/>
          <w:color w:val="000000"/>
          <w:sz w:val="28"/>
        </w:rPr>
        <w:t>
      10) маркировка.</w:t>
      </w:r>
    </w:p>
    <w:bookmarkEnd w:id="402"/>
    <w:bookmarkStart w:name="z409" w:id="403"/>
    <w:p>
      <w:pPr>
        <w:spacing w:after="0"/>
        <w:ind w:left="0"/>
        <w:jc w:val="both"/>
      </w:pPr>
      <w:r>
        <w:rPr>
          <w:rFonts w:ascii="Times New Roman"/>
          <w:b w:val="false"/>
          <w:i w:val="false"/>
          <w:color w:val="000000"/>
          <w:sz w:val="28"/>
        </w:rPr>
        <w:t>
      38. Идентификация проводится методами:</w:t>
      </w:r>
    </w:p>
    <w:bookmarkEnd w:id="403"/>
    <w:bookmarkStart w:name="z410" w:id="404"/>
    <w:p>
      <w:pPr>
        <w:spacing w:after="0"/>
        <w:ind w:left="0"/>
        <w:jc w:val="both"/>
      </w:pPr>
      <w:r>
        <w:rPr>
          <w:rFonts w:ascii="Times New Roman"/>
          <w:b w:val="false"/>
          <w:i w:val="false"/>
          <w:color w:val="000000"/>
          <w:sz w:val="28"/>
        </w:rPr>
        <w:t>
      1) визуального осмотра;</w:t>
      </w:r>
    </w:p>
    <w:bookmarkEnd w:id="404"/>
    <w:bookmarkStart w:name="z411" w:id="405"/>
    <w:p>
      <w:pPr>
        <w:spacing w:after="0"/>
        <w:ind w:left="0"/>
        <w:jc w:val="both"/>
      </w:pPr>
      <w:r>
        <w:rPr>
          <w:rFonts w:ascii="Times New Roman"/>
          <w:b w:val="false"/>
          <w:i w:val="false"/>
          <w:color w:val="000000"/>
          <w:sz w:val="28"/>
        </w:rPr>
        <w:t>
      2) определения принадлежности к кодам ТН ВЭД ТС;</w:t>
      </w:r>
    </w:p>
    <w:bookmarkEnd w:id="405"/>
    <w:bookmarkStart w:name="z412" w:id="406"/>
    <w:p>
      <w:pPr>
        <w:spacing w:after="0"/>
        <w:ind w:left="0"/>
        <w:jc w:val="both"/>
      </w:pPr>
      <w:r>
        <w:rPr>
          <w:rFonts w:ascii="Times New Roman"/>
          <w:b w:val="false"/>
          <w:i w:val="false"/>
          <w:color w:val="000000"/>
          <w:sz w:val="28"/>
        </w:rPr>
        <w:t>
      3) оценки характерных признаков, включенных в терминологию и информацию, представленную на потребительской (групповой, транспортной) упаковке;</w:t>
      </w:r>
    </w:p>
    <w:bookmarkEnd w:id="406"/>
    <w:bookmarkStart w:name="z413" w:id="407"/>
    <w:p>
      <w:pPr>
        <w:spacing w:after="0"/>
        <w:ind w:left="0"/>
        <w:jc w:val="both"/>
      </w:pPr>
      <w:r>
        <w:rPr>
          <w:rFonts w:ascii="Times New Roman"/>
          <w:b w:val="false"/>
          <w:i w:val="false"/>
          <w:color w:val="000000"/>
          <w:sz w:val="28"/>
        </w:rPr>
        <w:t>
      4) оценки соответствия органолептических, физико-химических и гигиенических показателей алкогольной продукции требованиям нормативной, технической и иной сопроводительной документации или договоров-контрактов на поставку конкретных видов продукции;</w:t>
      </w:r>
    </w:p>
    <w:bookmarkEnd w:id="407"/>
    <w:bookmarkStart w:name="z414" w:id="408"/>
    <w:p>
      <w:pPr>
        <w:spacing w:after="0"/>
        <w:ind w:left="0"/>
        <w:jc w:val="both"/>
      </w:pPr>
      <w:r>
        <w:rPr>
          <w:rFonts w:ascii="Times New Roman"/>
          <w:b w:val="false"/>
          <w:i w:val="false"/>
          <w:color w:val="000000"/>
          <w:sz w:val="28"/>
        </w:rPr>
        <w:t>
      5) оценки подлинности водки и этилового спирта из пищевого сырья по содержанию токсичных микропримесей газохроматографическим методом.</w:t>
      </w:r>
    </w:p>
    <w:bookmarkEnd w:id="408"/>
    <w:bookmarkStart w:name="z415" w:id="409"/>
    <w:p>
      <w:pPr>
        <w:spacing w:after="0"/>
        <w:ind w:left="0"/>
        <w:jc w:val="both"/>
      </w:pPr>
      <w:r>
        <w:rPr>
          <w:rFonts w:ascii="Times New Roman"/>
          <w:b w:val="false"/>
          <w:i w:val="false"/>
          <w:color w:val="000000"/>
          <w:sz w:val="28"/>
        </w:rPr>
        <w:t>
      39. В целях отнесения алкогольной продукции к объектам технического регулирования, в отношении которых применяется настоящий технический регламент, идентификация алкогольной продукции осуществляется:</w:t>
      </w:r>
    </w:p>
    <w:bookmarkEnd w:id="409"/>
    <w:bookmarkStart w:name="z416" w:id="410"/>
    <w:p>
      <w:pPr>
        <w:spacing w:after="0"/>
        <w:ind w:left="0"/>
        <w:jc w:val="both"/>
      </w:pPr>
      <w:r>
        <w:rPr>
          <w:rFonts w:ascii="Times New Roman"/>
          <w:b w:val="false"/>
          <w:i w:val="false"/>
          <w:color w:val="000000"/>
          <w:sz w:val="28"/>
        </w:rPr>
        <w:t>
      1) заявителем;</w:t>
      </w:r>
    </w:p>
    <w:bookmarkEnd w:id="410"/>
    <w:bookmarkStart w:name="z417" w:id="411"/>
    <w:p>
      <w:pPr>
        <w:spacing w:after="0"/>
        <w:ind w:left="0"/>
        <w:jc w:val="both"/>
      </w:pPr>
      <w:r>
        <w:rPr>
          <w:rFonts w:ascii="Times New Roman"/>
          <w:b w:val="false"/>
          <w:i w:val="false"/>
          <w:color w:val="000000"/>
          <w:sz w:val="28"/>
        </w:rPr>
        <w:t>
      2) органом по сертификации и (или) испытательной лаборатории (центра), аккредитованных в национальной системе аккредитации Республики Казахстан;</w:t>
      </w:r>
    </w:p>
    <w:bookmarkEnd w:id="411"/>
    <w:bookmarkStart w:name="z418" w:id="412"/>
    <w:p>
      <w:pPr>
        <w:spacing w:after="0"/>
        <w:ind w:left="0"/>
        <w:jc w:val="both"/>
      </w:pPr>
      <w:r>
        <w:rPr>
          <w:rFonts w:ascii="Times New Roman"/>
          <w:b w:val="false"/>
          <w:i w:val="false"/>
          <w:color w:val="000000"/>
          <w:sz w:val="28"/>
        </w:rPr>
        <w:t>
      3) уполномоченным органом – при осуществлении государственного контроля (надзора) за соблюдением требований настоящего технического регламента;</w:t>
      </w:r>
    </w:p>
    <w:bookmarkEnd w:id="412"/>
    <w:bookmarkStart w:name="z419" w:id="413"/>
    <w:p>
      <w:pPr>
        <w:spacing w:after="0"/>
        <w:ind w:left="0"/>
        <w:jc w:val="both"/>
      </w:pPr>
      <w:r>
        <w:rPr>
          <w:rFonts w:ascii="Times New Roman"/>
          <w:b w:val="false"/>
          <w:i w:val="false"/>
          <w:color w:val="000000"/>
          <w:sz w:val="28"/>
        </w:rPr>
        <w:t>
      4) иными заинтересованными лицами.</w:t>
      </w:r>
    </w:p>
    <w:bookmarkEnd w:id="413"/>
    <w:bookmarkStart w:name="z420" w:id="414"/>
    <w:p>
      <w:pPr>
        <w:spacing w:after="0"/>
        <w:ind w:left="0"/>
        <w:jc w:val="both"/>
      </w:pPr>
      <w:r>
        <w:rPr>
          <w:rFonts w:ascii="Times New Roman"/>
          <w:b w:val="false"/>
          <w:i w:val="false"/>
          <w:color w:val="000000"/>
          <w:sz w:val="28"/>
        </w:rPr>
        <w:t>
      40. Показатели идентификации алкогольной продукции установлены в приложении 5 к настоящему техническому регламенту.</w:t>
      </w:r>
    </w:p>
    <w:bookmarkEnd w:id="414"/>
    <w:bookmarkStart w:name="z421" w:id="415"/>
    <w:p>
      <w:pPr>
        <w:spacing w:after="0"/>
        <w:ind w:left="0"/>
        <w:jc w:val="left"/>
      </w:pPr>
      <w:r>
        <w:rPr>
          <w:rFonts w:ascii="Times New Roman"/>
          <w:b/>
          <w:i w:val="false"/>
          <w:color w:val="000000"/>
        </w:rPr>
        <w:t xml:space="preserve"> Глава 6. Требования к упаковке алкогольной продукции</w:t>
      </w:r>
    </w:p>
    <w:bookmarkEnd w:id="415"/>
    <w:bookmarkStart w:name="z422" w:id="416"/>
    <w:p>
      <w:pPr>
        <w:spacing w:after="0"/>
        <w:ind w:left="0"/>
        <w:jc w:val="both"/>
      </w:pPr>
      <w:r>
        <w:rPr>
          <w:rFonts w:ascii="Times New Roman"/>
          <w:b w:val="false"/>
          <w:i w:val="false"/>
          <w:color w:val="000000"/>
          <w:sz w:val="28"/>
        </w:rPr>
        <w:t>
      41. Для алкогольной продукции применяется потребительская упаковка (тара), обеспечивающая ее безопасность и сохранение потребительских свойств алкогольной продукции при обращении ее в течение срока годности и соответствующая требованиям настоящего технического регламента и ТР ТС 005/2011.</w:t>
      </w:r>
    </w:p>
    <w:bookmarkEnd w:id="416"/>
    <w:bookmarkStart w:name="z423" w:id="417"/>
    <w:p>
      <w:pPr>
        <w:spacing w:after="0"/>
        <w:ind w:left="0"/>
        <w:jc w:val="both"/>
      </w:pPr>
      <w:r>
        <w:rPr>
          <w:rFonts w:ascii="Times New Roman"/>
          <w:b w:val="false"/>
          <w:i w:val="false"/>
          <w:color w:val="000000"/>
          <w:sz w:val="28"/>
        </w:rPr>
        <w:t>
      42. Допускается розлив алкогольной продукции в стеклянную оборотную тару (за исключением вин, вин с защищенным географическим указанием, вин с защищенным наименованием места происхождения товара, вин коллекционных, вин игристых, вин фруктовых столовых и вин фруктовых игристых, коньяков, бренди).</w:t>
      </w:r>
    </w:p>
    <w:bookmarkEnd w:id="417"/>
    <w:bookmarkStart w:name="z424" w:id="418"/>
    <w:p>
      <w:pPr>
        <w:spacing w:after="0"/>
        <w:ind w:left="0"/>
        <w:jc w:val="both"/>
      </w:pPr>
      <w:r>
        <w:rPr>
          <w:rFonts w:ascii="Times New Roman"/>
          <w:b w:val="false"/>
          <w:i w:val="false"/>
          <w:color w:val="000000"/>
          <w:sz w:val="28"/>
        </w:rPr>
        <w:t>
      43. Укупорочные средства обеспечивают герметичность потребительской упаковки и сохранность потребительских свойств алкогольной продукции в течение срока годности при соблюдении условий хранения.</w:t>
      </w:r>
    </w:p>
    <w:bookmarkEnd w:id="418"/>
    <w:bookmarkStart w:name="z425" w:id="419"/>
    <w:p>
      <w:pPr>
        <w:spacing w:after="0"/>
        <w:ind w:left="0"/>
        <w:jc w:val="both"/>
      </w:pPr>
      <w:r>
        <w:rPr>
          <w:rFonts w:ascii="Times New Roman"/>
          <w:b w:val="false"/>
          <w:i w:val="false"/>
          <w:color w:val="000000"/>
          <w:sz w:val="28"/>
        </w:rPr>
        <w:t>
      44. При нарушении герметичности потребительской упаковки (тары) алкогольная продукция изымается из обращения хозяйствующим субъектом, являющимся собственником (владельцем) алкогольной продукции, самостоятельно либо по предписанию соответствующих уполномоченных органов государственного контроля и надзора.</w:t>
      </w:r>
    </w:p>
    <w:bookmarkEnd w:id="419"/>
    <w:bookmarkStart w:name="z426" w:id="420"/>
    <w:p>
      <w:pPr>
        <w:spacing w:after="0"/>
        <w:ind w:left="0"/>
        <w:jc w:val="left"/>
      </w:pPr>
      <w:r>
        <w:rPr>
          <w:rFonts w:ascii="Times New Roman"/>
          <w:b/>
          <w:i w:val="false"/>
          <w:color w:val="000000"/>
        </w:rPr>
        <w:t xml:space="preserve"> Глава 8. Требования к маркировке алкогольной продукции</w:t>
      </w:r>
    </w:p>
    <w:bookmarkEnd w:id="420"/>
    <w:bookmarkStart w:name="z427" w:id="421"/>
    <w:p>
      <w:pPr>
        <w:spacing w:after="0"/>
        <w:ind w:left="0"/>
        <w:jc w:val="both"/>
      </w:pPr>
      <w:r>
        <w:rPr>
          <w:rFonts w:ascii="Times New Roman"/>
          <w:b w:val="false"/>
          <w:i w:val="false"/>
          <w:color w:val="000000"/>
          <w:sz w:val="28"/>
        </w:rPr>
        <w:t xml:space="preserve">
      45. Маркировка алкогольной продукции соответствует требованиям настоящего технического регламента и технического регламента "Требования к маркировке продукции",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21 мая 2021 года № 348-НҚ (зарегистрирован в Реестре государственной регистрации нормативных правовых актов за № 22836).</w:t>
      </w:r>
    </w:p>
    <w:bookmarkEnd w:id="421"/>
    <w:bookmarkStart w:name="z428" w:id="422"/>
    <w:p>
      <w:pPr>
        <w:spacing w:after="0"/>
        <w:ind w:left="0"/>
        <w:jc w:val="both"/>
      </w:pPr>
      <w:r>
        <w:rPr>
          <w:rFonts w:ascii="Times New Roman"/>
          <w:b w:val="false"/>
          <w:i w:val="false"/>
          <w:color w:val="000000"/>
          <w:sz w:val="28"/>
        </w:rPr>
        <w:t>
      46. Маркировка алкогольной продукции содержит следующую информацию:</w:t>
      </w:r>
    </w:p>
    <w:bookmarkEnd w:id="422"/>
    <w:bookmarkStart w:name="z429" w:id="423"/>
    <w:p>
      <w:pPr>
        <w:spacing w:after="0"/>
        <w:ind w:left="0"/>
        <w:jc w:val="both"/>
      </w:pPr>
      <w:r>
        <w:rPr>
          <w:rFonts w:ascii="Times New Roman"/>
          <w:b w:val="false"/>
          <w:i w:val="false"/>
          <w:color w:val="000000"/>
          <w:sz w:val="28"/>
        </w:rPr>
        <w:t>
      1) наименование алкогольной продукции. Наименование алкогольной продукции может быть дополнительно указано буквами латинского алфавита (за исключением слов "шампанское", "коньяк" и "кальвадос"). Слова "шампанское", "коньяк" и "кальвадос" могут быть указаны буквами латинского алфавита только изготовителями алкогольной продукции соответствующих географических регионов;</w:t>
      </w:r>
    </w:p>
    <w:bookmarkEnd w:id="423"/>
    <w:bookmarkStart w:name="z430" w:id="424"/>
    <w:p>
      <w:pPr>
        <w:spacing w:after="0"/>
        <w:ind w:left="0"/>
        <w:jc w:val="both"/>
      </w:pPr>
      <w:r>
        <w:rPr>
          <w:rFonts w:ascii="Times New Roman"/>
          <w:b w:val="false"/>
          <w:i w:val="false"/>
          <w:color w:val="000000"/>
          <w:sz w:val="28"/>
        </w:rPr>
        <w:t>
      2) наименования и места нахождения (адреса юридических лиц) (с указанием государства) изготовителя и организации, зарегистрированной на территории Республики Казахстан и уполномоченной изготовителем на принятие от потребителей претензий в отношении алкогольной продукции (при наличии), а также организации-импортера (для алкогольной продукции, ввозимой на территорию Республики Казахстан).</w:t>
      </w:r>
    </w:p>
    <w:bookmarkEnd w:id="424"/>
    <w:bookmarkStart w:name="z431" w:id="425"/>
    <w:p>
      <w:pPr>
        <w:spacing w:after="0"/>
        <w:ind w:left="0"/>
        <w:jc w:val="both"/>
      </w:pPr>
      <w:r>
        <w:rPr>
          <w:rFonts w:ascii="Times New Roman"/>
          <w:b w:val="false"/>
          <w:i w:val="false"/>
          <w:color w:val="000000"/>
          <w:sz w:val="28"/>
        </w:rPr>
        <w:t>
      Информацию о месте нахождения изготовителя алкогольной продукции, расположенного за пределами территории Республики Казахстан, допускается указывать буквами латинского алфавита и арабскими цифрами или на государственном языке государства места нахождения изготовителя алкогольной продукции (при указании наименования этого государства на государственном и русском языках);</w:t>
      </w:r>
    </w:p>
    <w:bookmarkEnd w:id="425"/>
    <w:bookmarkStart w:name="z432" w:id="426"/>
    <w:p>
      <w:pPr>
        <w:spacing w:after="0"/>
        <w:ind w:left="0"/>
        <w:jc w:val="both"/>
      </w:pPr>
      <w:r>
        <w:rPr>
          <w:rFonts w:ascii="Times New Roman"/>
          <w:b w:val="false"/>
          <w:i w:val="false"/>
          <w:color w:val="000000"/>
          <w:sz w:val="28"/>
        </w:rPr>
        <w:t>
      3) объемная доля этилового спирта (крепость) (% об.). Для пивоваренной и винодельческой продукции может указываться нижний предел крепости "не менее");</w:t>
      </w:r>
    </w:p>
    <w:bookmarkEnd w:id="426"/>
    <w:bookmarkStart w:name="z433" w:id="427"/>
    <w:p>
      <w:pPr>
        <w:spacing w:after="0"/>
        <w:ind w:left="0"/>
        <w:jc w:val="both"/>
      </w:pPr>
      <w:r>
        <w:rPr>
          <w:rFonts w:ascii="Times New Roman"/>
          <w:b w:val="false"/>
          <w:i w:val="false"/>
          <w:color w:val="000000"/>
          <w:sz w:val="28"/>
        </w:rPr>
        <w:t>
      4) объем продукции в единице потребительской упаковки (л, дм3, см, мл, см3);</w:t>
      </w:r>
    </w:p>
    <w:bookmarkEnd w:id="427"/>
    <w:bookmarkStart w:name="z434" w:id="428"/>
    <w:p>
      <w:pPr>
        <w:spacing w:after="0"/>
        <w:ind w:left="0"/>
        <w:jc w:val="both"/>
      </w:pPr>
      <w:r>
        <w:rPr>
          <w:rFonts w:ascii="Times New Roman"/>
          <w:b w:val="false"/>
          <w:i w:val="false"/>
          <w:color w:val="000000"/>
          <w:sz w:val="28"/>
        </w:rPr>
        <w:t>
      5) массовая концентрация сахаров (г/дм3, г/л, г/100 см3).</w:t>
      </w:r>
    </w:p>
    <w:bookmarkEnd w:id="428"/>
    <w:bookmarkStart w:name="z435" w:id="429"/>
    <w:p>
      <w:pPr>
        <w:spacing w:after="0"/>
        <w:ind w:left="0"/>
        <w:jc w:val="both"/>
      </w:pPr>
      <w:r>
        <w:rPr>
          <w:rFonts w:ascii="Times New Roman"/>
          <w:b w:val="false"/>
          <w:i w:val="false"/>
          <w:color w:val="000000"/>
          <w:sz w:val="28"/>
        </w:rPr>
        <w:t>
      Допускается не указывать массовую концентрацию сахаров для настоек горьких и бальзамов, винодельческой продукции, которая классифицирована по массовой концентрации сахаров (экстра брют, брют, сухое, полусухое, полусладкое, сладкое), винодельческой продукции с объемной долей этилового спирта более 36 процентов и для другой алкогольной продукции, если сахар не предусмотрен рецептурой. Для бальзамов указывается массовая концентрация общего экстракта. Для пивоваренной продукции указание массовой концентрации сахаров не требуется.</w:t>
      </w:r>
    </w:p>
    <w:bookmarkEnd w:id="429"/>
    <w:bookmarkStart w:name="z436" w:id="430"/>
    <w:p>
      <w:pPr>
        <w:spacing w:after="0"/>
        <w:ind w:left="0"/>
        <w:jc w:val="both"/>
      </w:pPr>
      <w:r>
        <w:rPr>
          <w:rFonts w:ascii="Times New Roman"/>
          <w:b w:val="false"/>
          <w:i w:val="false"/>
          <w:color w:val="000000"/>
          <w:sz w:val="28"/>
        </w:rPr>
        <w:t>
      6) состав (перечень компонентов в порядке уменьшения их массовых долей, за исключением вин, вин ликерных, вин игристых, вин игристых жемчужных, вин газированных, вин фруктовых, коньяков, бренди, в том числе бренди фруктового, виски, рома и алкогольной продукции, изготовленной из одного вида сырья). Для вин сортовых указывается сорт винограда, из которого они изготовлены. Для водок и особых водок первым указывается сорт используемого ректификованного этилового спирта и дополнительно ‒ перечень компонентов, оказывающих влияние на аромат и вкус водок;</w:t>
      </w:r>
    </w:p>
    <w:bookmarkEnd w:id="430"/>
    <w:bookmarkStart w:name="z437" w:id="431"/>
    <w:p>
      <w:pPr>
        <w:spacing w:after="0"/>
        <w:ind w:left="0"/>
        <w:jc w:val="both"/>
      </w:pPr>
      <w:r>
        <w:rPr>
          <w:rFonts w:ascii="Times New Roman"/>
          <w:b w:val="false"/>
          <w:i w:val="false"/>
          <w:color w:val="000000"/>
          <w:sz w:val="28"/>
        </w:rPr>
        <w:t>
      7) для вин фруктовых, винных напитков фруктовых, сидров фруктовых и фруктовых водок, бренди фруктового – вид фруктов, из которых они изготовлены;</w:t>
      </w:r>
    </w:p>
    <w:bookmarkEnd w:id="431"/>
    <w:bookmarkStart w:name="z438" w:id="432"/>
    <w:p>
      <w:pPr>
        <w:spacing w:after="0"/>
        <w:ind w:left="0"/>
        <w:jc w:val="both"/>
      </w:pPr>
      <w:r>
        <w:rPr>
          <w:rFonts w:ascii="Times New Roman"/>
          <w:b w:val="false"/>
          <w:i w:val="false"/>
          <w:color w:val="000000"/>
          <w:sz w:val="28"/>
        </w:rPr>
        <w:t>
      8) для вин, выдержанных и вин коллекционных – год урожая, для вин коллекционных игристых и вин игристых высокого качества ‒ месяц и год тиража;</w:t>
      </w:r>
    </w:p>
    <w:bookmarkEnd w:id="432"/>
    <w:bookmarkStart w:name="z439" w:id="433"/>
    <w:p>
      <w:pPr>
        <w:spacing w:after="0"/>
        <w:ind w:left="0"/>
        <w:jc w:val="both"/>
      </w:pPr>
      <w:r>
        <w:rPr>
          <w:rFonts w:ascii="Times New Roman"/>
          <w:b w:val="false"/>
          <w:i w:val="false"/>
          <w:color w:val="000000"/>
          <w:sz w:val="28"/>
        </w:rPr>
        <w:t>
      9) для вин игристых высокого качества (вин игристых виноградных шампанских) – метод производства (классический или резервуарный);</w:t>
      </w:r>
    </w:p>
    <w:bookmarkEnd w:id="433"/>
    <w:bookmarkStart w:name="z440" w:id="434"/>
    <w:p>
      <w:pPr>
        <w:spacing w:after="0"/>
        <w:ind w:left="0"/>
        <w:jc w:val="both"/>
      </w:pPr>
      <w:r>
        <w:rPr>
          <w:rFonts w:ascii="Times New Roman"/>
          <w:b w:val="false"/>
          <w:i w:val="false"/>
          <w:color w:val="000000"/>
          <w:sz w:val="28"/>
        </w:rPr>
        <w:t>
      10) для коньяка, бренди, бренди высокого качества, кальвадоса, бренди фруктовых, виски, рома – срок выдержки дистиллятов;</w:t>
      </w:r>
    </w:p>
    <w:bookmarkEnd w:id="434"/>
    <w:bookmarkStart w:name="z441" w:id="435"/>
    <w:p>
      <w:pPr>
        <w:spacing w:after="0"/>
        <w:ind w:left="0"/>
        <w:jc w:val="both"/>
      </w:pPr>
      <w:r>
        <w:rPr>
          <w:rFonts w:ascii="Times New Roman"/>
          <w:b w:val="false"/>
          <w:i w:val="false"/>
          <w:color w:val="000000"/>
          <w:sz w:val="28"/>
        </w:rPr>
        <w:t>
      11) для пива и напитков, изготавливаемых на основе пива (пивных напитков) – тип (светлое, темное), способ обработки, сведения о нефильтровании, экстрактивность (в процентах) (для пива), действительный экстракт (в процентах) (для пивных напитков);</w:t>
      </w:r>
    </w:p>
    <w:bookmarkEnd w:id="435"/>
    <w:bookmarkStart w:name="z442" w:id="436"/>
    <w:p>
      <w:pPr>
        <w:spacing w:after="0"/>
        <w:ind w:left="0"/>
        <w:jc w:val="both"/>
      </w:pPr>
      <w:r>
        <w:rPr>
          <w:rFonts w:ascii="Times New Roman"/>
          <w:b w:val="false"/>
          <w:i w:val="false"/>
          <w:color w:val="000000"/>
          <w:sz w:val="28"/>
        </w:rPr>
        <w:t>
      12) дата производства (розлива, изготовления, оформления) и срок годности. Маркировка алкогольной продукции, в отношении которой изготовителем устанавливается неограниченный срок годности, дополняется следующей надписью: "Срок годности не ограничен при соблюдении условий хранения";</w:t>
      </w:r>
    </w:p>
    <w:bookmarkEnd w:id="436"/>
    <w:bookmarkStart w:name="z443" w:id="437"/>
    <w:p>
      <w:pPr>
        <w:spacing w:after="0"/>
        <w:ind w:left="0"/>
        <w:jc w:val="both"/>
      </w:pPr>
      <w:r>
        <w:rPr>
          <w:rFonts w:ascii="Times New Roman"/>
          <w:b w:val="false"/>
          <w:i w:val="false"/>
          <w:color w:val="000000"/>
          <w:sz w:val="28"/>
        </w:rPr>
        <w:t>
      13) условия хранения. Допускается не указывать условия хранения после вскрытия, если качество и безопасность продукции не изменяются после вскрытия упаковки, защищавшей алкогольную продукцию от порчи;</w:t>
      </w:r>
    </w:p>
    <w:bookmarkEnd w:id="437"/>
    <w:bookmarkStart w:name="z444" w:id="438"/>
    <w:p>
      <w:pPr>
        <w:spacing w:after="0"/>
        <w:ind w:left="0"/>
        <w:jc w:val="both"/>
      </w:pPr>
      <w:r>
        <w:rPr>
          <w:rFonts w:ascii="Times New Roman"/>
          <w:b w:val="false"/>
          <w:i w:val="false"/>
          <w:color w:val="000000"/>
          <w:sz w:val="28"/>
        </w:rPr>
        <w:t>
      14) контрастная предупредительная надпись, которая наносится прописными буквами легкочитаемым шрифтом высотой 3 мм на контрэтикетку, или этикетку, или потребительскую упаковку: "Чрезмерное употребление алкоголя вредит Вашему здоровью";</w:t>
      </w:r>
    </w:p>
    <w:bookmarkEnd w:id="438"/>
    <w:bookmarkStart w:name="z445" w:id="439"/>
    <w:p>
      <w:pPr>
        <w:spacing w:after="0"/>
        <w:ind w:left="0"/>
        <w:jc w:val="both"/>
      </w:pPr>
      <w:r>
        <w:rPr>
          <w:rFonts w:ascii="Times New Roman"/>
          <w:b w:val="false"/>
          <w:i w:val="false"/>
          <w:color w:val="000000"/>
          <w:sz w:val="28"/>
        </w:rPr>
        <w:t>
      15) наименования, использованных в процессе производства пищевых добавок (за исключением функционально необходимых для производственного процесса пищевых добавок, не входящих в состав готовой алкогольной продукции), информация о наличии компонентов, полученных с применением генно-инженерно-модифицированных организмов;</w:t>
      </w:r>
    </w:p>
    <w:bookmarkEnd w:id="439"/>
    <w:bookmarkStart w:name="z446" w:id="440"/>
    <w:p>
      <w:pPr>
        <w:spacing w:after="0"/>
        <w:ind w:left="0"/>
        <w:jc w:val="both"/>
      </w:pPr>
      <w:r>
        <w:rPr>
          <w:rFonts w:ascii="Times New Roman"/>
          <w:b w:val="false"/>
          <w:i w:val="false"/>
          <w:color w:val="000000"/>
          <w:sz w:val="28"/>
        </w:rPr>
        <w:t>
      16) для слабоалкогольных напитков – информация о содержании этилового спирта в объеме потребительской упаковки. Понятие "слабоалкогольные" и его варианты не допускается использовать для алкогольных напитков с объемной долей этилового спирта 7 процентов и более;</w:t>
      </w:r>
    </w:p>
    <w:bookmarkEnd w:id="440"/>
    <w:bookmarkStart w:name="z447" w:id="441"/>
    <w:p>
      <w:pPr>
        <w:spacing w:after="0"/>
        <w:ind w:left="0"/>
        <w:jc w:val="both"/>
      </w:pPr>
      <w:r>
        <w:rPr>
          <w:rFonts w:ascii="Times New Roman"/>
          <w:b w:val="false"/>
          <w:i w:val="false"/>
          <w:color w:val="000000"/>
          <w:sz w:val="28"/>
        </w:rPr>
        <w:t>
      17) для спиртных напитков и питьевого 95 процентного спирта:</w:t>
      </w:r>
    </w:p>
    <w:bookmarkEnd w:id="441"/>
    <w:bookmarkStart w:name="z448" w:id="442"/>
    <w:p>
      <w:pPr>
        <w:spacing w:after="0"/>
        <w:ind w:left="0"/>
        <w:jc w:val="both"/>
      </w:pPr>
      <w:r>
        <w:rPr>
          <w:rFonts w:ascii="Times New Roman"/>
          <w:b w:val="false"/>
          <w:i w:val="false"/>
          <w:color w:val="000000"/>
          <w:sz w:val="28"/>
        </w:rPr>
        <w:t>
      на маркировке виски указывается возраст спирта;</w:t>
      </w:r>
    </w:p>
    <w:bookmarkEnd w:id="442"/>
    <w:bookmarkStart w:name="z449" w:id="443"/>
    <w:p>
      <w:pPr>
        <w:spacing w:after="0"/>
        <w:ind w:left="0"/>
        <w:jc w:val="both"/>
      </w:pPr>
      <w:r>
        <w:rPr>
          <w:rFonts w:ascii="Times New Roman"/>
          <w:b w:val="false"/>
          <w:i w:val="false"/>
          <w:color w:val="000000"/>
          <w:sz w:val="28"/>
        </w:rPr>
        <w:t>
      на маркировке водки указывается наименование основного пищевого сырья, применяемого в производстве ректификованного этилового спирта, например, "изготовлена из зернового ректификованного этилового спирта";</w:t>
      </w:r>
    </w:p>
    <w:bookmarkEnd w:id="443"/>
    <w:bookmarkStart w:name="z450" w:id="444"/>
    <w:p>
      <w:pPr>
        <w:spacing w:after="0"/>
        <w:ind w:left="0"/>
        <w:jc w:val="both"/>
      </w:pPr>
      <w:r>
        <w:rPr>
          <w:rFonts w:ascii="Times New Roman"/>
          <w:b w:val="false"/>
          <w:i w:val="false"/>
          <w:color w:val="000000"/>
          <w:sz w:val="28"/>
        </w:rPr>
        <w:t>
      на маркировке особой водки может наноситься наименование преобладающего аромата;</w:t>
      </w:r>
    </w:p>
    <w:bookmarkEnd w:id="444"/>
    <w:bookmarkStart w:name="z451" w:id="445"/>
    <w:p>
      <w:pPr>
        <w:spacing w:after="0"/>
        <w:ind w:left="0"/>
        <w:jc w:val="both"/>
      </w:pPr>
      <w:r>
        <w:rPr>
          <w:rFonts w:ascii="Times New Roman"/>
          <w:b w:val="false"/>
          <w:i w:val="false"/>
          <w:color w:val="000000"/>
          <w:sz w:val="28"/>
        </w:rPr>
        <w:t>
      средний минимальный возраст коньячных спиртов (для коньяков специальных наименований и марочных коньяков);</w:t>
      </w:r>
    </w:p>
    <w:bookmarkEnd w:id="445"/>
    <w:bookmarkStart w:name="z452" w:id="446"/>
    <w:p>
      <w:pPr>
        <w:spacing w:after="0"/>
        <w:ind w:left="0"/>
        <w:jc w:val="both"/>
      </w:pPr>
      <w:r>
        <w:rPr>
          <w:rFonts w:ascii="Times New Roman"/>
          <w:b w:val="false"/>
          <w:i w:val="false"/>
          <w:color w:val="000000"/>
          <w:sz w:val="28"/>
        </w:rPr>
        <w:t>
      18) для потребительской упаковки (тары) – надпись:</w:t>
      </w:r>
    </w:p>
    <w:bookmarkEnd w:id="446"/>
    <w:bookmarkStart w:name="z453" w:id="447"/>
    <w:p>
      <w:pPr>
        <w:spacing w:after="0"/>
        <w:ind w:left="0"/>
        <w:jc w:val="both"/>
      </w:pPr>
      <w:r>
        <w:rPr>
          <w:rFonts w:ascii="Times New Roman"/>
          <w:b w:val="false"/>
          <w:i w:val="false"/>
          <w:color w:val="000000"/>
          <w:sz w:val="28"/>
        </w:rPr>
        <w:t>
      "Алкоголь противопоказан лицам, не достигшим 21 года, беременным и кормящим женщинам, лицам с заболеваниями центральной нервной системы, почек, печени и органов пищеварения".</w:t>
      </w:r>
    </w:p>
    <w:bookmarkEnd w:id="447"/>
    <w:bookmarkStart w:name="z454" w:id="448"/>
    <w:p>
      <w:pPr>
        <w:spacing w:after="0"/>
        <w:ind w:left="0"/>
        <w:jc w:val="both"/>
      </w:pPr>
      <w:r>
        <w:rPr>
          <w:rFonts w:ascii="Times New Roman"/>
          <w:b w:val="false"/>
          <w:i w:val="false"/>
          <w:color w:val="000000"/>
          <w:sz w:val="28"/>
        </w:rPr>
        <w:t>
      47. Информация наносится любым способом, обеспечивающим ее четкое прочтение. При этом надписи, знаки и символы являются контрастными фону, на который нанесена маркировка.</w:t>
      </w:r>
    </w:p>
    <w:bookmarkEnd w:id="448"/>
    <w:bookmarkStart w:name="z455" w:id="449"/>
    <w:p>
      <w:pPr>
        <w:spacing w:after="0"/>
        <w:ind w:left="0"/>
        <w:jc w:val="both"/>
      </w:pPr>
      <w:r>
        <w:rPr>
          <w:rFonts w:ascii="Times New Roman"/>
          <w:b w:val="false"/>
          <w:i w:val="false"/>
          <w:color w:val="000000"/>
          <w:sz w:val="28"/>
        </w:rPr>
        <w:t>
      48. Маркировка алкогольной продукции может содержать дополнительную информацию об алкогольной продукции и ее изготовителе, в том числе в виде пиктограмм, рисунков, знаков, символов, иных обозначений и (или) их комбинаций.</w:t>
      </w:r>
    </w:p>
    <w:bookmarkEnd w:id="449"/>
    <w:bookmarkStart w:name="z456" w:id="450"/>
    <w:p>
      <w:pPr>
        <w:spacing w:after="0"/>
        <w:ind w:left="0"/>
        <w:jc w:val="both"/>
      </w:pPr>
      <w:r>
        <w:rPr>
          <w:rFonts w:ascii="Times New Roman"/>
          <w:b w:val="false"/>
          <w:i w:val="false"/>
          <w:color w:val="000000"/>
          <w:sz w:val="28"/>
        </w:rPr>
        <w:t>
      49. Информация для потребителя не наносится на прозрачные защитные полимерные материалы групповых упаковок, которые используются для перевозки (транспортирования) и в которые упакована алкогольная продукция.</w:t>
      </w:r>
    </w:p>
    <w:bookmarkEnd w:id="450"/>
    <w:bookmarkStart w:name="z457" w:id="451"/>
    <w:p>
      <w:pPr>
        <w:spacing w:after="0"/>
        <w:ind w:left="0"/>
        <w:jc w:val="both"/>
      </w:pPr>
      <w:r>
        <w:rPr>
          <w:rFonts w:ascii="Times New Roman"/>
          <w:b w:val="false"/>
          <w:i w:val="false"/>
          <w:color w:val="000000"/>
          <w:sz w:val="28"/>
        </w:rPr>
        <w:t>
      50. При маркировке алкогольной продукции наливом информация в товаросопроводительных документах содержит:</w:t>
      </w:r>
    </w:p>
    <w:bookmarkEnd w:id="451"/>
    <w:bookmarkStart w:name="z458" w:id="452"/>
    <w:p>
      <w:pPr>
        <w:spacing w:after="0"/>
        <w:ind w:left="0"/>
        <w:jc w:val="both"/>
      </w:pPr>
      <w:r>
        <w:rPr>
          <w:rFonts w:ascii="Times New Roman"/>
          <w:b w:val="false"/>
          <w:i w:val="false"/>
          <w:color w:val="000000"/>
          <w:sz w:val="28"/>
        </w:rPr>
        <w:t>
      1) наименование и место нахождения (адрес юридического лица) изготовителя (уполномоченного изготовителем лица);</w:t>
      </w:r>
    </w:p>
    <w:bookmarkEnd w:id="452"/>
    <w:bookmarkStart w:name="z459" w:id="453"/>
    <w:p>
      <w:pPr>
        <w:spacing w:after="0"/>
        <w:ind w:left="0"/>
        <w:jc w:val="both"/>
      </w:pPr>
      <w:r>
        <w:rPr>
          <w:rFonts w:ascii="Times New Roman"/>
          <w:b w:val="false"/>
          <w:i w:val="false"/>
          <w:color w:val="000000"/>
          <w:sz w:val="28"/>
        </w:rPr>
        <w:t>
      2) наименование алкогольной продукции;</w:t>
      </w:r>
    </w:p>
    <w:bookmarkEnd w:id="453"/>
    <w:bookmarkStart w:name="z460" w:id="454"/>
    <w:p>
      <w:pPr>
        <w:spacing w:after="0"/>
        <w:ind w:left="0"/>
        <w:jc w:val="both"/>
      </w:pPr>
      <w:r>
        <w:rPr>
          <w:rFonts w:ascii="Times New Roman"/>
          <w:b w:val="false"/>
          <w:i w:val="false"/>
          <w:color w:val="000000"/>
          <w:sz w:val="28"/>
        </w:rPr>
        <w:t>
      3) сведения об объеме продукции;</w:t>
      </w:r>
    </w:p>
    <w:bookmarkEnd w:id="454"/>
    <w:bookmarkStart w:name="z461" w:id="455"/>
    <w:p>
      <w:pPr>
        <w:spacing w:after="0"/>
        <w:ind w:left="0"/>
        <w:jc w:val="both"/>
      </w:pPr>
      <w:r>
        <w:rPr>
          <w:rFonts w:ascii="Times New Roman"/>
          <w:b w:val="false"/>
          <w:i w:val="false"/>
          <w:color w:val="000000"/>
          <w:sz w:val="28"/>
        </w:rPr>
        <w:t>
      4) номер партии;</w:t>
      </w:r>
    </w:p>
    <w:bookmarkEnd w:id="455"/>
    <w:bookmarkStart w:name="z462" w:id="456"/>
    <w:p>
      <w:pPr>
        <w:spacing w:after="0"/>
        <w:ind w:left="0"/>
        <w:jc w:val="both"/>
      </w:pPr>
      <w:r>
        <w:rPr>
          <w:rFonts w:ascii="Times New Roman"/>
          <w:b w:val="false"/>
          <w:i w:val="false"/>
          <w:color w:val="000000"/>
          <w:sz w:val="28"/>
        </w:rPr>
        <w:t>
      5) информацию, указанную в подпунктах 3-13), 15-16) пункта 47 настоящего технического регламента.</w:t>
      </w:r>
    </w:p>
    <w:bookmarkEnd w:id="456"/>
    <w:bookmarkStart w:name="z463" w:id="457"/>
    <w:p>
      <w:pPr>
        <w:spacing w:after="0"/>
        <w:ind w:left="0"/>
        <w:jc w:val="both"/>
      </w:pPr>
      <w:r>
        <w:rPr>
          <w:rFonts w:ascii="Times New Roman"/>
          <w:b w:val="false"/>
          <w:i w:val="false"/>
          <w:color w:val="000000"/>
          <w:sz w:val="28"/>
        </w:rPr>
        <w:t>
      51. Вино, вино ликерное, вино фруктовое, не упакованные в потребительскую тару (наливом) допускается указывать как "виноматериал".</w:t>
      </w:r>
    </w:p>
    <w:bookmarkEnd w:id="457"/>
    <w:bookmarkStart w:name="z464" w:id="458"/>
    <w:p>
      <w:pPr>
        <w:spacing w:after="0"/>
        <w:ind w:left="0"/>
        <w:jc w:val="both"/>
      </w:pPr>
      <w:r>
        <w:rPr>
          <w:rFonts w:ascii="Times New Roman"/>
          <w:b w:val="false"/>
          <w:i w:val="false"/>
          <w:color w:val="000000"/>
          <w:sz w:val="28"/>
        </w:rPr>
        <w:t>
      52. Для алкогольной продукции иностранных производителей, предусмотренная пунктом 48 настоящего технического регламента информация может быть дублирована на контрэтикетке и (или) кольеретке на государственном языке соответствующего государства.</w:t>
      </w:r>
    </w:p>
    <w:bookmarkEnd w:id="458"/>
    <w:bookmarkStart w:name="z465" w:id="459"/>
    <w:p>
      <w:pPr>
        <w:spacing w:after="0"/>
        <w:ind w:left="0"/>
        <w:jc w:val="both"/>
      </w:pPr>
      <w:r>
        <w:rPr>
          <w:rFonts w:ascii="Times New Roman"/>
          <w:b w:val="false"/>
          <w:i w:val="false"/>
          <w:color w:val="000000"/>
          <w:sz w:val="28"/>
        </w:rPr>
        <w:t>
      53. Сведения, предусмотренные подпунктами 1), 12-14) пункта 48 настоящего технического регламента, наносятся на потребительскую упаковку, и (или) на этикетку, и (или) на контрэтикетку, и (или) на кольеретку, удаление которых с потребительской упаковки затруднено.</w:t>
      </w:r>
    </w:p>
    <w:bookmarkEnd w:id="459"/>
    <w:bookmarkStart w:name="z466" w:id="460"/>
    <w:p>
      <w:pPr>
        <w:spacing w:after="0"/>
        <w:ind w:left="0"/>
        <w:jc w:val="both"/>
      </w:pPr>
      <w:r>
        <w:rPr>
          <w:rFonts w:ascii="Times New Roman"/>
          <w:b w:val="false"/>
          <w:i w:val="false"/>
          <w:color w:val="000000"/>
          <w:sz w:val="28"/>
        </w:rPr>
        <w:t>
      Сведения, предусмотренные подпунктами 2), 4), 6), 15) и 16) пункта 48 настоящего технического регламента, наносятся на потребительскую упаковку, и (или) на этикетку (контрэтикетку, кольеретку), и (или) на листок-вкладыш, помещаемый в каждую упаковочную единицу либо прилагаемый к каждой упаковочной единице.</w:t>
      </w:r>
    </w:p>
    <w:bookmarkEnd w:id="460"/>
    <w:bookmarkStart w:name="z467" w:id="461"/>
    <w:p>
      <w:pPr>
        <w:spacing w:after="0"/>
        <w:ind w:left="0"/>
        <w:jc w:val="both"/>
      </w:pPr>
      <w:r>
        <w:rPr>
          <w:rFonts w:ascii="Times New Roman"/>
          <w:b w:val="false"/>
          <w:i w:val="false"/>
          <w:color w:val="000000"/>
          <w:sz w:val="28"/>
        </w:rPr>
        <w:t>
      54. При маркировке алкогольной продукции используются средства и способы нанесения информации, обеспечивающие ее сохранность при перевозке (транспортировании), хранении и реализации алкогольной продукции.</w:t>
      </w:r>
    </w:p>
    <w:bookmarkEnd w:id="461"/>
    <w:bookmarkStart w:name="z468" w:id="462"/>
    <w:p>
      <w:pPr>
        <w:spacing w:after="0"/>
        <w:ind w:left="0"/>
        <w:jc w:val="both"/>
      </w:pPr>
      <w:r>
        <w:rPr>
          <w:rFonts w:ascii="Times New Roman"/>
          <w:b w:val="false"/>
          <w:i w:val="false"/>
          <w:color w:val="000000"/>
          <w:sz w:val="28"/>
        </w:rPr>
        <w:t>
      55. Дополнительно для алкогольной продукции на маркировке указывается следующая информация:</w:t>
      </w:r>
    </w:p>
    <w:bookmarkEnd w:id="462"/>
    <w:bookmarkStart w:name="z469" w:id="463"/>
    <w:p>
      <w:pPr>
        <w:spacing w:after="0"/>
        <w:ind w:left="0"/>
        <w:jc w:val="both"/>
      </w:pPr>
      <w:r>
        <w:rPr>
          <w:rFonts w:ascii="Times New Roman"/>
          <w:b w:val="false"/>
          <w:i w:val="false"/>
          <w:color w:val="000000"/>
          <w:sz w:val="28"/>
        </w:rPr>
        <w:t>
      1) дата розлива или дата оформления (для шампанского, полученного бутылочным способом) – на оборотной или лицевой стороне этикетки, или других элементах упаковки, или непосредственно на потребительской таре в местах, удобных для прочтения и наименование организации, осуществляющей розлив;</w:t>
      </w:r>
    </w:p>
    <w:bookmarkEnd w:id="463"/>
    <w:bookmarkStart w:name="z470" w:id="464"/>
    <w:p>
      <w:pPr>
        <w:spacing w:after="0"/>
        <w:ind w:left="0"/>
        <w:jc w:val="both"/>
      </w:pPr>
      <w:r>
        <w:rPr>
          <w:rFonts w:ascii="Times New Roman"/>
          <w:b w:val="false"/>
          <w:i w:val="false"/>
          <w:color w:val="000000"/>
          <w:sz w:val="28"/>
        </w:rPr>
        <w:t>
      2) массовая концентрация сахара для ликероводочных изделий (если сахар предусмотрен рецептурой);</w:t>
      </w:r>
    </w:p>
    <w:bookmarkEnd w:id="464"/>
    <w:bookmarkStart w:name="z471" w:id="465"/>
    <w:p>
      <w:pPr>
        <w:spacing w:after="0"/>
        <w:ind w:left="0"/>
        <w:jc w:val="both"/>
      </w:pPr>
      <w:r>
        <w:rPr>
          <w:rFonts w:ascii="Times New Roman"/>
          <w:b w:val="false"/>
          <w:i w:val="false"/>
          <w:color w:val="000000"/>
          <w:sz w:val="28"/>
        </w:rPr>
        <w:t>
      3) дата розлива (указывают на оборотной или лицевой стороне этикетки). Допускается указывать ее на колпачках и контрэтикетках или непосредственно на потребительской упаковке (таре) в местах, удобных для прочтения;</w:t>
      </w:r>
    </w:p>
    <w:bookmarkEnd w:id="465"/>
    <w:bookmarkStart w:name="z472" w:id="466"/>
    <w:p>
      <w:pPr>
        <w:spacing w:after="0"/>
        <w:ind w:left="0"/>
        <w:jc w:val="both"/>
      </w:pPr>
      <w:r>
        <w:rPr>
          <w:rFonts w:ascii="Times New Roman"/>
          <w:b w:val="false"/>
          <w:i w:val="false"/>
          <w:color w:val="000000"/>
          <w:sz w:val="28"/>
        </w:rPr>
        <w:t>
      4) наименование места происхождения;</w:t>
      </w:r>
    </w:p>
    <w:bookmarkEnd w:id="466"/>
    <w:bookmarkStart w:name="z473" w:id="467"/>
    <w:p>
      <w:pPr>
        <w:spacing w:after="0"/>
        <w:ind w:left="0"/>
        <w:jc w:val="both"/>
      </w:pPr>
      <w:r>
        <w:rPr>
          <w:rFonts w:ascii="Times New Roman"/>
          <w:b w:val="false"/>
          <w:i w:val="false"/>
          <w:color w:val="000000"/>
          <w:sz w:val="28"/>
        </w:rPr>
        <w:t>
      5) медали и отличия, если они были присуждены на конкурсах в соответствии с нормами и критериями, установленными признанными организаторами в этой области;</w:t>
      </w:r>
    </w:p>
    <w:bookmarkEnd w:id="467"/>
    <w:bookmarkStart w:name="z474" w:id="468"/>
    <w:p>
      <w:pPr>
        <w:spacing w:after="0"/>
        <w:ind w:left="0"/>
        <w:jc w:val="both"/>
      </w:pPr>
      <w:r>
        <w:rPr>
          <w:rFonts w:ascii="Times New Roman"/>
          <w:b w:val="false"/>
          <w:i w:val="false"/>
          <w:color w:val="000000"/>
          <w:sz w:val="28"/>
        </w:rPr>
        <w:t>
      6) документальное подтверждение (награды, свидетельства и иные);</w:t>
      </w:r>
    </w:p>
    <w:bookmarkEnd w:id="468"/>
    <w:bookmarkStart w:name="z475" w:id="469"/>
    <w:p>
      <w:pPr>
        <w:spacing w:after="0"/>
        <w:ind w:left="0"/>
        <w:jc w:val="both"/>
      </w:pPr>
      <w:r>
        <w:rPr>
          <w:rFonts w:ascii="Times New Roman"/>
          <w:b w:val="false"/>
          <w:i w:val="false"/>
          <w:color w:val="000000"/>
          <w:sz w:val="28"/>
        </w:rPr>
        <w:t>
      7) объем партии вина, предмет отличия или номер официального контроля (номер партии);</w:t>
      </w:r>
    </w:p>
    <w:bookmarkEnd w:id="469"/>
    <w:bookmarkStart w:name="z476" w:id="470"/>
    <w:p>
      <w:pPr>
        <w:spacing w:after="0"/>
        <w:ind w:left="0"/>
        <w:jc w:val="both"/>
      </w:pPr>
      <w:r>
        <w:rPr>
          <w:rFonts w:ascii="Times New Roman"/>
          <w:b w:val="false"/>
          <w:i w:val="false"/>
          <w:color w:val="000000"/>
          <w:sz w:val="28"/>
        </w:rPr>
        <w:t>
      8) другие сведения, которые наносятся при условии, что они соответствуют законодательству Республики Казахстан.</w:t>
      </w:r>
    </w:p>
    <w:bookmarkEnd w:id="470"/>
    <w:bookmarkStart w:name="z477" w:id="471"/>
    <w:p>
      <w:pPr>
        <w:spacing w:after="0"/>
        <w:ind w:left="0"/>
        <w:jc w:val="both"/>
      </w:pPr>
      <w:r>
        <w:rPr>
          <w:rFonts w:ascii="Times New Roman"/>
          <w:b w:val="false"/>
          <w:i w:val="false"/>
          <w:color w:val="000000"/>
          <w:sz w:val="28"/>
        </w:rPr>
        <w:t>
      56. Алкогольная продукция, соответствующая требованиям настоящего технического регламента, прошедшая процедуру оценки (подтверждения) соответствия маркируется знаком соответствия. Маркирование продукции знаком соответствия осуществляет изготовитель, импортер, уполномоченное изготовителем лицо, продавец, на основании документа соответствия, зарегистрированного в реестре технического регулирования в порядке, установленном законодательством Республики Казахстан в области технического регулирования.</w:t>
      </w:r>
    </w:p>
    <w:bookmarkEnd w:id="471"/>
    <w:bookmarkStart w:name="z478" w:id="472"/>
    <w:p>
      <w:pPr>
        <w:spacing w:after="0"/>
        <w:ind w:left="0"/>
        <w:jc w:val="left"/>
      </w:pPr>
      <w:r>
        <w:rPr>
          <w:rFonts w:ascii="Times New Roman"/>
          <w:b/>
          <w:i w:val="false"/>
          <w:color w:val="000000"/>
        </w:rPr>
        <w:t xml:space="preserve"> Глава 8. Обеспечение соответствия алкогольной продукции</w:t>
      </w:r>
    </w:p>
    <w:bookmarkEnd w:id="472"/>
    <w:bookmarkStart w:name="z479" w:id="473"/>
    <w:p>
      <w:pPr>
        <w:spacing w:after="0"/>
        <w:ind w:left="0"/>
        <w:jc w:val="both"/>
      </w:pPr>
      <w:r>
        <w:rPr>
          <w:rFonts w:ascii="Times New Roman"/>
          <w:b w:val="false"/>
          <w:i w:val="false"/>
          <w:color w:val="000000"/>
          <w:sz w:val="28"/>
        </w:rPr>
        <w:t>
      57. Соответствие алкогольной продукции настоящему техническому регламенту обеспечивается путем выполнения его требований непосредственно либо путем выполнения требований стандартов, включенных в перечень взаимосвязанных стандартов, в результате применения которых на добровольной основе обеспечивается соблюдение требований настоящего технического регламента, действие которых распространяется на алкогольную продукцию.</w:t>
      </w:r>
    </w:p>
    <w:bookmarkEnd w:id="473"/>
    <w:bookmarkStart w:name="z480" w:id="474"/>
    <w:p>
      <w:pPr>
        <w:spacing w:after="0"/>
        <w:ind w:left="0"/>
        <w:jc w:val="both"/>
      </w:pPr>
      <w:r>
        <w:rPr>
          <w:rFonts w:ascii="Times New Roman"/>
          <w:b w:val="false"/>
          <w:i w:val="false"/>
          <w:color w:val="000000"/>
          <w:sz w:val="28"/>
        </w:rPr>
        <w:t>
      58. Методы исследований (испытаний) и измерений алкогольной продукции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алкогольной продукции.</w:t>
      </w:r>
    </w:p>
    <w:bookmarkEnd w:id="474"/>
    <w:bookmarkStart w:name="z481" w:id="475"/>
    <w:p>
      <w:pPr>
        <w:spacing w:after="0"/>
        <w:ind w:left="0"/>
        <w:jc w:val="both"/>
      </w:pPr>
      <w:r>
        <w:rPr>
          <w:rFonts w:ascii="Times New Roman"/>
          <w:b w:val="false"/>
          <w:i w:val="false"/>
          <w:color w:val="000000"/>
          <w:sz w:val="28"/>
        </w:rPr>
        <w:t>
      59. Перечень взаимосвязанных стандартов, в результате применения, которых на добровольной основе обеспечивается соблюдение требований технического регламента, а также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указаны соответственно в приложениях 6 и 7 к настоящему техническому регламенту.</w:t>
      </w:r>
    </w:p>
    <w:bookmarkEnd w:id="475"/>
    <w:bookmarkStart w:name="z482" w:id="476"/>
    <w:p>
      <w:pPr>
        <w:spacing w:after="0"/>
        <w:ind w:left="0"/>
        <w:jc w:val="left"/>
      </w:pPr>
      <w:r>
        <w:rPr>
          <w:rFonts w:ascii="Times New Roman"/>
          <w:b/>
          <w:i w:val="false"/>
          <w:color w:val="000000"/>
        </w:rPr>
        <w:t xml:space="preserve"> Глава 9. Оценка (подтверждение) соответствия</w:t>
      </w:r>
    </w:p>
    <w:bookmarkEnd w:id="476"/>
    <w:bookmarkStart w:name="z483" w:id="477"/>
    <w:p>
      <w:pPr>
        <w:spacing w:after="0"/>
        <w:ind w:left="0"/>
        <w:jc w:val="both"/>
      </w:pPr>
      <w:r>
        <w:rPr>
          <w:rFonts w:ascii="Times New Roman"/>
          <w:b w:val="false"/>
          <w:i w:val="false"/>
          <w:color w:val="000000"/>
          <w:sz w:val="28"/>
        </w:rPr>
        <w:t>
      60. Оценка (подтверждение) соответствия алкогольной продукции требованиям настоящего технического регламента проводится в следующих формах:</w:t>
      </w:r>
    </w:p>
    <w:bookmarkEnd w:id="477"/>
    <w:bookmarkStart w:name="z484" w:id="478"/>
    <w:p>
      <w:pPr>
        <w:spacing w:after="0"/>
        <w:ind w:left="0"/>
        <w:jc w:val="both"/>
      </w:pPr>
      <w:r>
        <w:rPr>
          <w:rFonts w:ascii="Times New Roman"/>
          <w:b w:val="false"/>
          <w:i w:val="false"/>
          <w:color w:val="000000"/>
          <w:sz w:val="28"/>
        </w:rPr>
        <w:t>
      1) подтверждение соответствия в форме декларирования (за исключением алкогольной продукции нового вида);</w:t>
      </w:r>
    </w:p>
    <w:bookmarkEnd w:id="478"/>
    <w:bookmarkStart w:name="z485" w:id="479"/>
    <w:p>
      <w:pPr>
        <w:spacing w:after="0"/>
        <w:ind w:left="0"/>
        <w:jc w:val="both"/>
      </w:pPr>
      <w:r>
        <w:rPr>
          <w:rFonts w:ascii="Times New Roman"/>
          <w:b w:val="false"/>
          <w:i w:val="false"/>
          <w:color w:val="000000"/>
          <w:sz w:val="28"/>
        </w:rPr>
        <w:t xml:space="preserve">
      2) государственная регистрация алкогольной продукции нового вида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 30407).</w:t>
      </w:r>
    </w:p>
    <w:bookmarkEnd w:id="479"/>
    <w:bookmarkStart w:name="z486" w:id="480"/>
    <w:p>
      <w:pPr>
        <w:spacing w:after="0"/>
        <w:ind w:left="0"/>
        <w:jc w:val="both"/>
      </w:pPr>
      <w:r>
        <w:rPr>
          <w:rFonts w:ascii="Times New Roman"/>
          <w:b w:val="false"/>
          <w:i w:val="false"/>
          <w:color w:val="000000"/>
          <w:sz w:val="28"/>
        </w:rPr>
        <w:t>
      61. При оценке (подтверждении) соответствия алкогольной продукции заявителем могут быть зарегистрированные на территории Республики Казахстан юридическое лицо или физическое лицо в качестве индивидуального предпринимателя, являющиеся изготовителем или продавцом (импортером) либо уполномоченным изготовителем лицом.</w:t>
      </w:r>
    </w:p>
    <w:bookmarkEnd w:id="480"/>
    <w:bookmarkStart w:name="z487" w:id="481"/>
    <w:p>
      <w:pPr>
        <w:spacing w:after="0"/>
        <w:ind w:left="0"/>
        <w:jc w:val="both"/>
      </w:pPr>
      <w:r>
        <w:rPr>
          <w:rFonts w:ascii="Times New Roman"/>
          <w:b w:val="false"/>
          <w:i w:val="false"/>
          <w:color w:val="000000"/>
          <w:sz w:val="28"/>
        </w:rPr>
        <w:t>
      62. Декларирование соответствия алкогольной продукции осуществляется по одной из следующих схем:</w:t>
      </w:r>
    </w:p>
    <w:bookmarkEnd w:id="481"/>
    <w:bookmarkStart w:name="z488" w:id="482"/>
    <w:p>
      <w:pPr>
        <w:spacing w:after="0"/>
        <w:ind w:left="0"/>
        <w:jc w:val="both"/>
      </w:pPr>
      <w:r>
        <w:rPr>
          <w:rFonts w:ascii="Times New Roman"/>
          <w:b w:val="false"/>
          <w:i w:val="false"/>
          <w:color w:val="000000"/>
          <w:sz w:val="28"/>
        </w:rPr>
        <w:t>
      для алкогольной продукции, выпускаемой серийно;</w:t>
      </w:r>
    </w:p>
    <w:bookmarkEnd w:id="482"/>
    <w:bookmarkStart w:name="z489" w:id="483"/>
    <w:p>
      <w:pPr>
        <w:spacing w:after="0"/>
        <w:ind w:left="0"/>
        <w:jc w:val="both"/>
      </w:pPr>
      <w:r>
        <w:rPr>
          <w:rFonts w:ascii="Times New Roman"/>
          <w:b w:val="false"/>
          <w:i w:val="false"/>
          <w:color w:val="000000"/>
          <w:sz w:val="28"/>
        </w:rPr>
        <w:t>
      для партии алкогольной продукции.</w:t>
      </w:r>
    </w:p>
    <w:bookmarkEnd w:id="483"/>
    <w:bookmarkStart w:name="z490" w:id="484"/>
    <w:p>
      <w:pPr>
        <w:spacing w:after="0"/>
        <w:ind w:left="0"/>
        <w:jc w:val="both"/>
      </w:pPr>
      <w:r>
        <w:rPr>
          <w:rFonts w:ascii="Times New Roman"/>
          <w:b w:val="false"/>
          <w:i w:val="false"/>
          <w:color w:val="000000"/>
          <w:sz w:val="28"/>
        </w:rPr>
        <w:t>
      Выбор схемы декларирования соответствия алкогольной продукции осуществляется заявителем.</w:t>
      </w:r>
    </w:p>
    <w:bookmarkEnd w:id="484"/>
    <w:bookmarkStart w:name="z491" w:id="485"/>
    <w:p>
      <w:pPr>
        <w:spacing w:after="0"/>
        <w:ind w:left="0"/>
        <w:jc w:val="both"/>
      </w:pPr>
      <w:r>
        <w:rPr>
          <w:rFonts w:ascii="Times New Roman"/>
          <w:b w:val="false"/>
          <w:i w:val="false"/>
          <w:color w:val="000000"/>
          <w:sz w:val="28"/>
        </w:rPr>
        <w:t>
      63. При декларировании соответствия алкогольной продукции заявителем является:</w:t>
      </w:r>
    </w:p>
    <w:bookmarkEnd w:id="485"/>
    <w:bookmarkStart w:name="z492" w:id="486"/>
    <w:p>
      <w:pPr>
        <w:spacing w:after="0"/>
        <w:ind w:left="0"/>
        <w:jc w:val="both"/>
      </w:pPr>
      <w:r>
        <w:rPr>
          <w:rFonts w:ascii="Times New Roman"/>
          <w:b w:val="false"/>
          <w:i w:val="false"/>
          <w:color w:val="000000"/>
          <w:sz w:val="28"/>
        </w:rPr>
        <w:t>
      1) при декларировании алкогольной продукции, выпускаемой серийно – изготовитель (уполномоченное изготовителем лицо);</w:t>
      </w:r>
    </w:p>
    <w:bookmarkEnd w:id="486"/>
    <w:bookmarkStart w:name="z493" w:id="487"/>
    <w:p>
      <w:pPr>
        <w:spacing w:after="0"/>
        <w:ind w:left="0"/>
        <w:jc w:val="both"/>
      </w:pPr>
      <w:r>
        <w:rPr>
          <w:rFonts w:ascii="Times New Roman"/>
          <w:b w:val="false"/>
          <w:i w:val="false"/>
          <w:color w:val="000000"/>
          <w:sz w:val="28"/>
        </w:rPr>
        <w:t>
      2) при декларировании партии алкогольной продукции – изготовитель (уполномоченное изготовителем лицо), продавец (импортер).</w:t>
      </w:r>
    </w:p>
    <w:bookmarkEnd w:id="487"/>
    <w:bookmarkStart w:name="z494" w:id="488"/>
    <w:p>
      <w:pPr>
        <w:spacing w:after="0"/>
        <w:ind w:left="0"/>
        <w:jc w:val="both"/>
      </w:pPr>
      <w:r>
        <w:rPr>
          <w:rFonts w:ascii="Times New Roman"/>
          <w:b w:val="false"/>
          <w:i w:val="false"/>
          <w:color w:val="000000"/>
          <w:sz w:val="28"/>
        </w:rPr>
        <w:t>
      64. Декларирование соответствия алкогольной продукции, выпускаемой серийно осуществляется заявителем на основании доказательств, полученных с участием органа по сертификации и (или) испытательной лаборатории (центра), аккредитованных в национальной системе аккредитации Республики Казахстан.</w:t>
      </w:r>
    </w:p>
    <w:bookmarkEnd w:id="488"/>
    <w:bookmarkStart w:name="z495" w:id="489"/>
    <w:p>
      <w:pPr>
        <w:spacing w:after="0"/>
        <w:ind w:left="0"/>
        <w:jc w:val="both"/>
      </w:pPr>
      <w:r>
        <w:rPr>
          <w:rFonts w:ascii="Times New Roman"/>
          <w:b w:val="false"/>
          <w:i w:val="false"/>
          <w:color w:val="000000"/>
          <w:sz w:val="28"/>
        </w:rPr>
        <w:t>
      65. Комплект документов, послуживших основанием для принятия декларации о соответствии, включает в себя:</w:t>
      </w:r>
    </w:p>
    <w:bookmarkEnd w:id="489"/>
    <w:bookmarkStart w:name="z496" w:id="490"/>
    <w:p>
      <w:pPr>
        <w:spacing w:after="0"/>
        <w:ind w:left="0"/>
        <w:jc w:val="both"/>
      </w:pPr>
      <w:r>
        <w:rPr>
          <w:rFonts w:ascii="Times New Roman"/>
          <w:b w:val="false"/>
          <w:i w:val="false"/>
          <w:color w:val="000000"/>
          <w:sz w:val="28"/>
        </w:rPr>
        <w:t>
      1) для продукции серийного производства:</w:t>
      </w:r>
    </w:p>
    <w:bookmarkEnd w:id="490"/>
    <w:bookmarkStart w:name="z497" w:id="491"/>
    <w:p>
      <w:pPr>
        <w:spacing w:after="0"/>
        <w:ind w:left="0"/>
        <w:jc w:val="both"/>
      </w:pPr>
      <w:r>
        <w:rPr>
          <w:rFonts w:ascii="Times New Roman"/>
          <w:b w:val="false"/>
          <w:i w:val="false"/>
          <w:color w:val="000000"/>
          <w:sz w:val="28"/>
        </w:rPr>
        <w:t>
      копию технологической документации на продукцию, содержащей основные параметры и характеристики продукции, а также ее описание, в целях оценки соответствия продукции требованиям технического регламента;</w:t>
      </w:r>
    </w:p>
    <w:bookmarkEnd w:id="491"/>
    <w:bookmarkStart w:name="z498" w:id="49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w:t>
      </w:r>
    </w:p>
    <w:bookmarkEnd w:id="492"/>
    <w:bookmarkStart w:name="z499" w:id="493"/>
    <w:p>
      <w:pPr>
        <w:spacing w:after="0"/>
        <w:ind w:left="0"/>
        <w:jc w:val="both"/>
      </w:pPr>
      <w:r>
        <w:rPr>
          <w:rFonts w:ascii="Times New Roman"/>
          <w:b w:val="false"/>
          <w:i w:val="false"/>
          <w:color w:val="000000"/>
          <w:sz w:val="28"/>
        </w:rPr>
        <w:t>
      отдельные разделы (пунктов, подпунктов) стандартов, включенных в перечень стандартов (в случае их применения заявителем);</w:t>
      </w:r>
    </w:p>
    <w:bookmarkEnd w:id="493"/>
    <w:bookmarkStart w:name="z500" w:id="494"/>
    <w:p>
      <w:pPr>
        <w:spacing w:after="0"/>
        <w:ind w:left="0"/>
        <w:jc w:val="both"/>
      </w:pPr>
      <w:r>
        <w:rPr>
          <w:rFonts w:ascii="Times New Roman"/>
          <w:b w:val="false"/>
          <w:i w:val="false"/>
          <w:color w:val="000000"/>
          <w:sz w:val="28"/>
        </w:rPr>
        <w:t>
      описание принятых технологических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w:t>
      </w:r>
    </w:p>
    <w:bookmarkEnd w:id="494"/>
    <w:bookmarkStart w:name="z501" w:id="495"/>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территорию Республики Казахстан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 (в случаях, предусмотренных схемой декларирования соответствия);</w:t>
      </w:r>
    </w:p>
    <w:bookmarkEnd w:id="495"/>
    <w:bookmarkStart w:name="z502" w:id="496"/>
    <w:p>
      <w:pPr>
        <w:spacing w:after="0"/>
        <w:ind w:left="0"/>
        <w:jc w:val="both"/>
      </w:pPr>
      <w:r>
        <w:rPr>
          <w:rFonts w:ascii="Times New Roman"/>
          <w:b w:val="false"/>
          <w:i w:val="false"/>
          <w:color w:val="000000"/>
          <w:sz w:val="28"/>
        </w:rPr>
        <w:t>
      сертификат соответствия системы менеджмента (при наличии);</w:t>
      </w:r>
    </w:p>
    <w:bookmarkEnd w:id="496"/>
    <w:bookmarkStart w:name="z503" w:id="497"/>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Республики Казахстан;</w:t>
      </w:r>
    </w:p>
    <w:bookmarkEnd w:id="497"/>
    <w:bookmarkStart w:name="z504" w:id="498"/>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 (при наличии);</w:t>
      </w:r>
    </w:p>
    <w:bookmarkEnd w:id="498"/>
    <w:bookmarkStart w:name="z505" w:id="499"/>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499"/>
    <w:bookmarkStart w:name="z506" w:id="500"/>
    <w:p>
      <w:pPr>
        <w:spacing w:after="0"/>
        <w:ind w:left="0"/>
        <w:jc w:val="both"/>
      </w:pPr>
      <w:r>
        <w:rPr>
          <w:rFonts w:ascii="Times New Roman"/>
          <w:b w:val="false"/>
          <w:i w:val="false"/>
          <w:color w:val="000000"/>
          <w:sz w:val="28"/>
        </w:rPr>
        <w:t>
      2) для партии продукции или единичного изделия:</w:t>
      </w:r>
    </w:p>
    <w:bookmarkEnd w:id="500"/>
    <w:bookmarkStart w:name="z507" w:id="501"/>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или единичное изделие, в том числе размер;</w:t>
      </w:r>
    </w:p>
    <w:bookmarkEnd w:id="501"/>
    <w:bookmarkStart w:name="z508" w:id="50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bookmarkEnd w:id="502"/>
    <w:bookmarkStart w:name="z509" w:id="503"/>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РК.</w:t>
      </w:r>
    </w:p>
    <w:bookmarkEnd w:id="503"/>
    <w:bookmarkStart w:name="z510" w:id="504"/>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 (при наличии);</w:t>
      </w:r>
    </w:p>
    <w:bookmarkEnd w:id="504"/>
    <w:bookmarkStart w:name="z511" w:id="505"/>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505"/>
    <w:bookmarkStart w:name="z512" w:id="506"/>
    <w:p>
      <w:pPr>
        <w:spacing w:after="0"/>
        <w:ind w:left="0"/>
        <w:jc w:val="both"/>
      </w:pPr>
      <w:r>
        <w:rPr>
          <w:rFonts w:ascii="Times New Roman"/>
          <w:b w:val="false"/>
          <w:i w:val="false"/>
          <w:color w:val="000000"/>
          <w:sz w:val="28"/>
        </w:rPr>
        <w:t>
      66. При декларировании соответствия серии алкогольной продукции заявитель:</w:t>
      </w:r>
    </w:p>
    <w:bookmarkEnd w:id="506"/>
    <w:bookmarkStart w:name="z513" w:id="507"/>
    <w:p>
      <w:pPr>
        <w:spacing w:after="0"/>
        <w:ind w:left="0"/>
        <w:jc w:val="both"/>
      </w:pPr>
      <w:r>
        <w:rPr>
          <w:rFonts w:ascii="Times New Roman"/>
          <w:b w:val="false"/>
          <w:i w:val="false"/>
          <w:color w:val="000000"/>
          <w:sz w:val="28"/>
        </w:rPr>
        <w:t>
      1) формирует и анализирует комплект документов и сведений, послуживших основанием для принятия декларации о соответствии, который включает в себя:</w:t>
      </w:r>
    </w:p>
    <w:bookmarkEnd w:id="507"/>
    <w:bookmarkStart w:name="z514" w:id="508"/>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Республики Казахстан;</w:t>
      </w:r>
    </w:p>
    <w:bookmarkEnd w:id="508"/>
    <w:bookmarkStart w:name="z515" w:id="509"/>
    <w:p>
      <w:pPr>
        <w:spacing w:after="0"/>
        <w:ind w:left="0"/>
        <w:jc w:val="both"/>
      </w:pPr>
      <w:r>
        <w:rPr>
          <w:rFonts w:ascii="Times New Roman"/>
          <w:b w:val="false"/>
          <w:i w:val="false"/>
          <w:color w:val="000000"/>
          <w:sz w:val="28"/>
        </w:rPr>
        <w:t>
      сертификат (копию сертификата) системы менеджмента безопасности пищевой продукции (для серийно выпускаемой продукции при наличии у изготовителя внедренной системы менеджмента);</w:t>
      </w:r>
    </w:p>
    <w:bookmarkEnd w:id="509"/>
    <w:bookmarkStart w:name="z516" w:id="510"/>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510"/>
    <w:bookmarkStart w:name="z517" w:id="511"/>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территорию Республики Казахстан алкогольной продукции требованиям настоящего технического регламента, а также иных технических регламентов Союза (Таможенного союза), действие которых на нее распространяется, и ответственность за несоответствие такой продукции указанным требованиям (для уполномоченного изготовителем лица);</w:t>
      </w:r>
    </w:p>
    <w:bookmarkEnd w:id="511"/>
    <w:bookmarkStart w:name="z518" w:id="512"/>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w:t>
      </w:r>
    </w:p>
    <w:bookmarkEnd w:id="512"/>
    <w:bookmarkStart w:name="z519" w:id="513"/>
    <w:p>
      <w:pPr>
        <w:spacing w:after="0"/>
        <w:ind w:left="0"/>
        <w:jc w:val="both"/>
      </w:pPr>
      <w:r>
        <w:rPr>
          <w:rFonts w:ascii="Times New Roman"/>
          <w:b w:val="false"/>
          <w:i w:val="false"/>
          <w:color w:val="000000"/>
          <w:sz w:val="28"/>
        </w:rPr>
        <w:t>
      Указанные документы, составленные на иностранном языке, сопровождаются переводом на государственный язык и в случае необходимости на русский язык.</w:t>
      </w:r>
    </w:p>
    <w:bookmarkEnd w:id="513"/>
    <w:bookmarkStart w:name="z520" w:id="514"/>
    <w:p>
      <w:pPr>
        <w:spacing w:after="0"/>
        <w:ind w:left="0"/>
        <w:jc w:val="both"/>
      </w:pPr>
      <w:r>
        <w:rPr>
          <w:rFonts w:ascii="Times New Roman"/>
          <w:b w:val="false"/>
          <w:i w:val="false"/>
          <w:color w:val="000000"/>
          <w:sz w:val="28"/>
        </w:rPr>
        <w:t>
      2) обращается в орган по сертификации или испытательную лабораторию (центр) для проведения идентификации алкогольной продукции в соответствии с главой 5 настоящего технического регламента, отбора образца (образцов) алкогольной продукции, а также (при обращении в орган по сертификации) для организации проведения исследований (испытаний) и измерений в испытательной лаборатории (центре);</w:t>
      </w:r>
    </w:p>
    <w:bookmarkEnd w:id="514"/>
    <w:bookmarkStart w:name="z521" w:id="515"/>
    <w:p>
      <w:pPr>
        <w:spacing w:after="0"/>
        <w:ind w:left="0"/>
        <w:jc w:val="both"/>
      </w:pPr>
      <w:r>
        <w:rPr>
          <w:rFonts w:ascii="Times New Roman"/>
          <w:b w:val="false"/>
          <w:i w:val="false"/>
          <w:color w:val="000000"/>
          <w:sz w:val="28"/>
        </w:rPr>
        <w:t>
      3) обеспечивает проведение производственного контроля и принимает все необходимые меры для того, чтобы процесс производства обеспечивал соответствие алкогольной продукции требованиям настоящего технического регламента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 и для серийно выпускаемой продукции при наличии у изготовителя внедренной системы менеджмента);</w:t>
      </w:r>
    </w:p>
    <w:bookmarkEnd w:id="515"/>
    <w:bookmarkStart w:name="z522" w:id="516"/>
    <w:p>
      <w:pPr>
        <w:spacing w:after="0"/>
        <w:ind w:left="0"/>
        <w:jc w:val="both"/>
      </w:pPr>
      <w:r>
        <w:rPr>
          <w:rFonts w:ascii="Times New Roman"/>
          <w:b w:val="false"/>
          <w:i w:val="false"/>
          <w:color w:val="000000"/>
          <w:sz w:val="28"/>
        </w:rPr>
        <w:t>
      4) обеспечивает проведение идентификации алкогольной продукции, отбора образца (образцов) алкогольной продукции, исследований (испытаний) и измерений образца (образцов) алкогольной продукции на соответствие требованиям настоящего технического регламента;</w:t>
      </w:r>
    </w:p>
    <w:bookmarkEnd w:id="516"/>
    <w:bookmarkStart w:name="z523" w:id="517"/>
    <w:p>
      <w:pPr>
        <w:spacing w:after="0"/>
        <w:ind w:left="0"/>
        <w:jc w:val="both"/>
      </w:pPr>
      <w:r>
        <w:rPr>
          <w:rFonts w:ascii="Times New Roman"/>
          <w:b w:val="false"/>
          <w:i w:val="false"/>
          <w:color w:val="000000"/>
          <w:sz w:val="28"/>
        </w:rPr>
        <w:t>
      5) принимает все необходимые меры по обеспечению стабильности функционирования внедренной и сертифицированной системы менеджмента качества и безопасности, а также условий производства для изготовления алкогольной продукции, соответствующей требованиям настоящего технического регламента (для серийно выпускаемой продукции при наличии у изготовителя внедренной системы менеджмента);</w:t>
      </w:r>
    </w:p>
    <w:bookmarkEnd w:id="517"/>
    <w:bookmarkStart w:name="z524" w:id="518"/>
    <w:p>
      <w:pPr>
        <w:spacing w:after="0"/>
        <w:ind w:left="0"/>
        <w:jc w:val="both"/>
      </w:pPr>
      <w:r>
        <w:rPr>
          <w:rFonts w:ascii="Times New Roman"/>
          <w:b w:val="false"/>
          <w:i w:val="false"/>
          <w:color w:val="000000"/>
          <w:sz w:val="28"/>
        </w:rPr>
        <w:t xml:space="preserve">
      6) принимает декларацию о соответствии алкогольной продукции требованиям настоящего технического регламента, которая оформляется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29 июня 2021 года № 433-НҚ "Об утверждении Правил оценки соответствия" (далее – Правила) (зарегистрирован в Реестре государственной регистрации нормативных правовых актов № 23364) и регистрирует ее согласно Правилам;</w:t>
      </w:r>
    </w:p>
    <w:bookmarkEnd w:id="518"/>
    <w:bookmarkStart w:name="z525" w:id="519"/>
    <w:p>
      <w:pPr>
        <w:spacing w:after="0"/>
        <w:ind w:left="0"/>
        <w:jc w:val="both"/>
      </w:pPr>
      <w:r>
        <w:rPr>
          <w:rFonts w:ascii="Times New Roman"/>
          <w:b w:val="false"/>
          <w:i w:val="false"/>
          <w:color w:val="000000"/>
          <w:sz w:val="28"/>
        </w:rPr>
        <w:t>
      7) обеспечивает нанесение маркировки алкогольной продукции знаком соответствия;</w:t>
      </w:r>
    </w:p>
    <w:bookmarkEnd w:id="519"/>
    <w:bookmarkStart w:name="z526" w:id="520"/>
    <w:p>
      <w:pPr>
        <w:spacing w:after="0"/>
        <w:ind w:left="0"/>
        <w:jc w:val="both"/>
      </w:pPr>
      <w:r>
        <w:rPr>
          <w:rFonts w:ascii="Times New Roman"/>
          <w:b w:val="false"/>
          <w:i w:val="false"/>
          <w:color w:val="000000"/>
          <w:sz w:val="28"/>
        </w:rPr>
        <w:t>
      8) формирует и хранит после завершения процедур подтверждения соответствия комплект доказательственных материалов, послуживших основанием для принятия декларации о соответствии, подтверждающих соответствие алкогольной продукции требованиям настоящего технического регламента, который включает в себя:</w:t>
      </w:r>
    </w:p>
    <w:bookmarkEnd w:id="520"/>
    <w:bookmarkStart w:name="z527" w:id="521"/>
    <w:p>
      <w:pPr>
        <w:spacing w:after="0"/>
        <w:ind w:left="0"/>
        <w:jc w:val="both"/>
      </w:pPr>
      <w:r>
        <w:rPr>
          <w:rFonts w:ascii="Times New Roman"/>
          <w:b w:val="false"/>
          <w:i w:val="false"/>
          <w:color w:val="000000"/>
          <w:sz w:val="28"/>
        </w:rPr>
        <w:t>
      документы, предусмотренные подпунктом 1) настоящего пункта;</w:t>
      </w:r>
    </w:p>
    <w:bookmarkEnd w:id="521"/>
    <w:bookmarkStart w:name="z528" w:id="522"/>
    <w:p>
      <w:pPr>
        <w:spacing w:after="0"/>
        <w:ind w:left="0"/>
        <w:jc w:val="both"/>
      </w:pPr>
      <w:r>
        <w:rPr>
          <w:rFonts w:ascii="Times New Roman"/>
          <w:b w:val="false"/>
          <w:i w:val="false"/>
          <w:color w:val="000000"/>
          <w:sz w:val="28"/>
        </w:rPr>
        <w:t>
      акт отбора образцов алкогольной продукции, проведенного органом по сертификации или испытательной лабораторией (центром);</w:t>
      </w:r>
    </w:p>
    <w:bookmarkEnd w:id="522"/>
    <w:bookmarkStart w:name="z529" w:id="523"/>
    <w:p>
      <w:pPr>
        <w:spacing w:after="0"/>
        <w:ind w:left="0"/>
        <w:jc w:val="both"/>
      </w:pPr>
      <w:r>
        <w:rPr>
          <w:rFonts w:ascii="Times New Roman"/>
          <w:b w:val="false"/>
          <w:i w:val="false"/>
          <w:color w:val="000000"/>
          <w:sz w:val="28"/>
        </w:rPr>
        <w:t>
      протокол (протоколы) исследований (испытаний) и измерений, проведенных в испытательной лаборатории (центре);</w:t>
      </w:r>
    </w:p>
    <w:bookmarkEnd w:id="523"/>
    <w:bookmarkStart w:name="z530" w:id="524"/>
    <w:p>
      <w:pPr>
        <w:spacing w:after="0"/>
        <w:ind w:left="0"/>
        <w:jc w:val="both"/>
      </w:pPr>
      <w:r>
        <w:rPr>
          <w:rFonts w:ascii="Times New Roman"/>
          <w:b w:val="false"/>
          <w:i w:val="false"/>
          <w:color w:val="000000"/>
          <w:sz w:val="28"/>
        </w:rPr>
        <w:t>
      зарегистрированную декларацию о соответствии.</w:t>
      </w:r>
    </w:p>
    <w:bookmarkEnd w:id="524"/>
    <w:bookmarkStart w:name="z531" w:id="525"/>
    <w:p>
      <w:pPr>
        <w:spacing w:after="0"/>
        <w:ind w:left="0"/>
        <w:jc w:val="both"/>
      </w:pPr>
      <w:r>
        <w:rPr>
          <w:rFonts w:ascii="Times New Roman"/>
          <w:b w:val="false"/>
          <w:i w:val="false"/>
          <w:color w:val="000000"/>
          <w:sz w:val="28"/>
        </w:rPr>
        <w:t>
      67. Орган по сертификации или испытательная лаборатория (центр) при обращении заявителя:</w:t>
      </w:r>
    </w:p>
    <w:bookmarkEnd w:id="525"/>
    <w:bookmarkStart w:name="z532" w:id="526"/>
    <w:p>
      <w:pPr>
        <w:spacing w:after="0"/>
        <w:ind w:left="0"/>
        <w:jc w:val="both"/>
      </w:pPr>
      <w:r>
        <w:rPr>
          <w:rFonts w:ascii="Times New Roman"/>
          <w:b w:val="false"/>
          <w:i w:val="false"/>
          <w:color w:val="000000"/>
          <w:sz w:val="28"/>
        </w:rPr>
        <w:t>
      1) проводит идентификацию алкогольной продукции в соответствии с главой 5 настоящего технического регламента и отбор образца (образцов) алкогольной продукции и отражает результаты идентификации и отбора в акте отбора образцов алкогольной продукции, в котором указываются в том числе место и дата отбора образца (образцов) алкогольной продукции, условия хранения алкогольной продукции и результаты ее идентификации.</w:t>
      </w:r>
    </w:p>
    <w:bookmarkEnd w:id="526"/>
    <w:bookmarkStart w:name="z533" w:id="527"/>
    <w:p>
      <w:pPr>
        <w:spacing w:after="0"/>
        <w:ind w:left="0"/>
        <w:jc w:val="both"/>
      </w:pPr>
      <w:r>
        <w:rPr>
          <w:rFonts w:ascii="Times New Roman"/>
          <w:b w:val="false"/>
          <w:i w:val="false"/>
          <w:color w:val="000000"/>
          <w:sz w:val="28"/>
        </w:rPr>
        <w:t>
      2) составляет программу исследований (испытаний) и измерений алкогольной продукции (с указанием показателей (характеристик) алкогольной продукции, подтверждающих соответствие требованиям настоящего технического регламента с целью проведения исследований (испытаний).</w:t>
      </w:r>
    </w:p>
    <w:bookmarkEnd w:id="527"/>
    <w:bookmarkStart w:name="z534" w:id="528"/>
    <w:p>
      <w:pPr>
        <w:spacing w:after="0"/>
        <w:ind w:left="0"/>
        <w:jc w:val="both"/>
      </w:pPr>
      <w:r>
        <w:rPr>
          <w:rFonts w:ascii="Times New Roman"/>
          <w:b w:val="false"/>
          <w:i w:val="false"/>
          <w:color w:val="000000"/>
          <w:sz w:val="28"/>
        </w:rPr>
        <w:t>
      3) направляет программу исследований (испытаний) и измерений алкогольной продукции и отобранный образец (образцы) алкогольной продукции в испытательную лабораторию (центр) для проведения исследований (испытаний) и измерений (в случае если заявитель обращается в орган по сертификации).</w:t>
      </w:r>
    </w:p>
    <w:bookmarkEnd w:id="528"/>
    <w:bookmarkStart w:name="z535" w:id="529"/>
    <w:p>
      <w:pPr>
        <w:spacing w:after="0"/>
        <w:ind w:left="0"/>
        <w:jc w:val="both"/>
      </w:pPr>
      <w:r>
        <w:rPr>
          <w:rFonts w:ascii="Times New Roman"/>
          <w:b w:val="false"/>
          <w:i w:val="false"/>
          <w:color w:val="000000"/>
          <w:sz w:val="28"/>
        </w:rPr>
        <w:t>
      68. Испытательная лаборатория (центр), аккредитованная в национальной системе аккредитации Республики Казахстан, проводит исследования (испытания) и измерения алкогольной продукции, оформляет протокол исследований (испытаний) и измерений и направляет его заявителю.</w:t>
      </w:r>
    </w:p>
    <w:bookmarkEnd w:id="529"/>
    <w:bookmarkStart w:name="z536" w:id="530"/>
    <w:p>
      <w:pPr>
        <w:spacing w:after="0"/>
        <w:ind w:left="0"/>
        <w:jc w:val="both"/>
      </w:pPr>
      <w:r>
        <w:rPr>
          <w:rFonts w:ascii="Times New Roman"/>
          <w:b w:val="false"/>
          <w:i w:val="false"/>
          <w:color w:val="000000"/>
          <w:sz w:val="28"/>
        </w:rPr>
        <w:t>
      69. Срок действия декларации о соответствии алкогольной продукции, выпускаемой серийно, составляет:</w:t>
      </w:r>
    </w:p>
    <w:bookmarkEnd w:id="530"/>
    <w:bookmarkStart w:name="z537" w:id="531"/>
    <w:p>
      <w:pPr>
        <w:spacing w:after="0"/>
        <w:ind w:left="0"/>
        <w:jc w:val="both"/>
      </w:pPr>
      <w:r>
        <w:rPr>
          <w:rFonts w:ascii="Times New Roman"/>
          <w:b w:val="false"/>
          <w:i w:val="false"/>
          <w:color w:val="000000"/>
          <w:sz w:val="28"/>
        </w:rPr>
        <w:t>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 – не более 2 лет;</w:t>
      </w:r>
    </w:p>
    <w:bookmarkEnd w:id="531"/>
    <w:bookmarkStart w:name="z538" w:id="532"/>
    <w:p>
      <w:pPr>
        <w:spacing w:after="0"/>
        <w:ind w:left="0"/>
        <w:jc w:val="both"/>
      </w:pPr>
      <w:r>
        <w:rPr>
          <w:rFonts w:ascii="Times New Roman"/>
          <w:b w:val="false"/>
          <w:i w:val="false"/>
          <w:color w:val="000000"/>
          <w:sz w:val="28"/>
        </w:rPr>
        <w:t>
      для серийно выпускаемой продукции при наличии у изготовителя внедренной системы менеджмента безопасности пищевой продукции – не более 3 лет.</w:t>
      </w:r>
    </w:p>
    <w:bookmarkEnd w:id="532"/>
    <w:bookmarkStart w:name="z539" w:id="533"/>
    <w:p>
      <w:pPr>
        <w:spacing w:after="0"/>
        <w:ind w:left="0"/>
        <w:jc w:val="both"/>
      </w:pPr>
      <w:r>
        <w:rPr>
          <w:rFonts w:ascii="Times New Roman"/>
          <w:b w:val="false"/>
          <w:i w:val="false"/>
          <w:color w:val="000000"/>
          <w:sz w:val="28"/>
        </w:rPr>
        <w:t>
      Срок действия декларации о соответствии для партии алкогольной продукции устанавливается заявителем, но не может превышать срок годности алкогольной продукции.</w:t>
      </w:r>
    </w:p>
    <w:bookmarkEnd w:id="533"/>
    <w:bookmarkStart w:name="z540" w:id="534"/>
    <w:p>
      <w:pPr>
        <w:spacing w:after="0"/>
        <w:ind w:left="0"/>
        <w:jc w:val="both"/>
      </w:pPr>
      <w:r>
        <w:rPr>
          <w:rFonts w:ascii="Times New Roman"/>
          <w:b w:val="false"/>
          <w:i w:val="false"/>
          <w:color w:val="000000"/>
          <w:sz w:val="28"/>
        </w:rPr>
        <w:t>
      Допускается не устанавливать срок действия декларации о соответствии для партии алкогольной продукции в случае, если срок годности алкогольной продукции не ограничен изготовителем.</w:t>
      </w:r>
    </w:p>
    <w:bookmarkEnd w:id="534"/>
    <w:bookmarkStart w:name="z541" w:id="535"/>
    <w:p>
      <w:pPr>
        <w:spacing w:after="0"/>
        <w:ind w:left="0"/>
        <w:jc w:val="both"/>
      </w:pPr>
      <w:r>
        <w:rPr>
          <w:rFonts w:ascii="Times New Roman"/>
          <w:b w:val="false"/>
          <w:i w:val="false"/>
          <w:color w:val="000000"/>
          <w:sz w:val="28"/>
        </w:rPr>
        <w:t>
      70. Зарегистрированная декларация о соответствии алкогольной продукции, выпускаемой серийно и являющейся объектом технического регулирования настоящего технического регламента, распространяется на данную продукцию, изготовленную с даты изготовления отобранных образцов алкогольной продукции, прошедших исследования (испытания) и измерения.</w:t>
      </w:r>
    </w:p>
    <w:bookmarkEnd w:id="535"/>
    <w:bookmarkStart w:name="z542" w:id="536"/>
    <w:p>
      <w:pPr>
        <w:spacing w:after="0"/>
        <w:ind w:left="0"/>
        <w:jc w:val="both"/>
      </w:pPr>
      <w:r>
        <w:rPr>
          <w:rFonts w:ascii="Times New Roman"/>
          <w:b w:val="false"/>
          <w:i w:val="false"/>
          <w:color w:val="000000"/>
          <w:sz w:val="28"/>
        </w:rPr>
        <w:t>
      71. Комплект доказательственных материалов, указанный в подпункте 8) пункта 73 настоящего технического регламента, хранится у заявителя:</w:t>
      </w:r>
    </w:p>
    <w:bookmarkEnd w:id="536"/>
    <w:bookmarkStart w:name="z543" w:id="537"/>
    <w:p>
      <w:pPr>
        <w:spacing w:after="0"/>
        <w:ind w:left="0"/>
        <w:jc w:val="both"/>
      </w:pPr>
      <w:r>
        <w:rPr>
          <w:rFonts w:ascii="Times New Roman"/>
          <w:b w:val="false"/>
          <w:i w:val="false"/>
          <w:color w:val="000000"/>
          <w:sz w:val="28"/>
        </w:rPr>
        <w:t>
      1) при подтверждении соответствия алкогольной продукции, выпускаемой серийно, - в течение не менее 10 лет со дня окончания действия декларации о соответствии;</w:t>
      </w:r>
    </w:p>
    <w:bookmarkEnd w:id="537"/>
    <w:bookmarkStart w:name="z544" w:id="538"/>
    <w:p>
      <w:pPr>
        <w:spacing w:after="0"/>
        <w:ind w:left="0"/>
        <w:jc w:val="both"/>
      </w:pPr>
      <w:r>
        <w:rPr>
          <w:rFonts w:ascii="Times New Roman"/>
          <w:b w:val="false"/>
          <w:i w:val="false"/>
          <w:color w:val="000000"/>
          <w:sz w:val="28"/>
        </w:rPr>
        <w:t>
      2) при подтверждении соответствия партии алкогольной продукции – в течение не менее 5 лет со дня реализации последнего изделия из партии, а если срок действия декларации о соответствии не органичен, – не менее 10 лет с даты ее регистрации.</w:t>
      </w:r>
    </w:p>
    <w:bookmarkEnd w:id="538"/>
    <w:bookmarkStart w:name="z545" w:id="539"/>
    <w:p>
      <w:pPr>
        <w:spacing w:after="0"/>
        <w:ind w:left="0"/>
        <w:jc w:val="both"/>
      </w:pPr>
      <w:r>
        <w:rPr>
          <w:rFonts w:ascii="Times New Roman"/>
          <w:b w:val="false"/>
          <w:i w:val="false"/>
          <w:color w:val="000000"/>
          <w:sz w:val="28"/>
        </w:rPr>
        <w:t>
      72. Комплект доказательственных материалов, указанный в подпункте 8) пункта 73 настоящего технического регламента, предоставляется уполномоченным органам государственного надзора и контроля Республики Казахстан по их требованию.</w:t>
      </w:r>
    </w:p>
    <w:bookmarkEnd w:id="539"/>
    <w:bookmarkStart w:name="z546" w:id="540"/>
    <w:p>
      <w:pPr>
        <w:spacing w:after="0"/>
        <w:ind w:left="0"/>
        <w:jc w:val="both"/>
      </w:pPr>
      <w:r>
        <w:rPr>
          <w:rFonts w:ascii="Times New Roman"/>
          <w:b w:val="false"/>
          <w:i w:val="false"/>
          <w:color w:val="000000"/>
          <w:sz w:val="28"/>
        </w:rPr>
        <w:t>
      73. Документы об оценке соответствия, выданные или принятые до даты вступления в силу настоящего технического регламента, действительны до окончания срока их действия, но не позднее 2 лет с даты вступления в силу настоящего технического регламента.</w:t>
      </w:r>
    </w:p>
    <w:bookmarkEnd w:id="540"/>
    <w:bookmarkStart w:name="z547" w:id="541"/>
    <w:p>
      <w:pPr>
        <w:spacing w:after="0"/>
        <w:ind w:left="0"/>
        <w:jc w:val="both"/>
      </w:pPr>
      <w:r>
        <w:rPr>
          <w:rFonts w:ascii="Times New Roman"/>
          <w:b w:val="false"/>
          <w:i w:val="false"/>
          <w:color w:val="000000"/>
          <w:sz w:val="28"/>
        </w:rPr>
        <w:t>
      Примечание: л – литр; дм3 – кубический дециметр; мл – миллиметр; см3– кубический сантиметр; г/дм3 – грамм на кубический дециметр; г/л – грамм на литр; г/100 см3– грамм на 100 кубический сантиметр; см – сантиметр.</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w:t>
            </w:r>
            <w:r>
              <w:br/>
            </w:r>
            <w:r>
              <w:rPr>
                <w:rFonts w:ascii="Times New Roman"/>
                <w:b w:val="false"/>
                <w:i w:val="false"/>
                <w:color w:val="000000"/>
                <w:sz w:val="20"/>
              </w:rPr>
              <w:t>алкогольной продукции"</w:t>
            </w:r>
          </w:p>
        </w:tc>
      </w:tr>
    </w:tbl>
    <w:bookmarkStart w:name="z549" w:id="542"/>
    <w:p>
      <w:pPr>
        <w:spacing w:after="0"/>
        <w:ind w:left="0"/>
        <w:jc w:val="left"/>
      </w:pPr>
      <w:r>
        <w:rPr>
          <w:rFonts w:ascii="Times New Roman"/>
          <w:b/>
          <w:i w:val="false"/>
          <w:color w:val="000000"/>
        </w:rPr>
        <w:t xml:space="preserve"> Перечень продукции, содержащей этиловый спирт, на которую не распространяются требования технического регламента "О безопасности алкогольной продукции"</w:t>
      </w:r>
    </w:p>
    <w:bookmarkEnd w:id="542"/>
    <w:bookmarkStart w:name="z550" w:id="543"/>
    <w:p>
      <w:pPr>
        <w:spacing w:after="0"/>
        <w:ind w:left="0"/>
        <w:jc w:val="both"/>
      </w:pPr>
      <w:r>
        <w:rPr>
          <w:rFonts w:ascii="Times New Roman"/>
          <w:b w:val="false"/>
          <w:i w:val="false"/>
          <w:color w:val="000000"/>
          <w:sz w:val="28"/>
        </w:rPr>
        <w:t>
      1. Изделия кондитерские сахаристые.</w:t>
      </w:r>
    </w:p>
    <w:bookmarkEnd w:id="543"/>
    <w:bookmarkStart w:name="z551" w:id="544"/>
    <w:p>
      <w:pPr>
        <w:spacing w:after="0"/>
        <w:ind w:left="0"/>
        <w:jc w:val="both"/>
      </w:pPr>
      <w:r>
        <w:rPr>
          <w:rFonts w:ascii="Times New Roman"/>
          <w:b w:val="false"/>
          <w:i w:val="false"/>
          <w:color w:val="000000"/>
          <w:sz w:val="28"/>
        </w:rPr>
        <w:t>
      2. Изделия кондитерские мучные.</w:t>
      </w:r>
    </w:p>
    <w:bookmarkEnd w:id="544"/>
    <w:bookmarkStart w:name="z552" w:id="545"/>
    <w:p>
      <w:pPr>
        <w:spacing w:after="0"/>
        <w:ind w:left="0"/>
        <w:jc w:val="both"/>
      </w:pPr>
      <w:r>
        <w:rPr>
          <w:rFonts w:ascii="Times New Roman"/>
          <w:b w:val="false"/>
          <w:i w:val="false"/>
          <w:color w:val="000000"/>
          <w:sz w:val="28"/>
        </w:rPr>
        <w:t>
      3. Напитки безалкогольные/брожения.</w:t>
      </w:r>
    </w:p>
    <w:bookmarkEnd w:id="545"/>
    <w:bookmarkStart w:name="z553" w:id="546"/>
    <w:p>
      <w:pPr>
        <w:spacing w:after="0"/>
        <w:ind w:left="0"/>
        <w:jc w:val="both"/>
      </w:pPr>
      <w:r>
        <w:rPr>
          <w:rFonts w:ascii="Times New Roman"/>
          <w:b w:val="false"/>
          <w:i w:val="false"/>
          <w:color w:val="000000"/>
          <w:sz w:val="28"/>
        </w:rPr>
        <w:t>
      4. Квасы.</w:t>
      </w:r>
    </w:p>
    <w:bookmarkEnd w:id="546"/>
    <w:bookmarkStart w:name="z554" w:id="547"/>
    <w:p>
      <w:pPr>
        <w:spacing w:after="0"/>
        <w:ind w:left="0"/>
        <w:jc w:val="both"/>
      </w:pPr>
      <w:r>
        <w:rPr>
          <w:rFonts w:ascii="Times New Roman"/>
          <w:b w:val="false"/>
          <w:i w:val="false"/>
          <w:color w:val="000000"/>
          <w:sz w:val="28"/>
        </w:rPr>
        <w:t>
      5. Продукты кисломолочные.</w:t>
      </w:r>
    </w:p>
    <w:bookmarkEnd w:id="547"/>
    <w:bookmarkStart w:name="z555" w:id="548"/>
    <w:p>
      <w:pPr>
        <w:spacing w:after="0"/>
        <w:ind w:left="0"/>
        <w:jc w:val="both"/>
      </w:pPr>
      <w:r>
        <w:rPr>
          <w:rFonts w:ascii="Times New Roman"/>
          <w:b w:val="false"/>
          <w:i w:val="false"/>
          <w:color w:val="000000"/>
          <w:sz w:val="28"/>
        </w:rPr>
        <w:t>
      6. Колбасы сырокопченые и сыровяленые.</w:t>
      </w:r>
    </w:p>
    <w:bookmarkEnd w:id="548"/>
    <w:bookmarkStart w:name="z556" w:id="549"/>
    <w:p>
      <w:pPr>
        <w:spacing w:after="0"/>
        <w:ind w:left="0"/>
        <w:jc w:val="both"/>
      </w:pPr>
      <w:r>
        <w:rPr>
          <w:rFonts w:ascii="Times New Roman"/>
          <w:b w:val="false"/>
          <w:i w:val="false"/>
          <w:color w:val="000000"/>
          <w:sz w:val="28"/>
        </w:rPr>
        <w:t>
      7. Пиво и пивные напитки с объемной долей этилового спирта не более 0,5 процентов.</w:t>
      </w:r>
    </w:p>
    <w:bookmarkEnd w:id="549"/>
    <w:bookmarkStart w:name="z557" w:id="550"/>
    <w:p>
      <w:pPr>
        <w:spacing w:after="0"/>
        <w:ind w:left="0"/>
        <w:jc w:val="both"/>
      </w:pPr>
      <w:r>
        <w:rPr>
          <w:rFonts w:ascii="Times New Roman"/>
          <w:b w:val="false"/>
          <w:i w:val="false"/>
          <w:color w:val="000000"/>
          <w:sz w:val="28"/>
        </w:rPr>
        <w:t>
      8. Сусло виноградное, сусло виноградное концентрированное, сусло фруктовое концентрированное, сусло виноградное концентрированное ректификованное, сусло медовое, сусло фруктовое.</w:t>
      </w:r>
    </w:p>
    <w:bookmarkEnd w:id="550"/>
    <w:bookmarkStart w:name="z558" w:id="551"/>
    <w:p>
      <w:pPr>
        <w:spacing w:after="0"/>
        <w:ind w:left="0"/>
        <w:jc w:val="both"/>
      </w:pPr>
      <w:r>
        <w:rPr>
          <w:rFonts w:ascii="Times New Roman"/>
          <w:b w:val="false"/>
          <w:i w:val="false"/>
          <w:color w:val="000000"/>
          <w:sz w:val="28"/>
        </w:rPr>
        <w:t>
      9. Натуральные ароматообразующие и фруктовые или овощные вещества, в том числе концентрированные, полученные без использования пищевого этилового спирта в качестве растворителя.</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w:t>
            </w:r>
            <w:r>
              <w:br/>
            </w:r>
            <w:r>
              <w:rPr>
                <w:rFonts w:ascii="Times New Roman"/>
                <w:b w:val="false"/>
                <w:i w:val="false"/>
                <w:color w:val="000000"/>
                <w:sz w:val="20"/>
              </w:rPr>
              <w:t>алкогольной продукции"</w:t>
            </w:r>
          </w:p>
        </w:tc>
      </w:tr>
    </w:tbl>
    <w:bookmarkStart w:name="z560" w:id="552"/>
    <w:p>
      <w:pPr>
        <w:spacing w:after="0"/>
        <w:ind w:left="0"/>
        <w:jc w:val="left"/>
      </w:pPr>
      <w:r>
        <w:rPr>
          <w:rFonts w:ascii="Times New Roman"/>
          <w:b/>
          <w:i w:val="false"/>
          <w:color w:val="000000"/>
        </w:rPr>
        <w:t xml:space="preserve"> Требования к этиловому спирту, спиртным напиткам, слабоалкогольным напиткам и спиртосодержащей пищевой продукции</w:t>
      </w:r>
    </w:p>
    <w:bookmarkEnd w:id="552"/>
    <w:bookmarkStart w:name="z561" w:id="553"/>
    <w:p>
      <w:pPr>
        <w:spacing w:after="0"/>
        <w:ind w:left="0"/>
        <w:jc w:val="both"/>
      </w:pPr>
      <w:r>
        <w:rPr>
          <w:rFonts w:ascii="Times New Roman"/>
          <w:b w:val="false"/>
          <w:i w:val="false"/>
          <w:color w:val="000000"/>
          <w:sz w:val="28"/>
        </w:rPr>
        <w:t>
      Таблица 1</w:t>
      </w:r>
    </w:p>
    <w:bookmarkEnd w:id="553"/>
    <w:bookmarkStart w:name="z562" w:id="554"/>
    <w:p>
      <w:pPr>
        <w:spacing w:after="0"/>
        <w:ind w:left="0"/>
        <w:jc w:val="left"/>
      </w:pPr>
      <w:r>
        <w:rPr>
          <w:rFonts w:ascii="Times New Roman"/>
          <w:b/>
          <w:i w:val="false"/>
          <w:color w:val="000000"/>
        </w:rPr>
        <w:t xml:space="preserve"> Гигиенические требования безопасности к спиртным напиткам</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водка с защищенным наименованием по происхождению,  особая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(объемная доля в пересчете на безводный спирт)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5"/>
          <w:p>
            <w:pPr>
              <w:spacing w:after="20"/>
              <w:ind w:left="20"/>
              <w:jc w:val="both"/>
            </w:pPr>
            <w:r>
              <w:rPr>
                <w:rFonts w:ascii="Times New Roman"/>
                <w:b w:val="false"/>
                <w:i w:val="false"/>
                <w:color w:val="000000"/>
                <w:sz w:val="20"/>
              </w:rPr>
              <w:t>
0,02</w:t>
            </w:r>
          </w:p>
          <w:bookmarkEnd w:id="555"/>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и слабоалкогольные напитки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(объемная доля в пересчете на безводный спирт)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спиртные напитки, содержащие компоненты из косточковых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содержащие хинин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Спиртованные соки, спиртованные морсы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Спиртованные соки, спиртованные настои, спиртованные морсы, ароматные 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6"/>
          <w:p>
            <w:pPr>
              <w:spacing w:after="20"/>
              <w:ind w:left="20"/>
              <w:jc w:val="both"/>
            </w:pPr>
            <w:r>
              <w:rPr>
                <w:rFonts w:ascii="Times New Roman"/>
                <w:b w:val="false"/>
                <w:i w:val="false"/>
                <w:color w:val="000000"/>
                <w:sz w:val="20"/>
              </w:rPr>
              <w:t xml:space="preserve">
% </w:t>
            </w:r>
          </w:p>
          <w:bookmarkEnd w:id="556"/>
          <w:p>
            <w:pPr>
              <w:spacing w:after="20"/>
              <w:ind w:left="20"/>
              <w:jc w:val="both"/>
            </w:pPr>
            <w:r>
              <w:rPr>
                <w:rFonts w:ascii="Times New Roman"/>
                <w:b w:val="false"/>
                <w:i w:val="false"/>
                <w:color w:val="000000"/>
                <w:sz w:val="20"/>
              </w:rPr>
              <w:t>
(объемная доля в пересчете на безводный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7"/>
          <w:p>
            <w:pPr>
              <w:spacing w:after="20"/>
              <w:ind w:left="20"/>
              <w:jc w:val="both"/>
            </w:pPr>
            <w:r>
              <w:rPr>
                <w:rFonts w:ascii="Times New Roman"/>
                <w:b w:val="false"/>
                <w:i w:val="false"/>
                <w:color w:val="000000"/>
                <w:sz w:val="20"/>
              </w:rPr>
              <w:t xml:space="preserve">
Текила </w:t>
            </w:r>
          </w:p>
          <w:bookmarkEnd w:id="5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8"/>
          <w:p>
            <w:pPr>
              <w:spacing w:after="20"/>
              <w:ind w:left="20"/>
              <w:jc w:val="both"/>
            </w:pPr>
            <w:r>
              <w:rPr>
                <w:rFonts w:ascii="Times New Roman"/>
                <w:b w:val="false"/>
                <w:i w:val="false"/>
                <w:color w:val="000000"/>
                <w:sz w:val="20"/>
              </w:rPr>
              <w:t xml:space="preserve">
% </w:t>
            </w:r>
          </w:p>
          <w:bookmarkEnd w:id="558"/>
          <w:p>
            <w:pPr>
              <w:spacing w:after="20"/>
              <w:ind w:left="20"/>
              <w:jc w:val="both"/>
            </w:pPr>
            <w:r>
              <w:rPr>
                <w:rFonts w:ascii="Times New Roman"/>
                <w:b w:val="false"/>
                <w:i w:val="false"/>
                <w:color w:val="000000"/>
                <w:sz w:val="20"/>
              </w:rPr>
              <w:t>
(объемная доля в пересчете на безводный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bl>
    <w:bookmarkStart w:name="z567" w:id="559"/>
    <w:p>
      <w:pPr>
        <w:spacing w:after="0"/>
        <w:ind w:left="0"/>
        <w:jc w:val="both"/>
      </w:pPr>
      <w:r>
        <w:rPr>
          <w:rFonts w:ascii="Times New Roman"/>
          <w:b w:val="false"/>
          <w:i w:val="false"/>
          <w:color w:val="000000"/>
          <w:sz w:val="28"/>
        </w:rPr>
        <w:t>
      Таблица 2</w:t>
      </w:r>
    </w:p>
    <w:bookmarkEnd w:id="559"/>
    <w:bookmarkStart w:name="z568" w:id="560"/>
    <w:p>
      <w:pPr>
        <w:spacing w:after="0"/>
        <w:ind w:left="0"/>
        <w:jc w:val="left"/>
      </w:pPr>
      <w:r>
        <w:rPr>
          <w:rFonts w:ascii="Times New Roman"/>
          <w:b/>
          <w:i w:val="false"/>
          <w:color w:val="000000"/>
        </w:rPr>
        <w:t xml:space="preserve"> Перечень пищевого сырья, используемого для производства этилового спирта*</w:t>
      </w:r>
    </w:p>
    <w:bookmarkEnd w:id="560"/>
    <w:bookmarkStart w:name="z569" w:id="561"/>
    <w:p>
      <w:pPr>
        <w:spacing w:after="0"/>
        <w:ind w:left="0"/>
        <w:jc w:val="both"/>
      </w:pPr>
      <w:r>
        <w:rPr>
          <w:rFonts w:ascii="Times New Roman"/>
          <w:b w:val="false"/>
          <w:i w:val="false"/>
          <w:color w:val="000000"/>
          <w:sz w:val="28"/>
        </w:rPr>
        <w:t>
      1. Плоды (семена) злаковых и незлаковых культур и семена зернобобовых культур (далее – зерно)</w:t>
      </w:r>
    </w:p>
    <w:bookmarkEnd w:id="561"/>
    <w:bookmarkStart w:name="z570" w:id="562"/>
    <w:p>
      <w:pPr>
        <w:spacing w:after="0"/>
        <w:ind w:left="0"/>
        <w:jc w:val="both"/>
      </w:pPr>
      <w:r>
        <w:rPr>
          <w:rFonts w:ascii="Times New Roman"/>
          <w:b w:val="false"/>
          <w:i w:val="false"/>
          <w:color w:val="000000"/>
          <w:sz w:val="28"/>
        </w:rPr>
        <w:t>
      2. Картофель</w:t>
      </w:r>
    </w:p>
    <w:bookmarkEnd w:id="562"/>
    <w:bookmarkStart w:name="z571" w:id="563"/>
    <w:p>
      <w:pPr>
        <w:spacing w:after="0"/>
        <w:ind w:left="0"/>
        <w:jc w:val="both"/>
      </w:pPr>
      <w:r>
        <w:rPr>
          <w:rFonts w:ascii="Times New Roman"/>
          <w:b w:val="false"/>
          <w:i w:val="false"/>
          <w:color w:val="000000"/>
          <w:sz w:val="28"/>
        </w:rPr>
        <w:t>
      2. Сахарная свекла, топинамбур, сахар-сырец, меласса, тапиока (маниока) и другое сахаросодержащее и крахмалсодержащее продовольственное сырье (за исключением фруктового (плодово-ягодного))</w:t>
      </w:r>
    </w:p>
    <w:bookmarkEnd w:id="563"/>
    <w:bookmarkStart w:name="z572" w:id="564"/>
    <w:p>
      <w:pPr>
        <w:spacing w:after="0"/>
        <w:ind w:left="0"/>
        <w:jc w:val="both"/>
      </w:pPr>
      <w:r>
        <w:rPr>
          <w:rFonts w:ascii="Times New Roman"/>
          <w:b w:val="false"/>
          <w:i w:val="false"/>
          <w:color w:val="000000"/>
          <w:sz w:val="28"/>
        </w:rPr>
        <w:t>
      4. Сырьевые композиции (смеси) зерна, картофеля, сахарной свеклы и мелассы, сахара-сырца и другого сахаросодержащего и крахмалсодержащего продовольственного сырья (за исключением фруктового (плодово-ягодного))</w:t>
      </w:r>
    </w:p>
    <w:bookmarkEnd w:id="564"/>
    <w:bookmarkStart w:name="z573" w:id="565"/>
    <w:p>
      <w:pPr>
        <w:spacing w:after="0"/>
        <w:ind w:left="0"/>
        <w:jc w:val="both"/>
      </w:pPr>
      <w:r>
        <w:rPr>
          <w:rFonts w:ascii="Times New Roman"/>
          <w:b w:val="false"/>
          <w:i w:val="false"/>
          <w:color w:val="000000"/>
          <w:sz w:val="28"/>
        </w:rPr>
        <w:t>
      5. Продукты переработки зерна: мука, крупа, мучка</w:t>
      </w:r>
    </w:p>
    <w:bookmarkEnd w:id="565"/>
    <w:bookmarkStart w:name="z574" w:id="566"/>
    <w:p>
      <w:pPr>
        <w:spacing w:after="0"/>
        <w:ind w:left="0"/>
        <w:jc w:val="both"/>
      </w:pPr>
      <w:r>
        <w:rPr>
          <w:rFonts w:ascii="Times New Roman"/>
          <w:b w:val="false"/>
          <w:i w:val="false"/>
          <w:color w:val="000000"/>
          <w:sz w:val="28"/>
        </w:rPr>
        <w:t>
      6. Другие сахаросодержащие и крахмалсодержащие пищевые продукты и продовольственное сырье (за исключением фруктового (плодово-ягодного))</w:t>
      </w:r>
    </w:p>
    <w:bookmarkEnd w:id="566"/>
    <w:bookmarkStart w:name="z575" w:id="567"/>
    <w:p>
      <w:pPr>
        <w:spacing w:after="0"/>
        <w:ind w:left="0"/>
        <w:jc w:val="both"/>
      </w:pPr>
      <w:r>
        <w:rPr>
          <w:rFonts w:ascii="Times New Roman"/>
          <w:b w:val="false"/>
          <w:i w:val="false"/>
          <w:color w:val="000000"/>
          <w:sz w:val="28"/>
        </w:rPr>
        <w:t>
      7. Продукты переработки, образующиеся при производстве спирта этилового, указанного в пунктах 1 – 6 настоящего перечня таблицы, водок, ликероводочных изделий*</w:t>
      </w:r>
    </w:p>
    <w:bookmarkEnd w:id="567"/>
    <w:bookmarkStart w:name="z576" w:id="568"/>
    <w:p>
      <w:pPr>
        <w:spacing w:after="0"/>
        <w:ind w:left="0"/>
        <w:jc w:val="both"/>
      </w:pPr>
      <w:r>
        <w:rPr>
          <w:rFonts w:ascii="Times New Roman"/>
          <w:b w:val="false"/>
          <w:i w:val="false"/>
          <w:color w:val="000000"/>
          <w:sz w:val="28"/>
        </w:rPr>
        <w:t>
      8. Спирт-сырец, головная фракция этилового спирта, указанного в пунктах 1 – 6 настоящего перечня*</w:t>
      </w:r>
    </w:p>
    <w:bookmarkEnd w:id="568"/>
    <w:bookmarkStart w:name="z577" w:id="569"/>
    <w:p>
      <w:pPr>
        <w:spacing w:after="0"/>
        <w:ind w:left="0"/>
        <w:jc w:val="both"/>
      </w:pPr>
      <w:r>
        <w:rPr>
          <w:rFonts w:ascii="Times New Roman"/>
          <w:b w:val="false"/>
          <w:i w:val="false"/>
          <w:color w:val="000000"/>
          <w:sz w:val="28"/>
        </w:rPr>
        <w:t>
      *При производстве водок, водок с защищенным наименованием по происхождению, особых водок и ликероводочных изделий не допускается использование ректификованного этилового спирта из головной фракции этилового спирта и отходов ликероводочного производства.</w:t>
      </w:r>
    </w:p>
    <w:bookmarkEnd w:id="569"/>
    <w:bookmarkStart w:name="z578" w:id="570"/>
    <w:p>
      <w:pPr>
        <w:spacing w:after="0"/>
        <w:ind w:left="0"/>
        <w:jc w:val="both"/>
      </w:pPr>
      <w:r>
        <w:rPr>
          <w:rFonts w:ascii="Times New Roman"/>
          <w:b w:val="false"/>
          <w:i w:val="false"/>
          <w:color w:val="000000"/>
          <w:sz w:val="28"/>
        </w:rPr>
        <w:t>
      Таблица 3</w:t>
      </w:r>
    </w:p>
    <w:bookmarkEnd w:id="570"/>
    <w:bookmarkStart w:name="z579" w:id="571"/>
    <w:p>
      <w:pPr>
        <w:spacing w:after="0"/>
        <w:ind w:left="0"/>
        <w:jc w:val="left"/>
      </w:pPr>
      <w:r>
        <w:rPr>
          <w:rFonts w:ascii="Times New Roman"/>
          <w:b/>
          <w:i w:val="false"/>
          <w:color w:val="000000"/>
        </w:rPr>
        <w:t xml:space="preserve"> Показатели воды, используемой для изготовления алкогольной продукции</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ЕЕд. измерения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значения для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 и особых водок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ликероводочных изделий, коньяка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 и напитков, изготавливаемых на основе пива (пивных напитков)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слабоалкогольных напитков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ГГрад.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2"/>
          <w:p>
            <w:pPr>
              <w:spacing w:after="20"/>
              <w:ind w:left="20"/>
              <w:jc w:val="both"/>
            </w:pPr>
            <w:r>
              <w:rPr>
                <w:rFonts w:ascii="Times New Roman"/>
                <w:b w:val="false"/>
                <w:i w:val="false"/>
                <w:color w:val="000000"/>
                <w:sz w:val="20"/>
              </w:rPr>
              <w:t>
0,61 –</w:t>
            </w:r>
          </w:p>
          <w:bookmarkEnd w:id="572"/>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3"/>
          <w:p>
            <w:pPr>
              <w:spacing w:after="20"/>
              <w:ind w:left="20"/>
              <w:jc w:val="both"/>
            </w:pPr>
            <w:r>
              <w:rPr>
                <w:rFonts w:ascii="Times New Roman"/>
                <w:b w:val="false"/>
                <w:i w:val="false"/>
                <w:color w:val="000000"/>
                <w:sz w:val="20"/>
              </w:rPr>
              <w:t>
2 – 4</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ММоль/дм3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4"/>
          <w:p>
            <w:pPr>
              <w:spacing w:after="20"/>
              <w:ind w:left="20"/>
              <w:jc w:val="both"/>
            </w:pPr>
            <w:r>
              <w:rPr>
                <w:rFonts w:ascii="Times New Roman"/>
                <w:b w:val="false"/>
                <w:i w:val="false"/>
                <w:color w:val="000000"/>
                <w:sz w:val="20"/>
              </w:rPr>
              <w:t>
не более</w:t>
            </w:r>
          </w:p>
          <w:bookmarkEnd w:id="574"/>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5"/>
          <w:p>
            <w:pPr>
              <w:spacing w:after="20"/>
              <w:ind w:left="20"/>
              <w:jc w:val="both"/>
            </w:pPr>
            <w:r>
              <w:rPr>
                <w:rFonts w:ascii="Times New Roman"/>
                <w:b w:val="false"/>
                <w:i w:val="false"/>
                <w:color w:val="000000"/>
                <w:sz w:val="20"/>
              </w:rPr>
              <w:t>
не более</w:t>
            </w:r>
          </w:p>
          <w:bookmarkEnd w:id="575"/>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6"/>
          <w:p>
            <w:pPr>
              <w:spacing w:after="20"/>
              <w:ind w:left="20"/>
              <w:jc w:val="both"/>
            </w:pPr>
            <w:r>
              <w:rPr>
                <w:rFonts w:ascii="Times New Roman"/>
                <w:b w:val="false"/>
                <w:i w:val="false"/>
                <w:color w:val="000000"/>
                <w:sz w:val="20"/>
              </w:rPr>
              <w:t>
2,0 – 4,0</w:t>
            </w:r>
          </w:p>
          <w:bookmarkEnd w:id="576"/>
          <w:p>
            <w:pPr>
              <w:spacing w:after="20"/>
              <w:ind w:left="20"/>
              <w:jc w:val="both"/>
            </w:pPr>
            <w:r>
              <w:rPr>
                <w:rFonts w:ascii="Times New Roman"/>
                <w:b w:val="false"/>
                <w:i w:val="false"/>
                <w:color w:val="000000"/>
                <w:sz w:val="20"/>
              </w:rPr>
              <w:t>
не более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7"/>
          <w:p>
            <w:pPr>
              <w:spacing w:after="20"/>
              <w:ind w:left="20"/>
              <w:jc w:val="both"/>
            </w:pPr>
            <w:r>
              <w:rPr>
                <w:rFonts w:ascii="Times New Roman"/>
                <w:b w:val="false"/>
                <w:i w:val="false"/>
                <w:color w:val="000000"/>
                <w:sz w:val="20"/>
              </w:rPr>
              <w:t>
0,5 – 2,0</w:t>
            </w:r>
          </w:p>
          <w:bookmarkEnd w:id="577"/>
          <w:p>
            <w:pPr>
              <w:spacing w:after="20"/>
              <w:ind w:left="20"/>
              <w:jc w:val="both"/>
            </w:pPr>
            <w:r>
              <w:rPr>
                <w:rFonts w:ascii="Times New Roman"/>
                <w:b w:val="false"/>
                <w:i w:val="false"/>
                <w:color w:val="000000"/>
                <w:sz w:val="20"/>
              </w:rPr>
              <w:t>
не более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 не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8"/>
          <w:p>
            <w:pPr>
              <w:spacing w:after="20"/>
              <w:ind w:left="20"/>
              <w:jc w:val="both"/>
            </w:pPr>
            <w:r>
              <w:rPr>
                <w:rFonts w:ascii="Times New Roman"/>
                <w:b w:val="false"/>
                <w:i w:val="false"/>
                <w:color w:val="000000"/>
                <w:sz w:val="20"/>
              </w:rPr>
              <w:t>
2,0</w:t>
            </w:r>
          </w:p>
          <w:bookmarkEnd w:id="578"/>
          <w:p>
            <w:pPr>
              <w:spacing w:after="20"/>
              <w:ind w:left="20"/>
              <w:jc w:val="both"/>
            </w:pPr>
            <w:r>
              <w:rPr>
                <w:rFonts w:ascii="Times New Roman"/>
                <w:b w:val="false"/>
                <w:i w:val="false"/>
                <w:color w:val="000000"/>
                <w:sz w:val="20"/>
              </w:rPr>
              <w:t>
коньяк –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остаток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9"/>
          <w:p>
            <w:pPr>
              <w:spacing w:after="20"/>
              <w:ind w:left="20"/>
              <w:jc w:val="both"/>
            </w:pPr>
            <w:r>
              <w:rPr>
                <w:rFonts w:ascii="Times New Roman"/>
                <w:b w:val="false"/>
                <w:i w:val="false"/>
                <w:color w:val="000000"/>
                <w:sz w:val="20"/>
              </w:rPr>
              <w:t>
не более</w:t>
            </w:r>
          </w:p>
          <w:bookmarkEnd w:id="579"/>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0"/>
          <w:p>
            <w:pPr>
              <w:spacing w:after="20"/>
              <w:ind w:left="20"/>
              <w:jc w:val="both"/>
            </w:pPr>
            <w:r>
              <w:rPr>
                <w:rFonts w:ascii="Times New Roman"/>
                <w:b w:val="false"/>
                <w:i w:val="false"/>
                <w:color w:val="000000"/>
                <w:sz w:val="20"/>
              </w:rPr>
              <w:t>
190 – 550</w:t>
            </w:r>
          </w:p>
          <w:bookmarkEnd w:id="580"/>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рН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ионов, не более: мгдм3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Кальций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1"/>
          <w:p>
            <w:pPr>
              <w:spacing w:after="20"/>
              <w:ind w:left="20"/>
              <w:jc w:val="both"/>
            </w:pPr>
            <w:r>
              <w:rPr>
                <w:rFonts w:ascii="Times New Roman"/>
                <w:b w:val="false"/>
                <w:i w:val="false"/>
                <w:color w:val="000000"/>
                <w:sz w:val="20"/>
              </w:rPr>
              <w:t>
100 – 150</w:t>
            </w:r>
          </w:p>
          <w:bookmarkEnd w:id="581"/>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2"/>
          <w:p>
            <w:pPr>
              <w:spacing w:after="20"/>
              <w:ind w:left="20"/>
              <w:jc w:val="both"/>
            </w:pPr>
            <w:r>
              <w:rPr>
                <w:rFonts w:ascii="Times New Roman"/>
                <w:b w:val="false"/>
                <w:i w:val="false"/>
                <w:color w:val="000000"/>
                <w:sz w:val="20"/>
              </w:rPr>
              <w:t>
не</w:t>
            </w:r>
          </w:p>
          <w:bookmarkEnd w:id="582"/>
          <w:p>
            <w:pPr>
              <w:spacing w:after="20"/>
              <w:ind w:left="20"/>
              <w:jc w:val="both"/>
            </w:pPr>
            <w:r>
              <w:rPr>
                <w:rFonts w:ascii="Times New Roman"/>
                <w:b w:val="false"/>
                <w:i w:val="false"/>
                <w:color w:val="000000"/>
                <w:sz w:val="20"/>
              </w:rPr>
              <w:t>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3"/>
          <w:p>
            <w:pPr>
              <w:spacing w:after="20"/>
              <w:ind w:left="20"/>
              <w:jc w:val="both"/>
            </w:pPr>
            <w:r>
              <w:rPr>
                <w:rFonts w:ascii="Times New Roman"/>
                <w:b w:val="false"/>
                <w:i w:val="false"/>
                <w:color w:val="000000"/>
                <w:sz w:val="20"/>
              </w:rPr>
              <w:t>
не</w:t>
            </w:r>
          </w:p>
          <w:bookmarkEnd w:id="583"/>
          <w:p>
            <w:pPr>
              <w:spacing w:after="20"/>
              <w:ind w:left="20"/>
              <w:jc w:val="both"/>
            </w:pPr>
            <w:r>
              <w:rPr>
                <w:rFonts w:ascii="Times New Roman"/>
                <w:b w:val="false"/>
                <w:i w:val="false"/>
                <w:color w:val="000000"/>
                <w:sz w:val="20"/>
              </w:rPr>
              <w:t>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4"/>
          <w:p>
            <w:pPr>
              <w:spacing w:after="20"/>
              <w:ind w:left="20"/>
              <w:jc w:val="both"/>
            </w:pPr>
            <w:r>
              <w:rPr>
                <w:rFonts w:ascii="Times New Roman"/>
                <w:b w:val="false"/>
                <w:i w:val="false"/>
                <w:color w:val="000000"/>
                <w:sz w:val="20"/>
              </w:rPr>
              <w:t>
не</w:t>
            </w:r>
          </w:p>
          <w:bookmarkEnd w:id="584"/>
          <w:p>
            <w:pPr>
              <w:spacing w:after="20"/>
              <w:ind w:left="20"/>
              <w:jc w:val="both"/>
            </w:pPr>
            <w:r>
              <w:rPr>
                <w:rFonts w:ascii="Times New Roman"/>
                <w:b w:val="false"/>
                <w:i w:val="false"/>
                <w:color w:val="000000"/>
                <w:sz w:val="20"/>
              </w:rPr>
              <w:t>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не более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не более 0,003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при температуре 20 °С и при нагревании до температуры  60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привкус при температуре  20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  не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при l-400 нм и Ѕ-50 мм, не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опт. плот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w:t>
            </w:r>
            <w:r>
              <w:br/>
            </w:r>
            <w:r>
              <w:rPr>
                <w:rFonts w:ascii="Times New Roman"/>
                <w:b w:val="false"/>
                <w:i w:val="false"/>
                <w:color w:val="000000"/>
                <w:sz w:val="20"/>
              </w:rPr>
              <w:t>алкогольной продукции"</w:t>
            </w:r>
          </w:p>
        </w:tc>
      </w:tr>
    </w:tbl>
    <w:bookmarkStart w:name="z595" w:id="585"/>
    <w:p>
      <w:pPr>
        <w:spacing w:after="0"/>
        <w:ind w:left="0"/>
        <w:jc w:val="left"/>
      </w:pPr>
      <w:r>
        <w:rPr>
          <w:rFonts w:ascii="Times New Roman"/>
          <w:b/>
          <w:i w:val="false"/>
          <w:color w:val="000000"/>
        </w:rPr>
        <w:t xml:space="preserve"> Требования к винодельческой продукции, медоваренной продукции и слабоалкогольным напиткам брожения, спиртосодержащей пищевой продукции из винограда и фруктов</w:t>
      </w:r>
    </w:p>
    <w:bookmarkEnd w:id="585"/>
    <w:bookmarkStart w:name="z596" w:id="586"/>
    <w:p>
      <w:pPr>
        <w:spacing w:after="0"/>
        <w:ind w:left="0"/>
        <w:jc w:val="both"/>
      </w:pPr>
      <w:r>
        <w:rPr>
          <w:rFonts w:ascii="Times New Roman"/>
          <w:b w:val="false"/>
          <w:i w:val="false"/>
          <w:color w:val="000000"/>
          <w:sz w:val="28"/>
        </w:rPr>
        <w:t>
      Таблица 1</w:t>
      </w:r>
    </w:p>
    <w:bookmarkEnd w:id="586"/>
    <w:bookmarkStart w:name="z597" w:id="587"/>
    <w:p>
      <w:pPr>
        <w:spacing w:after="0"/>
        <w:ind w:left="0"/>
        <w:jc w:val="left"/>
      </w:pPr>
      <w:r>
        <w:rPr>
          <w:rFonts w:ascii="Times New Roman"/>
          <w:b/>
          <w:i w:val="false"/>
          <w:color w:val="000000"/>
        </w:rPr>
        <w:t xml:space="preserve"> Гигиенические требования безопасности к винодельческой продукции, медоваренной продукции и слабоалкогольным напиткам брожения</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 напитки винные ароматизированные, вино фруктовое столовое, винные напитки с содержанием спирта до 15,0 % об., сусло виноградное спиртованное (мистель)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8"/>
          <w:p>
            <w:pPr>
              <w:spacing w:after="20"/>
              <w:ind w:left="20"/>
              <w:jc w:val="both"/>
            </w:pPr>
            <w:r>
              <w:rPr>
                <w:rFonts w:ascii="Times New Roman"/>
                <w:b w:val="false"/>
                <w:i w:val="false"/>
                <w:color w:val="000000"/>
                <w:sz w:val="20"/>
              </w:rPr>
              <w:t>
микотоксины</w:t>
            </w:r>
          </w:p>
          <w:bookmarkEnd w:id="588"/>
          <w:p>
            <w:pPr>
              <w:spacing w:after="20"/>
              <w:ind w:left="20"/>
              <w:jc w:val="both"/>
            </w:pPr>
            <w:r>
              <w:rPr>
                <w:rFonts w:ascii="Times New Roman"/>
                <w:b w:val="false"/>
                <w:i w:val="false"/>
                <w:color w:val="000000"/>
                <w:sz w:val="20"/>
              </w:rPr>
              <w:t>
охратоксин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Столовое яблочное вино, винные напитки с содержанием спирта до 15,0 % об., изготовленные с использованием яблочного сока, сидр, сидр фруктовый, медоваренная продукция, фруктовые сброженные и сброженно-спиртованные вино-наливом (виноматериалы) из яблок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9"/>
          <w:p>
            <w:pPr>
              <w:spacing w:after="20"/>
              <w:ind w:left="20"/>
              <w:jc w:val="both"/>
            </w:pPr>
            <w:r>
              <w:rPr>
                <w:rFonts w:ascii="Times New Roman"/>
                <w:b w:val="false"/>
                <w:i w:val="false"/>
                <w:color w:val="000000"/>
                <w:sz w:val="20"/>
              </w:rPr>
              <w:t>
микотоксины:</w:t>
            </w:r>
          </w:p>
          <w:bookmarkEnd w:id="589"/>
          <w:p>
            <w:pPr>
              <w:spacing w:after="20"/>
              <w:ind w:left="20"/>
              <w:jc w:val="both"/>
            </w:pPr>
            <w:r>
              <w:rPr>
                <w:rFonts w:ascii="Times New Roman"/>
                <w:b w:val="false"/>
                <w:i w:val="false"/>
                <w:color w:val="000000"/>
                <w:sz w:val="20"/>
              </w:rPr>
              <w:t>
патулин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 высокого качества, яблочный бренди, медовая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дистиллят для бренди высокого качества, яблочный дистиллят для яблочного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виноградного происхождения ректификованный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Ректификованный фруктовый дистиллят, дистиллят винный ректификованный, винный дистиллят, виноградный дистиллят, медовый дистиллят, бренди, крепкий виноградный напиток, виноградная водка, крепкий медовый напиток, медовая водка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Фруктовый дистиллят (за исключением фруктовых дистиллятов из косточковых фруктов), фруктовый бренди, крепкий фруктовый напиток, фруктовая водка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Винодельческая продукция из косточковых фруктов: фруктовый дистиллят, крепкий фруктовый напиток, фруктовый бренди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г/дм3 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Винодельческая продукция из косточковых фруктов: ректификованный фруктовый дистиллят, фруктовый дистиллят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 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крепости в алкогольных напитках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Фруктовая водка, крепкий фруктовый напиток, фруктовый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600" w:id="590"/>
    <w:p>
      <w:pPr>
        <w:spacing w:after="0"/>
        <w:ind w:left="0"/>
        <w:jc w:val="both"/>
      </w:pPr>
      <w:r>
        <w:rPr>
          <w:rFonts w:ascii="Times New Roman"/>
          <w:b w:val="false"/>
          <w:i w:val="false"/>
          <w:color w:val="000000"/>
          <w:sz w:val="28"/>
        </w:rPr>
        <w:t>
      Таблица 2</w:t>
      </w:r>
    </w:p>
    <w:bookmarkEnd w:id="590"/>
    <w:bookmarkStart w:name="z601" w:id="591"/>
    <w:p>
      <w:pPr>
        <w:spacing w:after="0"/>
        <w:ind w:left="0"/>
        <w:jc w:val="left"/>
      </w:pPr>
      <w:r>
        <w:rPr>
          <w:rFonts w:ascii="Times New Roman"/>
          <w:b/>
          <w:i w:val="false"/>
          <w:color w:val="000000"/>
        </w:rPr>
        <w:t xml:space="preserve"> Микробиологические нормативы безопасности слабоалкогольных напитков брожения</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2"/>
          <w:p>
            <w:pPr>
              <w:spacing w:after="20"/>
              <w:ind w:left="20"/>
              <w:jc w:val="both"/>
            </w:pPr>
            <w:r>
              <w:rPr>
                <w:rFonts w:ascii="Times New Roman"/>
                <w:b w:val="false"/>
                <w:i w:val="false"/>
                <w:color w:val="000000"/>
                <w:sz w:val="20"/>
              </w:rPr>
              <w:t>
КМАФАнМ* КОЕ**/см3,</w:t>
            </w:r>
          </w:p>
          <w:bookmarkEnd w:id="592"/>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3"/>
          <w:p>
            <w:pPr>
              <w:spacing w:after="20"/>
              <w:ind w:left="20"/>
              <w:jc w:val="both"/>
            </w:pPr>
            <w:r>
              <w:rPr>
                <w:rFonts w:ascii="Times New Roman"/>
                <w:b w:val="false"/>
                <w:i w:val="false"/>
                <w:color w:val="000000"/>
                <w:sz w:val="20"/>
              </w:rPr>
              <w:t>
Объем (масса) продукта, см3 (г),</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в котором не допускаются</w:t>
            </w:r>
          </w:p>
          <w:p>
            <w:pPr>
              <w:spacing w:after="20"/>
              <w:ind w:left="20"/>
              <w:jc w:val="both"/>
            </w:pPr>
            <w:r>
              <w:rPr>
                <w:rFonts w:ascii="Times New Roman"/>
                <w:b w:val="false"/>
                <w:i w:val="false"/>
                <w:color w:val="000000"/>
                <w:sz w:val="20"/>
              </w:rPr>
              <w:t>
БГКП*** (колиформы)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4"/>
          <w:p>
            <w:pPr>
              <w:spacing w:after="20"/>
              <w:ind w:left="20"/>
              <w:jc w:val="both"/>
            </w:pPr>
            <w:r>
              <w:rPr>
                <w:rFonts w:ascii="Times New Roman"/>
                <w:b w:val="false"/>
                <w:i w:val="false"/>
                <w:color w:val="000000"/>
                <w:sz w:val="20"/>
              </w:rPr>
              <w:t>
Дрожжи и плесени,</w:t>
            </w:r>
          </w:p>
          <w:bookmarkEnd w:id="594"/>
          <w:p>
            <w:pPr>
              <w:spacing w:after="20"/>
              <w:ind w:left="20"/>
              <w:jc w:val="both"/>
            </w:pPr>
            <w:r>
              <w:rPr>
                <w:rFonts w:ascii="Times New Roman"/>
                <w:b w:val="false"/>
                <w:i w:val="false"/>
                <w:color w:val="000000"/>
                <w:sz w:val="20"/>
              </w:rPr>
              <w:t>
КОЕ**/см3 (г),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Нефильтрованные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кегах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кегах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Изготовленные с применением обеспложивающей фильтрации или пастеризации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06" w:id="595"/>
    <w:p>
      <w:pPr>
        <w:spacing w:after="0"/>
        <w:ind w:left="0"/>
        <w:jc w:val="both"/>
      </w:pPr>
      <w:r>
        <w:rPr>
          <w:rFonts w:ascii="Times New Roman"/>
          <w:b w:val="false"/>
          <w:i w:val="false"/>
          <w:color w:val="000000"/>
          <w:sz w:val="28"/>
        </w:rPr>
        <w:t>
      * КМАФАнМ – количество мезофильных аэробных и факультативно-анаэробных микроорганизмов</w:t>
      </w:r>
    </w:p>
    <w:bookmarkEnd w:id="595"/>
    <w:bookmarkStart w:name="z607" w:id="596"/>
    <w:p>
      <w:pPr>
        <w:spacing w:after="0"/>
        <w:ind w:left="0"/>
        <w:jc w:val="both"/>
      </w:pPr>
      <w:r>
        <w:rPr>
          <w:rFonts w:ascii="Times New Roman"/>
          <w:b w:val="false"/>
          <w:i w:val="false"/>
          <w:color w:val="000000"/>
          <w:sz w:val="28"/>
        </w:rPr>
        <w:t>
      ** КОЕ – количество колониеобразующих единиц</w:t>
      </w:r>
    </w:p>
    <w:bookmarkEnd w:id="596"/>
    <w:bookmarkStart w:name="z608" w:id="597"/>
    <w:p>
      <w:pPr>
        <w:spacing w:after="0"/>
        <w:ind w:left="0"/>
        <w:jc w:val="both"/>
      </w:pPr>
      <w:r>
        <w:rPr>
          <w:rFonts w:ascii="Times New Roman"/>
          <w:b w:val="false"/>
          <w:i w:val="false"/>
          <w:color w:val="000000"/>
          <w:sz w:val="28"/>
        </w:rPr>
        <w:t>
      *** БГКП – бактерии группы кишечных палочек</w:t>
      </w:r>
    </w:p>
    <w:bookmarkEnd w:id="597"/>
    <w:bookmarkStart w:name="z609" w:id="598"/>
    <w:p>
      <w:pPr>
        <w:spacing w:after="0"/>
        <w:ind w:left="0"/>
        <w:jc w:val="both"/>
      </w:pPr>
      <w:r>
        <w:rPr>
          <w:rFonts w:ascii="Times New Roman"/>
          <w:b w:val="false"/>
          <w:i w:val="false"/>
          <w:color w:val="000000"/>
          <w:sz w:val="28"/>
        </w:rPr>
        <w:t>
      Таблица 3</w:t>
      </w:r>
    </w:p>
    <w:bookmarkEnd w:id="598"/>
    <w:bookmarkStart w:name="z610" w:id="599"/>
    <w:p>
      <w:pPr>
        <w:spacing w:after="0"/>
        <w:ind w:left="0"/>
        <w:jc w:val="left"/>
      </w:pPr>
      <w:r>
        <w:rPr>
          <w:rFonts w:ascii="Times New Roman"/>
          <w:b/>
          <w:i w:val="false"/>
          <w:color w:val="000000"/>
        </w:rPr>
        <w:t xml:space="preserve"> Классификация и допустимые уровни содержания сахара в некоторых категориях винодельческой продукции, медоваренной продукции и слабоалкогольных напитках брожения</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 содержанию сахара, г/дм3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полусухое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полусладкое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сухое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брют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столовое вино, вино газированное, вино газированное жемчужное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и менее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 и менее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столовое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и менее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и менее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жемчужное, вино фруктовое игристое, вино фруктовое игристое жемчужное, вино фруктовое газированное, вино фруктовое газированное жемчужное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и менее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 и менее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и менее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55,0 и менее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высокого качества, вино игристое виноградное шампанское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и менее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 и менее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и менее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55,0 и менее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и менее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ароматизированное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и менее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50,0 и менее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 и не более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напиток медовый, алкогольный напиток медовый газированный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напиток медовый крепленый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160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пуаре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и менее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и менее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50,0 и не более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не применяется</w:t>
            </w:r>
          </w:p>
        </w:tc>
      </w:tr>
    </w:tbl>
    <w:bookmarkStart w:name="z611" w:id="600"/>
    <w:p>
      <w:pPr>
        <w:spacing w:after="0"/>
        <w:ind w:left="0"/>
        <w:jc w:val="both"/>
      </w:pPr>
      <w:r>
        <w:rPr>
          <w:rFonts w:ascii="Times New Roman"/>
          <w:b w:val="false"/>
          <w:i w:val="false"/>
          <w:color w:val="000000"/>
          <w:sz w:val="28"/>
        </w:rPr>
        <w:t>
      Таблица 4</w:t>
      </w:r>
    </w:p>
    <w:bookmarkEnd w:id="600"/>
    <w:bookmarkStart w:name="z612" w:id="601"/>
    <w:p>
      <w:pPr>
        <w:spacing w:after="0"/>
        <w:ind w:left="0"/>
        <w:jc w:val="left"/>
      </w:pPr>
      <w:r>
        <w:rPr>
          <w:rFonts w:ascii="Times New Roman"/>
          <w:b/>
          <w:i w:val="false"/>
          <w:color w:val="000000"/>
        </w:rPr>
        <w:t xml:space="preserve">  Нормативы физико-химических показателей винодельческой продукции</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винодельческой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 в пересчете на винную кислоту (г/дм3)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лимонной кислоты (г/дм3),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приведенного экстракта (г/дм3), не менее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 (г/дм3),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общего диоксида серы (мг/дм3), не более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Столовое вино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2"/>
          <w:p>
            <w:pPr>
              <w:spacing w:after="20"/>
              <w:ind w:left="20"/>
              <w:jc w:val="both"/>
            </w:pPr>
            <w:r>
              <w:rPr>
                <w:rFonts w:ascii="Times New Roman"/>
                <w:b w:val="false"/>
                <w:i w:val="false"/>
                <w:color w:val="000000"/>
                <w:sz w:val="20"/>
              </w:rPr>
              <w:t>
для белых вин – 16,</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для красных вин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3"/>
          <w:p>
            <w:pPr>
              <w:spacing w:after="20"/>
              <w:ind w:left="20"/>
              <w:jc w:val="both"/>
            </w:pPr>
            <w:r>
              <w:rPr>
                <w:rFonts w:ascii="Times New Roman"/>
                <w:b w:val="false"/>
                <w:i w:val="false"/>
                <w:color w:val="000000"/>
                <w:sz w:val="20"/>
              </w:rPr>
              <w:t>
для белых и розовых вин – 1,1,</w:t>
            </w:r>
          </w:p>
          <w:bookmarkEnd w:id="603"/>
          <w:p>
            <w:pPr>
              <w:spacing w:after="20"/>
              <w:ind w:left="20"/>
              <w:jc w:val="both"/>
            </w:pPr>
            <w:r>
              <w:rPr>
                <w:rFonts w:ascii="Times New Roman"/>
                <w:b w:val="false"/>
                <w:i w:val="false"/>
                <w:color w:val="000000"/>
                <w:sz w:val="20"/>
              </w:rPr>
              <w:t>
для красных вин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сухих вин – 200, для полусухих, полусладких и сладких вин –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напиток, винный напиток ароматизированный, винный напиток газированный, винный напиток газированный жемчужный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 игристое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4"/>
          <w:p>
            <w:pPr>
              <w:spacing w:after="20"/>
              <w:ind w:left="20"/>
              <w:jc w:val="both"/>
            </w:pPr>
            <w:r>
              <w:rPr>
                <w:rFonts w:ascii="Times New Roman"/>
                <w:b w:val="false"/>
                <w:i w:val="false"/>
                <w:color w:val="000000"/>
                <w:sz w:val="20"/>
              </w:rPr>
              <w:t>
для белых вин – 16,</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для красных вин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жемчужное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5"/>
          <w:p>
            <w:pPr>
              <w:spacing w:after="20"/>
              <w:ind w:left="20"/>
              <w:jc w:val="both"/>
            </w:pPr>
            <w:r>
              <w:rPr>
                <w:rFonts w:ascii="Times New Roman"/>
                <w:b w:val="false"/>
                <w:i w:val="false"/>
                <w:color w:val="000000"/>
                <w:sz w:val="20"/>
              </w:rPr>
              <w:t>
для белых вин – 16,</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для красных вин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6"/>
          <w:p>
            <w:pPr>
              <w:spacing w:after="20"/>
              <w:ind w:left="20"/>
              <w:jc w:val="both"/>
            </w:pPr>
            <w:r>
              <w:rPr>
                <w:rFonts w:ascii="Times New Roman"/>
                <w:b w:val="false"/>
                <w:i w:val="false"/>
                <w:color w:val="000000"/>
                <w:sz w:val="20"/>
              </w:rPr>
              <w:t>
для белых и розовых вин – 1,0,</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для красных</w:t>
            </w:r>
          </w:p>
          <w:p>
            <w:pPr>
              <w:spacing w:after="20"/>
              <w:ind w:left="20"/>
              <w:jc w:val="both"/>
            </w:pPr>
            <w:r>
              <w:rPr>
                <w:rFonts w:ascii="Times New Roman"/>
                <w:b w:val="false"/>
                <w:i w:val="false"/>
                <w:color w:val="000000"/>
                <w:sz w:val="20"/>
              </w:rPr>
              <w:t>
вин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виноградное шампанское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ликерное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ароматизированное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22" w:id="607"/>
    <w:p>
      <w:pPr>
        <w:spacing w:after="0"/>
        <w:ind w:left="0"/>
        <w:jc w:val="both"/>
      </w:pPr>
      <w:r>
        <w:rPr>
          <w:rFonts w:ascii="Times New Roman"/>
          <w:b w:val="false"/>
          <w:i w:val="false"/>
          <w:color w:val="000000"/>
          <w:sz w:val="28"/>
        </w:rPr>
        <w:t>
      * Для вин ликерных выдержанных устанавливается массовая концентрация приведенного экстракта не менее 18 г/дм3</w:t>
      </w:r>
    </w:p>
    <w:bookmarkEnd w:id="607"/>
    <w:bookmarkStart w:name="z623" w:id="608"/>
    <w:p>
      <w:pPr>
        <w:spacing w:after="0"/>
        <w:ind w:left="0"/>
        <w:jc w:val="both"/>
      </w:pPr>
      <w:r>
        <w:rPr>
          <w:rFonts w:ascii="Times New Roman"/>
          <w:b w:val="false"/>
          <w:i w:val="false"/>
          <w:color w:val="000000"/>
          <w:sz w:val="28"/>
        </w:rPr>
        <w:t>
      Примечания:</w:t>
      </w:r>
    </w:p>
    <w:bookmarkEnd w:id="608"/>
    <w:bookmarkStart w:name="z624" w:id="609"/>
    <w:p>
      <w:pPr>
        <w:spacing w:after="0"/>
        <w:ind w:left="0"/>
        <w:jc w:val="both"/>
      </w:pPr>
      <w:r>
        <w:rPr>
          <w:rFonts w:ascii="Times New Roman"/>
          <w:b w:val="false"/>
          <w:i w:val="false"/>
          <w:color w:val="000000"/>
          <w:sz w:val="28"/>
        </w:rPr>
        <w:t>
      1. Для вин игристых виноградных шампанских устанавливается массовая концентрация железа не более 10 мг/дм3, для игристых вин массовая концентрация железа – не более 10 мг/дм3 для белых вин и не более 15 мг/дм3 для красных вин</w:t>
      </w:r>
    </w:p>
    <w:bookmarkEnd w:id="609"/>
    <w:bookmarkStart w:name="z625" w:id="610"/>
    <w:p>
      <w:pPr>
        <w:spacing w:after="0"/>
        <w:ind w:left="0"/>
        <w:jc w:val="both"/>
      </w:pPr>
      <w:r>
        <w:rPr>
          <w:rFonts w:ascii="Times New Roman"/>
          <w:b w:val="false"/>
          <w:i w:val="false"/>
          <w:color w:val="000000"/>
          <w:sz w:val="28"/>
        </w:rPr>
        <w:t>
      2. Давление диоксида углерода в бутылке при температуре 20 °С для игристых вин высокого качества – не менее 350 кПа, для игристых вин – не менее 300 кПа, для игристых жемчужных вин – 100 – 250 кПа</w:t>
      </w:r>
    </w:p>
    <w:bookmarkEnd w:id="610"/>
    <w:bookmarkStart w:name="z626" w:id="611"/>
    <w:p>
      <w:pPr>
        <w:spacing w:after="0"/>
        <w:ind w:left="0"/>
        <w:jc w:val="both"/>
      </w:pPr>
      <w:r>
        <w:rPr>
          <w:rFonts w:ascii="Times New Roman"/>
          <w:b w:val="false"/>
          <w:i w:val="false"/>
          <w:color w:val="000000"/>
          <w:sz w:val="28"/>
        </w:rPr>
        <w:t>
      3. Классификация вин по содержанию сахара приведена в таблице 3 настоящего приложения</w:t>
      </w:r>
    </w:p>
    <w:bookmarkEnd w:id="611"/>
    <w:bookmarkStart w:name="z627" w:id="612"/>
    <w:p>
      <w:pPr>
        <w:spacing w:after="0"/>
        <w:ind w:left="0"/>
        <w:jc w:val="both"/>
      </w:pPr>
      <w:r>
        <w:rPr>
          <w:rFonts w:ascii="Times New Roman"/>
          <w:b w:val="false"/>
          <w:i w:val="false"/>
          <w:color w:val="000000"/>
          <w:sz w:val="28"/>
        </w:rPr>
        <w:t>
      Таблица 5</w:t>
      </w:r>
    </w:p>
    <w:bookmarkEnd w:id="612"/>
    <w:bookmarkStart w:name="z628" w:id="613"/>
    <w:p>
      <w:pPr>
        <w:spacing w:after="0"/>
        <w:ind w:left="0"/>
        <w:jc w:val="left"/>
      </w:pPr>
      <w:r>
        <w:rPr>
          <w:rFonts w:ascii="Times New Roman"/>
          <w:b/>
          <w:i w:val="false"/>
          <w:color w:val="000000"/>
        </w:rPr>
        <w:t xml:space="preserve"> Физико-химические показатели фруктовых вин</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 в пересчете на яблочную кислоту (г/дм3)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остаточного экстракта (г/дм3),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 (г/дм3),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общего диоксида серы (мг/дм3), не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4"/>
          <w:p>
            <w:pPr>
              <w:spacing w:after="20"/>
              <w:ind w:left="20"/>
              <w:jc w:val="both"/>
            </w:pPr>
            <w:r>
              <w:rPr>
                <w:rFonts w:ascii="Times New Roman"/>
                <w:b w:val="false"/>
                <w:i w:val="false"/>
                <w:color w:val="000000"/>
                <w:sz w:val="20"/>
              </w:rPr>
              <w:t>
Вино фруктовое,</w:t>
            </w:r>
          </w:p>
          <w:bookmarkEnd w:id="614"/>
          <w:p>
            <w:pPr>
              <w:spacing w:after="20"/>
              <w:ind w:left="20"/>
              <w:jc w:val="both"/>
            </w:pPr>
            <w:r>
              <w:rPr>
                <w:rFonts w:ascii="Times New Roman"/>
                <w:b w:val="false"/>
                <w:i w:val="false"/>
                <w:color w:val="000000"/>
                <w:sz w:val="20"/>
              </w:rPr>
              <w:t>
вино фруктовое столовое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5"/>
          <w:p>
            <w:pPr>
              <w:spacing w:after="20"/>
              <w:ind w:left="20"/>
              <w:jc w:val="both"/>
            </w:pPr>
            <w:r>
              <w:rPr>
                <w:rFonts w:ascii="Times New Roman"/>
                <w:b w:val="false"/>
                <w:i w:val="false"/>
                <w:color w:val="000000"/>
                <w:sz w:val="20"/>
              </w:rPr>
              <w:t>
из клюквы, брусники – 6;</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из земляники, малины, сливы – 12; из вишни, голубики, ежевики, рябины – 15;</w:t>
            </w:r>
          </w:p>
          <w:p>
            <w:pPr>
              <w:spacing w:after="20"/>
              <w:ind w:left="20"/>
              <w:jc w:val="both"/>
            </w:pPr>
            <w:r>
              <w:rPr>
                <w:rFonts w:ascii="Times New Roman"/>
                <w:b w:val="false"/>
                <w:i w:val="false"/>
                <w:color w:val="000000"/>
                <w:sz w:val="20"/>
              </w:rPr>
              <w:t>
</w:t>
            </w:r>
            <w:r>
              <w:rPr>
                <w:rFonts w:ascii="Times New Roman"/>
                <w:b w:val="false"/>
                <w:i w:val="false"/>
                <w:color w:val="000000"/>
                <w:sz w:val="20"/>
              </w:rPr>
              <w:t>из черноплодной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рябины – 20;</w:t>
            </w:r>
          </w:p>
          <w:p>
            <w:pPr>
              <w:spacing w:after="20"/>
              <w:ind w:left="20"/>
              <w:jc w:val="both"/>
            </w:pPr>
            <w:r>
              <w:rPr>
                <w:rFonts w:ascii="Times New Roman"/>
                <w:b w:val="false"/>
                <w:i w:val="false"/>
                <w:color w:val="000000"/>
                <w:sz w:val="20"/>
              </w:rPr>
              <w:t>
</w:t>
            </w:r>
            <w:r>
              <w:rPr>
                <w:rFonts w:ascii="Times New Roman"/>
                <w:b w:val="false"/>
                <w:i w:val="false"/>
                <w:color w:val="000000"/>
                <w:sz w:val="20"/>
              </w:rPr>
              <w:t>из яблок – 8;</w:t>
            </w:r>
          </w:p>
          <w:p>
            <w:pPr>
              <w:spacing w:after="20"/>
              <w:ind w:left="20"/>
              <w:jc w:val="both"/>
            </w:pPr>
            <w:r>
              <w:rPr>
                <w:rFonts w:ascii="Times New Roman"/>
                <w:b w:val="false"/>
                <w:i w:val="false"/>
                <w:color w:val="000000"/>
                <w:sz w:val="20"/>
              </w:rPr>
              <w:t>
из абрикосов, гранатов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крепленое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6"/>
          <w:p>
            <w:pPr>
              <w:spacing w:after="20"/>
              <w:ind w:left="20"/>
              <w:jc w:val="both"/>
            </w:pPr>
            <w:r>
              <w:rPr>
                <w:rFonts w:ascii="Times New Roman"/>
                <w:b w:val="false"/>
                <w:i w:val="false"/>
                <w:color w:val="000000"/>
                <w:sz w:val="20"/>
              </w:rPr>
              <w:t>
из клюквы, брусники – 6;</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из земляники, малины, сливы – 12;</w:t>
            </w:r>
          </w:p>
          <w:p>
            <w:pPr>
              <w:spacing w:after="20"/>
              <w:ind w:left="20"/>
              <w:jc w:val="both"/>
            </w:pPr>
            <w:r>
              <w:rPr>
                <w:rFonts w:ascii="Times New Roman"/>
                <w:b w:val="false"/>
                <w:i w:val="false"/>
                <w:color w:val="000000"/>
                <w:sz w:val="20"/>
              </w:rPr>
              <w:t>
</w:t>
            </w:r>
            <w:r>
              <w:rPr>
                <w:rFonts w:ascii="Times New Roman"/>
                <w:b w:val="false"/>
                <w:i w:val="false"/>
                <w:color w:val="000000"/>
                <w:sz w:val="20"/>
              </w:rPr>
              <w:t>из вишни, голубики, ежевики, рябины – 15;</w:t>
            </w:r>
          </w:p>
          <w:p>
            <w:pPr>
              <w:spacing w:after="20"/>
              <w:ind w:left="20"/>
              <w:jc w:val="both"/>
            </w:pPr>
            <w:r>
              <w:rPr>
                <w:rFonts w:ascii="Times New Roman"/>
                <w:b w:val="false"/>
                <w:i w:val="false"/>
                <w:color w:val="000000"/>
                <w:sz w:val="20"/>
              </w:rPr>
              <w:t>
</w:t>
            </w:r>
            <w:r>
              <w:rPr>
                <w:rFonts w:ascii="Times New Roman"/>
                <w:b w:val="false"/>
                <w:i w:val="false"/>
                <w:color w:val="000000"/>
                <w:sz w:val="20"/>
              </w:rPr>
              <w:t>из черноплодной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рябины – 20;</w:t>
            </w:r>
          </w:p>
          <w:p>
            <w:pPr>
              <w:spacing w:after="20"/>
              <w:ind w:left="20"/>
              <w:jc w:val="both"/>
            </w:pPr>
            <w:r>
              <w:rPr>
                <w:rFonts w:ascii="Times New Roman"/>
                <w:b w:val="false"/>
                <w:i w:val="false"/>
                <w:color w:val="000000"/>
                <w:sz w:val="20"/>
              </w:rPr>
              <w:t>
</w:t>
            </w:r>
            <w:r>
              <w:rPr>
                <w:rFonts w:ascii="Times New Roman"/>
                <w:b w:val="false"/>
                <w:i w:val="false"/>
                <w:color w:val="000000"/>
                <w:sz w:val="20"/>
              </w:rPr>
              <w:t>из яблок – 10;</w:t>
            </w:r>
          </w:p>
          <w:p>
            <w:pPr>
              <w:spacing w:after="20"/>
              <w:ind w:left="20"/>
              <w:jc w:val="both"/>
            </w:pPr>
            <w:r>
              <w:rPr>
                <w:rFonts w:ascii="Times New Roman"/>
                <w:b w:val="false"/>
                <w:i w:val="false"/>
                <w:color w:val="000000"/>
                <w:sz w:val="20"/>
              </w:rPr>
              <w:t>
из абрикосов, гранатов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41" w:id="617"/>
    <w:p>
      <w:pPr>
        <w:spacing w:after="0"/>
        <w:ind w:left="0"/>
        <w:jc w:val="both"/>
      </w:pPr>
      <w:r>
        <w:rPr>
          <w:rFonts w:ascii="Times New Roman"/>
          <w:b w:val="false"/>
          <w:i w:val="false"/>
          <w:color w:val="000000"/>
          <w:sz w:val="28"/>
        </w:rPr>
        <w:t>
      Примечание. Массовая концентрация остаточного экстракта в винах фруктовых, состоящих из нескольких видов фруктов, определяется расчетным путем с учетом массовой концентрации остаточного экстракта и количества используемых в купаже фруктовых вин-наливом (виноматериалов) в соответствии с количеством таких вин-наливом (виноматериалов).</w:t>
      </w:r>
    </w:p>
    <w:bookmarkEnd w:id="617"/>
    <w:bookmarkStart w:name="z642" w:id="618"/>
    <w:p>
      <w:pPr>
        <w:spacing w:after="0"/>
        <w:ind w:left="0"/>
        <w:jc w:val="both"/>
      </w:pPr>
      <w:r>
        <w:rPr>
          <w:rFonts w:ascii="Times New Roman"/>
          <w:b w:val="false"/>
          <w:i w:val="false"/>
          <w:color w:val="000000"/>
          <w:sz w:val="28"/>
        </w:rPr>
        <w:t>
      Таблица 6</w:t>
      </w:r>
    </w:p>
    <w:bookmarkEnd w:id="618"/>
    <w:bookmarkStart w:name="z643" w:id="619"/>
    <w:p>
      <w:pPr>
        <w:spacing w:after="0"/>
        <w:ind w:left="0"/>
        <w:jc w:val="left"/>
      </w:pPr>
      <w:r>
        <w:rPr>
          <w:rFonts w:ascii="Times New Roman"/>
          <w:b/>
          <w:i w:val="false"/>
          <w:color w:val="000000"/>
        </w:rPr>
        <w:t xml:space="preserve"> Перечень технологических операций и технологических средств, разрешенных для производства винодельческой продукции</w:t>
      </w:r>
    </w:p>
    <w:bookmarkEnd w:id="619"/>
    <w:bookmarkStart w:name="z644" w:id="620"/>
    <w:p>
      <w:pPr>
        <w:spacing w:after="0"/>
        <w:ind w:left="0"/>
        <w:jc w:val="both"/>
      </w:pPr>
      <w:r>
        <w:rPr>
          <w:rFonts w:ascii="Times New Roman"/>
          <w:b w:val="false"/>
          <w:i w:val="false"/>
          <w:color w:val="000000"/>
          <w:sz w:val="28"/>
        </w:rPr>
        <w:t>
      1. Увеличение естественного содержания сахара в винограде до его сбора с помощью виноградарских приемов</w:t>
      </w:r>
    </w:p>
    <w:bookmarkEnd w:id="620"/>
    <w:bookmarkStart w:name="z645" w:id="621"/>
    <w:p>
      <w:pPr>
        <w:spacing w:after="0"/>
        <w:ind w:left="0"/>
        <w:jc w:val="both"/>
      </w:pPr>
      <w:r>
        <w:rPr>
          <w:rFonts w:ascii="Times New Roman"/>
          <w:b w:val="false"/>
          <w:i w:val="false"/>
          <w:color w:val="000000"/>
          <w:sz w:val="28"/>
        </w:rPr>
        <w:t>
      2. Выборка: отбор здоровых зрелых гроздей или отдельных ягод винограда, фруктов и отделение недозрелых, поврежденных или гнилых</w:t>
      </w:r>
    </w:p>
    <w:bookmarkEnd w:id="621"/>
    <w:bookmarkStart w:name="z646" w:id="622"/>
    <w:p>
      <w:pPr>
        <w:spacing w:after="0"/>
        <w:ind w:left="0"/>
        <w:jc w:val="both"/>
      </w:pPr>
      <w:r>
        <w:rPr>
          <w:rFonts w:ascii="Times New Roman"/>
          <w:b w:val="false"/>
          <w:i w:val="false"/>
          <w:color w:val="000000"/>
          <w:sz w:val="28"/>
        </w:rPr>
        <w:t>
      3. Увеличение содержания сахара в собранном винограде увяливанием, криоэкстракцией с помощью отбора наиболее зрелых гроздей, частей грозди и ягод винограда</w:t>
      </w:r>
    </w:p>
    <w:bookmarkEnd w:id="622"/>
    <w:bookmarkStart w:name="z647" w:id="623"/>
    <w:p>
      <w:pPr>
        <w:spacing w:after="0"/>
        <w:ind w:left="0"/>
        <w:jc w:val="both"/>
      </w:pPr>
      <w:r>
        <w:rPr>
          <w:rFonts w:ascii="Times New Roman"/>
          <w:b w:val="false"/>
          <w:i w:val="false"/>
          <w:color w:val="000000"/>
          <w:sz w:val="28"/>
        </w:rPr>
        <w:t>
      4. Частичное обезвоживание фруктов в целях повышения их сахаристости</w:t>
      </w:r>
    </w:p>
    <w:bookmarkEnd w:id="623"/>
    <w:bookmarkStart w:name="z648" w:id="624"/>
    <w:p>
      <w:pPr>
        <w:spacing w:after="0"/>
        <w:ind w:left="0"/>
        <w:jc w:val="both"/>
      </w:pPr>
      <w:r>
        <w:rPr>
          <w:rFonts w:ascii="Times New Roman"/>
          <w:b w:val="false"/>
          <w:i w:val="false"/>
          <w:color w:val="000000"/>
          <w:sz w:val="28"/>
        </w:rPr>
        <w:t>
      5. Концентрирование сусла виноградного или фруктового обратным осмосом</w:t>
      </w:r>
    </w:p>
    <w:bookmarkEnd w:id="624"/>
    <w:bookmarkStart w:name="z649" w:id="625"/>
    <w:p>
      <w:pPr>
        <w:spacing w:after="0"/>
        <w:ind w:left="0"/>
        <w:jc w:val="both"/>
      </w:pPr>
      <w:r>
        <w:rPr>
          <w:rFonts w:ascii="Times New Roman"/>
          <w:b w:val="false"/>
          <w:i w:val="false"/>
          <w:color w:val="000000"/>
          <w:sz w:val="28"/>
        </w:rPr>
        <w:t>
      6. Частичное обезвоживание сусла виноградного или фруктового под вакуумом или при атмосферном давлении</w:t>
      </w:r>
    </w:p>
    <w:bookmarkEnd w:id="625"/>
    <w:bookmarkStart w:name="z650" w:id="626"/>
    <w:p>
      <w:pPr>
        <w:spacing w:after="0"/>
        <w:ind w:left="0"/>
        <w:jc w:val="both"/>
      </w:pPr>
      <w:r>
        <w:rPr>
          <w:rFonts w:ascii="Times New Roman"/>
          <w:b w:val="false"/>
          <w:i w:val="false"/>
          <w:color w:val="000000"/>
          <w:sz w:val="28"/>
        </w:rPr>
        <w:t>
      7. Углекислотная мацерация: помещение целых ягод винограда на несколько дней в атмосферу диоксида углерода в закрытом резервуаре</w:t>
      </w:r>
    </w:p>
    <w:bookmarkEnd w:id="626"/>
    <w:bookmarkStart w:name="z651" w:id="627"/>
    <w:p>
      <w:pPr>
        <w:spacing w:after="0"/>
        <w:ind w:left="0"/>
        <w:jc w:val="both"/>
      </w:pPr>
      <w:r>
        <w:rPr>
          <w:rFonts w:ascii="Times New Roman"/>
          <w:b w:val="false"/>
          <w:i w:val="false"/>
          <w:color w:val="000000"/>
          <w:sz w:val="28"/>
        </w:rPr>
        <w:t>
      8. Дробление: разрыв кожицы ягод винограда или фруктов и их дробление для извлечения сока</w:t>
      </w:r>
    </w:p>
    <w:bookmarkEnd w:id="627"/>
    <w:bookmarkStart w:name="z652" w:id="628"/>
    <w:p>
      <w:pPr>
        <w:spacing w:after="0"/>
        <w:ind w:left="0"/>
        <w:jc w:val="both"/>
      </w:pPr>
      <w:r>
        <w:rPr>
          <w:rFonts w:ascii="Times New Roman"/>
          <w:b w:val="false"/>
          <w:i w:val="false"/>
          <w:color w:val="000000"/>
          <w:sz w:val="28"/>
        </w:rPr>
        <w:t>
      9. Частичное или полное отделение гребней от винограда до начала брожения</w:t>
      </w:r>
    </w:p>
    <w:bookmarkEnd w:id="628"/>
    <w:bookmarkStart w:name="z653" w:id="629"/>
    <w:p>
      <w:pPr>
        <w:spacing w:after="0"/>
        <w:ind w:left="0"/>
        <w:jc w:val="both"/>
      </w:pPr>
      <w:r>
        <w:rPr>
          <w:rFonts w:ascii="Times New Roman"/>
          <w:b w:val="false"/>
          <w:i w:val="false"/>
          <w:color w:val="000000"/>
          <w:sz w:val="28"/>
        </w:rPr>
        <w:t>
      10. Настаивание виноградного или фруктового сусла на мезге</w:t>
      </w:r>
    </w:p>
    <w:bookmarkEnd w:id="629"/>
    <w:bookmarkStart w:name="z654" w:id="630"/>
    <w:p>
      <w:pPr>
        <w:spacing w:after="0"/>
        <w:ind w:left="0"/>
        <w:jc w:val="both"/>
      </w:pPr>
      <w:r>
        <w:rPr>
          <w:rFonts w:ascii="Times New Roman"/>
          <w:b w:val="false"/>
          <w:i w:val="false"/>
          <w:color w:val="000000"/>
          <w:sz w:val="28"/>
        </w:rPr>
        <w:t>
      11. Стекание: отделение сока от мезги до прессования</w:t>
      </w:r>
    </w:p>
    <w:bookmarkEnd w:id="630"/>
    <w:bookmarkStart w:name="z655" w:id="631"/>
    <w:p>
      <w:pPr>
        <w:spacing w:after="0"/>
        <w:ind w:left="0"/>
        <w:jc w:val="both"/>
      </w:pPr>
      <w:r>
        <w:rPr>
          <w:rFonts w:ascii="Times New Roman"/>
          <w:b w:val="false"/>
          <w:i w:val="false"/>
          <w:color w:val="000000"/>
          <w:sz w:val="28"/>
        </w:rPr>
        <w:t>
      12. Прессование</w:t>
      </w:r>
    </w:p>
    <w:bookmarkEnd w:id="631"/>
    <w:bookmarkStart w:name="z656" w:id="632"/>
    <w:p>
      <w:pPr>
        <w:spacing w:after="0"/>
        <w:ind w:left="0"/>
        <w:jc w:val="both"/>
      </w:pPr>
      <w:r>
        <w:rPr>
          <w:rFonts w:ascii="Times New Roman"/>
          <w:b w:val="false"/>
          <w:i w:val="false"/>
          <w:color w:val="000000"/>
          <w:sz w:val="28"/>
        </w:rPr>
        <w:t>
      13. Осветление с использованием физических методов</w:t>
      </w:r>
    </w:p>
    <w:bookmarkEnd w:id="632"/>
    <w:bookmarkStart w:name="z657" w:id="633"/>
    <w:p>
      <w:pPr>
        <w:spacing w:after="0"/>
        <w:ind w:left="0"/>
        <w:jc w:val="both"/>
      </w:pPr>
      <w:r>
        <w:rPr>
          <w:rFonts w:ascii="Times New Roman"/>
          <w:b w:val="false"/>
          <w:i w:val="false"/>
          <w:color w:val="000000"/>
          <w:sz w:val="28"/>
        </w:rPr>
        <w:t>
      14. Осветление с использованием одного или нескольких из следующих технологических средств:</w:t>
      </w:r>
    </w:p>
    <w:bookmarkEnd w:id="633"/>
    <w:bookmarkStart w:name="z658" w:id="634"/>
    <w:p>
      <w:pPr>
        <w:spacing w:after="0"/>
        <w:ind w:left="0"/>
        <w:jc w:val="both"/>
      </w:pPr>
      <w:r>
        <w:rPr>
          <w:rFonts w:ascii="Times New Roman"/>
          <w:b w:val="false"/>
          <w:i w:val="false"/>
          <w:color w:val="000000"/>
          <w:sz w:val="28"/>
        </w:rPr>
        <w:t>
      1) альбумин и (или) лактальбумин</w:t>
      </w:r>
    </w:p>
    <w:bookmarkEnd w:id="634"/>
    <w:bookmarkStart w:name="z659" w:id="635"/>
    <w:p>
      <w:pPr>
        <w:spacing w:after="0"/>
        <w:ind w:left="0"/>
        <w:jc w:val="both"/>
      </w:pPr>
      <w:r>
        <w:rPr>
          <w:rFonts w:ascii="Times New Roman"/>
          <w:b w:val="false"/>
          <w:i w:val="false"/>
          <w:color w:val="000000"/>
          <w:sz w:val="28"/>
        </w:rPr>
        <w:t>
      2) бентонит и глин-сорбенты</w:t>
      </w:r>
    </w:p>
    <w:bookmarkEnd w:id="635"/>
    <w:bookmarkStart w:name="z660" w:id="636"/>
    <w:p>
      <w:pPr>
        <w:spacing w:after="0"/>
        <w:ind w:left="0"/>
        <w:jc w:val="both"/>
      </w:pPr>
      <w:r>
        <w:rPr>
          <w:rFonts w:ascii="Times New Roman"/>
          <w:b w:val="false"/>
          <w:i w:val="false"/>
          <w:color w:val="000000"/>
          <w:sz w:val="28"/>
        </w:rPr>
        <w:t>
      3) N-винилпирролидон с диметакриловым эфиром триэтиленгликоля сополимера (остаточное количество в готовой продукции</w:t>
      </w:r>
    </w:p>
    <w:bookmarkEnd w:id="636"/>
    <w:bookmarkStart w:name="z661" w:id="637"/>
    <w:p>
      <w:pPr>
        <w:spacing w:after="0"/>
        <w:ind w:left="0"/>
        <w:jc w:val="both"/>
      </w:pPr>
      <w:r>
        <w:rPr>
          <w:rFonts w:ascii="Times New Roman"/>
          <w:b w:val="false"/>
          <w:i w:val="false"/>
          <w:color w:val="000000"/>
          <w:sz w:val="28"/>
        </w:rPr>
        <w:t>
      не допускается)</w:t>
      </w:r>
    </w:p>
    <w:bookmarkEnd w:id="637"/>
    <w:bookmarkStart w:name="z662" w:id="638"/>
    <w:p>
      <w:pPr>
        <w:spacing w:after="0"/>
        <w:ind w:left="0"/>
        <w:jc w:val="both"/>
      </w:pPr>
      <w:r>
        <w:rPr>
          <w:rFonts w:ascii="Times New Roman"/>
          <w:b w:val="false"/>
          <w:i w:val="false"/>
          <w:color w:val="000000"/>
          <w:sz w:val="28"/>
        </w:rPr>
        <w:t>
      4) каолин</w:t>
      </w:r>
    </w:p>
    <w:bookmarkEnd w:id="638"/>
    <w:bookmarkStart w:name="z663" w:id="639"/>
    <w:p>
      <w:pPr>
        <w:spacing w:after="0"/>
        <w:ind w:left="0"/>
        <w:jc w:val="both"/>
      </w:pPr>
      <w:r>
        <w:rPr>
          <w:rFonts w:ascii="Times New Roman"/>
          <w:b w:val="false"/>
          <w:i w:val="false"/>
          <w:color w:val="000000"/>
          <w:sz w:val="28"/>
        </w:rPr>
        <w:t>
      5) казеин и казеинат калия и натрия</w:t>
      </w:r>
    </w:p>
    <w:bookmarkEnd w:id="639"/>
    <w:bookmarkStart w:name="z664" w:id="640"/>
    <w:p>
      <w:pPr>
        <w:spacing w:after="0"/>
        <w:ind w:left="0"/>
        <w:jc w:val="both"/>
      </w:pPr>
      <w:r>
        <w:rPr>
          <w:rFonts w:ascii="Times New Roman"/>
          <w:b w:val="false"/>
          <w:i w:val="false"/>
          <w:color w:val="000000"/>
          <w:sz w:val="28"/>
        </w:rPr>
        <w:t>
      6) кизельгур</w:t>
      </w:r>
    </w:p>
    <w:bookmarkEnd w:id="640"/>
    <w:bookmarkStart w:name="z665" w:id="641"/>
    <w:p>
      <w:pPr>
        <w:spacing w:after="0"/>
        <w:ind w:left="0"/>
        <w:jc w:val="both"/>
      </w:pPr>
      <w:r>
        <w:rPr>
          <w:rFonts w:ascii="Times New Roman"/>
          <w:b w:val="false"/>
          <w:i w:val="false"/>
          <w:color w:val="000000"/>
          <w:sz w:val="28"/>
        </w:rPr>
        <w:t>
      7) диоксид кремния в виде геля или коллоидного раствора</w:t>
      </w:r>
    </w:p>
    <w:bookmarkEnd w:id="641"/>
    <w:bookmarkStart w:name="z666" w:id="642"/>
    <w:p>
      <w:pPr>
        <w:spacing w:after="0"/>
        <w:ind w:left="0"/>
        <w:jc w:val="both"/>
      </w:pPr>
      <w:r>
        <w:rPr>
          <w:rFonts w:ascii="Times New Roman"/>
          <w:b w:val="false"/>
          <w:i w:val="false"/>
          <w:color w:val="000000"/>
          <w:sz w:val="28"/>
        </w:rPr>
        <w:t>
      8) перлит</w:t>
      </w:r>
    </w:p>
    <w:bookmarkEnd w:id="642"/>
    <w:bookmarkStart w:name="z667" w:id="643"/>
    <w:p>
      <w:pPr>
        <w:spacing w:after="0"/>
        <w:ind w:left="0"/>
        <w:jc w:val="both"/>
      </w:pPr>
      <w:r>
        <w:rPr>
          <w:rFonts w:ascii="Times New Roman"/>
          <w:b w:val="false"/>
          <w:i w:val="false"/>
          <w:color w:val="000000"/>
          <w:sz w:val="28"/>
        </w:rPr>
        <w:t>
      9) пищевой желатин</w:t>
      </w:r>
    </w:p>
    <w:bookmarkEnd w:id="643"/>
    <w:bookmarkStart w:name="z668" w:id="644"/>
    <w:p>
      <w:pPr>
        <w:spacing w:after="0"/>
        <w:ind w:left="0"/>
        <w:jc w:val="both"/>
      </w:pPr>
      <w:r>
        <w:rPr>
          <w:rFonts w:ascii="Times New Roman"/>
          <w:b w:val="false"/>
          <w:i w:val="false"/>
          <w:color w:val="000000"/>
          <w:sz w:val="28"/>
        </w:rPr>
        <w:t>
      10) рыбный клей</w:t>
      </w:r>
    </w:p>
    <w:bookmarkEnd w:id="644"/>
    <w:bookmarkStart w:name="z669" w:id="645"/>
    <w:p>
      <w:pPr>
        <w:spacing w:after="0"/>
        <w:ind w:left="0"/>
        <w:jc w:val="both"/>
      </w:pPr>
      <w:r>
        <w:rPr>
          <w:rFonts w:ascii="Times New Roman"/>
          <w:b w:val="false"/>
          <w:i w:val="false"/>
          <w:color w:val="000000"/>
          <w:sz w:val="28"/>
        </w:rPr>
        <w:t>
      11) растительные белки</w:t>
      </w:r>
    </w:p>
    <w:bookmarkEnd w:id="645"/>
    <w:bookmarkStart w:name="z670" w:id="646"/>
    <w:p>
      <w:pPr>
        <w:spacing w:after="0"/>
        <w:ind w:left="0"/>
        <w:jc w:val="both"/>
      </w:pPr>
      <w:r>
        <w:rPr>
          <w:rFonts w:ascii="Times New Roman"/>
          <w:b w:val="false"/>
          <w:i w:val="false"/>
          <w:color w:val="000000"/>
          <w:sz w:val="28"/>
        </w:rPr>
        <w:t>
      12) танин</w:t>
      </w:r>
    </w:p>
    <w:bookmarkEnd w:id="646"/>
    <w:bookmarkStart w:name="z671" w:id="647"/>
    <w:p>
      <w:pPr>
        <w:spacing w:after="0"/>
        <w:ind w:left="0"/>
        <w:jc w:val="both"/>
      </w:pPr>
      <w:r>
        <w:rPr>
          <w:rFonts w:ascii="Times New Roman"/>
          <w:b w:val="false"/>
          <w:i w:val="false"/>
          <w:color w:val="000000"/>
          <w:sz w:val="28"/>
        </w:rPr>
        <w:t>
      13) угли активные растительные</w:t>
      </w:r>
    </w:p>
    <w:bookmarkEnd w:id="647"/>
    <w:bookmarkStart w:name="z672" w:id="648"/>
    <w:p>
      <w:pPr>
        <w:spacing w:after="0"/>
        <w:ind w:left="0"/>
        <w:jc w:val="both"/>
      </w:pPr>
      <w:r>
        <w:rPr>
          <w:rFonts w:ascii="Times New Roman"/>
          <w:b w:val="false"/>
          <w:i w:val="false"/>
          <w:color w:val="000000"/>
          <w:sz w:val="28"/>
        </w:rPr>
        <w:t>
      14) фитин</w:t>
      </w:r>
    </w:p>
    <w:bookmarkEnd w:id="648"/>
    <w:bookmarkStart w:name="z673" w:id="649"/>
    <w:p>
      <w:pPr>
        <w:spacing w:after="0"/>
        <w:ind w:left="0"/>
        <w:jc w:val="both"/>
      </w:pPr>
      <w:r>
        <w:rPr>
          <w:rFonts w:ascii="Times New Roman"/>
          <w:b w:val="false"/>
          <w:i w:val="false"/>
          <w:color w:val="000000"/>
          <w:sz w:val="28"/>
        </w:rPr>
        <w:t>
      15) фосфорная кислота</w:t>
      </w:r>
    </w:p>
    <w:bookmarkEnd w:id="649"/>
    <w:bookmarkStart w:name="z674" w:id="650"/>
    <w:p>
      <w:pPr>
        <w:spacing w:after="0"/>
        <w:ind w:left="0"/>
        <w:jc w:val="both"/>
      </w:pPr>
      <w:r>
        <w:rPr>
          <w:rFonts w:ascii="Times New Roman"/>
          <w:b w:val="false"/>
          <w:i w:val="false"/>
          <w:color w:val="000000"/>
          <w:sz w:val="28"/>
        </w:rPr>
        <w:t>
      16) ортофосфат натрия 3-замещенного</w:t>
      </w:r>
    </w:p>
    <w:bookmarkEnd w:id="650"/>
    <w:bookmarkStart w:name="z675" w:id="651"/>
    <w:p>
      <w:pPr>
        <w:spacing w:after="0"/>
        <w:ind w:left="0"/>
        <w:jc w:val="both"/>
      </w:pPr>
      <w:r>
        <w:rPr>
          <w:rFonts w:ascii="Times New Roman"/>
          <w:b w:val="false"/>
          <w:i w:val="false"/>
          <w:color w:val="000000"/>
          <w:sz w:val="28"/>
        </w:rPr>
        <w:t>
      17) ферментный препарат бета-глюконаза</w:t>
      </w:r>
    </w:p>
    <w:bookmarkEnd w:id="651"/>
    <w:bookmarkStart w:name="z676" w:id="652"/>
    <w:p>
      <w:pPr>
        <w:spacing w:after="0"/>
        <w:ind w:left="0"/>
        <w:jc w:val="both"/>
      </w:pPr>
      <w:r>
        <w:rPr>
          <w:rFonts w:ascii="Times New Roman"/>
          <w:b w:val="false"/>
          <w:i w:val="false"/>
          <w:color w:val="000000"/>
          <w:sz w:val="28"/>
        </w:rPr>
        <w:t>
      18) ферменты пектолитические, пектопротеолитические</w:t>
      </w:r>
    </w:p>
    <w:bookmarkEnd w:id="652"/>
    <w:bookmarkStart w:name="z677" w:id="653"/>
    <w:p>
      <w:pPr>
        <w:spacing w:after="0"/>
        <w:ind w:left="0"/>
        <w:jc w:val="both"/>
      </w:pPr>
      <w:r>
        <w:rPr>
          <w:rFonts w:ascii="Times New Roman"/>
          <w:b w:val="false"/>
          <w:i w:val="false"/>
          <w:color w:val="000000"/>
          <w:sz w:val="28"/>
        </w:rPr>
        <w:t>
      19) цеолит (клиноптилолит)</w:t>
      </w:r>
    </w:p>
    <w:bookmarkEnd w:id="653"/>
    <w:bookmarkStart w:name="z678" w:id="654"/>
    <w:p>
      <w:pPr>
        <w:spacing w:after="0"/>
        <w:ind w:left="0"/>
        <w:jc w:val="both"/>
      </w:pPr>
      <w:r>
        <w:rPr>
          <w:rFonts w:ascii="Times New Roman"/>
          <w:b w:val="false"/>
          <w:i w:val="false"/>
          <w:color w:val="000000"/>
          <w:sz w:val="28"/>
        </w:rPr>
        <w:t>
      15. Спиртовое брожение</w:t>
      </w:r>
    </w:p>
    <w:bookmarkEnd w:id="654"/>
    <w:bookmarkStart w:name="z679" w:id="655"/>
    <w:p>
      <w:pPr>
        <w:spacing w:after="0"/>
        <w:ind w:left="0"/>
        <w:jc w:val="both"/>
      </w:pPr>
      <w:r>
        <w:rPr>
          <w:rFonts w:ascii="Times New Roman"/>
          <w:b w:val="false"/>
          <w:i w:val="false"/>
          <w:color w:val="000000"/>
          <w:sz w:val="28"/>
        </w:rPr>
        <w:t>
      16. Использование винных дрожжей</w:t>
      </w:r>
    </w:p>
    <w:bookmarkEnd w:id="655"/>
    <w:bookmarkStart w:name="z680" w:id="656"/>
    <w:p>
      <w:pPr>
        <w:spacing w:after="0"/>
        <w:ind w:left="0"/>
        <w:jc w:val="both"/>
      </w:pPr>
      <w:r>
        <w:rPr>
          <w:rFonts w:ascii="Times New Roman"/>
          <w:b w:val="false"/>
          <w:i w:val="false"/>
          <w:color w:val="000000"/>
          <w:sz w:val="28"/>
        </w:rPr>
        <w:t>
      17. Использование с целью ускорения роста дрожжей одного или нескольких из следующих технологических средств:</w:t>
      </w:r>
    </w:p>
    <w:bookmarkEnd w:id="656"/>
    <w:bookmarkStart w:name="z681" w:id="657"/>
    <w:p>
      <w:pPr>
        <w:spacing w:after="0"/>
        <w:ind w:left="0"/>
        <w:jc w:val="both"/>
      </w:pPr>
      <w:r>
        <w:rPr>
          <w:rFonts w:ascii="Times New Roman"/>
          <w:b w:val="false"/>
          <w:i w:val="false"/>
          <w:color w:val="000000"/>
          <w:sz w:val="28"/>
        </w:rPr>
        <w:t>
      1) диаммоний фосфат или сульфат аммония</w:t>
      </w:r>
    </w:p>
    <w:bookmarkEnd w:id="657"/>
    <w:bookmarkStart w:name="z682" w:id="658"/>
    <w:p>
      <w:pPr>
        <w:spacing w:after="0"/>
        <w:ind w:left="0"/>
        <w:jc w:val="both"/>
      </w:pPr>
      <w:r>
        <w:rPr>
          <w:rFonts w:ascii="Times New Roman"/>
          <w:b w:val="false"/>
          <w:i w:val="false"/>
          <w:color w:val="000000"/>
          <w:sz w:val="28"/>
        </w:rPr>
        <w:t>
      2) сульфит аммония или бисульфит аммония</w:t>
      </w:r>
    </w:p>
    <w:bookmarkEnd w:id="658"/>
    <w:bookmarkStart w:name="z683" w:id="659"/>
    <w:p>
      <w:pPr>
        <w:spacing w:after="0"/>
        <w:ind w:left="0"/>
        <w:jc w:val="both"/>
      </w:pPr>
      <w:r>
        <w:rPr>
          <w:rFonts w:ascii="Times New Roman"/>
          <w:b w:val="false"/>
          <w:i w:val="false"/>
          <w:color w:val="000000"/>
          <w:sz w:val="28"/>
        </w:rPr>
        <w:t>
      3) дихлоргидрат тиамина</w:t>
      </w:r>
    </w:p>
    <w:bookmarkEnd w:id="659"/>
    <w:bookmarkStart w:name="z684" w:id="660"/>
    <w:p>
      <w:pPr>
        <w:spacing w:after="0"/>
        <w:ind w:left="0"/>
        <w:jc w:val="both"/>
      </w:pPr>
      <w:r>
        <w:rPr>
          <w:rFonts w:ascii="Times New Roman"/>
          <w:b w:val="false"/>
          <w:i w:val="false"/>
          <w:color w:val="000000"/>
          <w:sz w:val="28"/>
        </w:rPr>
        <w:t>
      18. Использование препаратов из дрожжевых оболочек</w:t>
      </w:r>
    </w:p>
    <w:bookmarkEnd w:id="660"/>
    <w:bookmarkStart w:name="z685" w:id="661"/>
    <w:p>
      <w:pPr>
        <w:spacing w:after="0"/>
        <w:ind w:left="0"/>
        <w:jc w:val="both"/>
      </w:pPr>
      <w:r>
        <w:rPr>
          <w:rFonts w:ascii="Times New Roman"/>
          <w:b w:val="false"/>
          <w:i w:val="false"/>
          <w:color w:val="000000"/>
          <w:sz w:val="28"/>
        </w:rPr>
        <w:t>
      19. Снятие с осадка</w:t>
      </w:r>
    </w:p>
    <w:bookmarkEnd w:id="661"/>
    <w:bookmarkStart w:name="z686" w:id="662"/>
    <w:p>
      <w:pPr>
        <w:spacing w:after="0"/>
        <w:ind w:left="0"/>
        <w:jc w:val="both"/>
      </w:pPr>
      <w:r>
        <w:rPr>
          <w:rFonts w:ascii="Times New Roman"/>
          <w:b w:val="false"/>
          <w:i w:val="false"/>
          <w:color w:val="000000"/>
          <w:sz w:val="28"/>
        </w:rPr>
        <w:t>
      20. Выдержка (созревание)</w:t>
      </w:r>
    </w:p>
    <w:bookmarkEnd w:id="662"/>
    <w:bookmarkStart w:name="z687" w:id="663"/>
    <w:p>
      <w:pPr>
        <w:spacing w:after="0"/>
        <w:ind w:left="0"/>
        <w:jc w:val="both"/>
      </w:pPr>
      <w:r>
        <w:rPr>
          <w:rFonts w:ascii="Times New Roman"/>
          <w:b w:val="false"/>
          <w:i w:val="false"/>
          <w:color w:val="000000"/>
          <w:sz w:val="28"/>
        </w:rPr>
        <w:t>
      21. Переливка</w:t>
      </w:r>
    </w:p>
    <w:bookmarkEnd w:id="663"/>
    <w:bookmarkStart w:name="z688" w:id="664"/>
    <w:p>
      <w:pPr>
        <w:spacing w:after="0"/>
        <w:ind w:left="0"/>
        <w:jc w:val="both"/>
      </w:pPr>
      <w:r>
        <w:rPr>
          <w:rFonts w:ascii="Times New Roman"/>
          <w:b w:val="false"/>
          <w:i w:val="false"/>
          <w:color w:val="000000"/>
          <w:sz w:val="28"/>
        </w:rPr>
        <w:t>
      22. Доливка</w:t>
      </w:r>
    </w:p>
    <w:bookmarkEnd w:id="664"/>
    <w:bookmarkStart w:name="z689" w:id="665"/>
    <w:p>
      <w:pPr>
        <w:spacing w:after="0"/>
        <w:ind w:left="0"/>
        <w:jc w:val="both"/>
      </w:pPr>
      <w:r>
        <w:rPr>
          <w:rFonts w:ascii="Times New Roman"/>
          <w:b w:val="false"/>
          <w:i w:val="false"/>
          <w:color w:val="000000"/>
          <w:sz w:val="28"/>
        </w:rPr>
        <w:t>
      23. Использование диоксида серы, бисульфита калия или метабисульфита калия. Максимальное содержание общего диоксида серы в продукте: в виноградных винах – 300 мг/дм3, в фруктовых винах и алкогольных напитках медовых – 200 мг/дм3, в остальных винодельческих продуктах, за исключением продуктов с объемной долей этилового спирта более 22,0 %, – 200 мг/дм3</w:t>
      </w:r>
    </w:p>
    <w:bookmarkEnd w:id="665"/>
    <w:bookmarkStart w:name="z690" w:id="666"/>
    <w:p>
      <w:pPr>
        <w:spacing w:after="0"/>
        <w:ind w:left="0"/>
        <w:jc w:val="both"/>
      </w:pPr>
      <w:r>
        <w:rPr>
          <w:rFonts w:ascii="Times New Roman"/>
          <w:b w:val="false"/>
          <w:i w:val="false"/>
          <w:color w:val="000000"/>
          <w:sz w:val="28"/>
        </w:rPr>
        <w:t>
      24. Удаление диоксида серы с использованием физических методов</w:t>
      </w:r>
    </w:p>
    <w:bookmarkEnd w:id="666"/>
    <w:bookmarkStart w:name="z691" w:id="667"/>
    <w:p>
      <w:pPr>
        <w:spacing w:after="0"/>
        <w:ind w:left="0"/>
        <w:jc w:val="both"/>
      </w:pPr>
      <w:r>
        <w:rPr>
          <w:rFonts w:ascii="Times New Roman"/>
          <w:b w:val="false"/>
          <w:i w:val="false"/>
          <w:color w:val="000000"/>
          <w:sz w:val="28"/>
        </w:rPr>
        <w:t>
      25. Аэрация или добавление кислорода</w:t>
      </w:r>
    </w:p>
    <w:bookmarkEnd w:id="667"/>
    <w:bookmarkStart w:name="z692" w:id="668"/>
    <w:p>
      <w:pPr>
        <w:spacing w:after="0"/>
        <w:ind w:left="0"/>
        <w:jc w:val="both"/>
      </w:pPr>
      <w:r>
        <w:rPr>
          <w:rFonts w:ascii="Times New Roman"/>
          <w:b w:val="false"/>
          <w:i w:val="false"/>
          <w:color w:val="000000"/>
          <w:sz w:val="28"/>
        </w:rPr>
        <w:t>
      26. Термическая обработка</w:t>
      </w:r>
    </w:p>
    <w:bookmarkEnd w:id="668"/>
    <w:bookmarkStart w:name="z693" w:id="669"/>
    <w:p>
      <w:pPr>
        <w:spacing w:after="0"/>
        <w:ind w:left="0"/>
        <w:jc w:val="both"/>
      </w:pPr>
      <w:r>
        <w:rPr>
          <w:rFonts w:ascii="Times New Roman"/>
          <w:b w:val="false"/>
          <w:i w:val="false"/>
          <w:color w:val="000000"/>
          <w:sz w:val="28"/>
        </w:rPr>
        <w:t>
      27. Центрифугирование и фильтрование с использованием или без использования инертной фильтрующей добавки при условии, что при ее использовании не остается остатков в обрабатываемом продукте</w:t>
      </w:r>
    </w:p>
    <w:bookmarkEnd w:id="669"/>
    <w:bookmarkStart w:name="z694" w:id="670"/>
    <w:p>
      <w:pPr>
        <w:spacing w:after="0"/>
        <w:ind w:left="0"/>
        <w:jc w:val="both"/>
      </w:pPr>
      <w:r>
        <w:rPr>
          <w:rFonts w:ascii="Times New Roman"/>
          <w:b w:val="false"/>
          <w:i w:val="false"/>
          <w:color w:val="000000"/>
          <w:sz w:val="28"/>
        </w:rPr>
        <w:t>
      28. Использование диоксида углерода, или аргона, или азота в отдельности или в сочетании с целью создания инертной атмосферы и обработки (хранения) продукта без доступа воздуха</w:t>
      </w:r>
    </w:p>
    <w:bookmarkEnd w:id="670"/>
    <w:bookmarkStart w:name="z695" w:id="671"/>
    <w:p>
      <w:pPr>
        <w:spacing w:after="0"/>
        <w:ind w:left="0"/>
        <w:jc w:val="both"/>
      </w:pPr>
      <w:r>
        <w:rPr>
          <w:rFonts w:ascii="Times New Roman"/>
          <w:b w:val="false"/>
          <w:i w:val="false"/>
          <w:color w:val="000000"/>
          <w:sz w:val="28"/>
        </w:rPr>
        <w:t>
      29. Использование диметилдикарбоната перед розливом винодельческих продуктов с объемной долей этилового спирта менее 15,0 %, содержащих сахар, для обеспечения их микробиологической стабильности</w:t>
      </w:r>
    </w:p>
    <w:bookmarkEnd w:id="671"/>
    <w:bookmarkStart w:name="z696" w:id="672"/>
    <w:p>
      <w:pPr>
        <w:spacing w:after="0"/>
        <w:ind w:left="0"/>
        <w:jc w:val="both"/>
      </w:pPr>
      <w:r>
        <w:rPr>
          <w:rFonts w:ascii="Times New Roman"/>
          <w:b w:val="false"/>
          <w:i w:val="false"/>
          <w:color w:val="000000"/>
          <w:sz w:val="28"/>
        </w:rPr>
        <w:t>
      30. Обработка белых сусел и молодых белых вин в стадии сбраживания, белых вин, сусла виноградного, предназначенного для приготовления сусла виноградного концентрированного ректификованного, древесным активированным углем</w:t>
      </w:r>
    </w:p>
    <w:bookmarkEnd w:id="672"/>
    <w:bookmarkStart w:name="z697" w:id="673"/>
    <w:p>
      <w:pPr>
        <w:spacing w:after="0"/>
        <w:ind w:left="0"/>
        <w:jc w:val="both"/>
      </w:pPr>
      <w:r>
        <w:rPr>
          <w:rFonts w:ascii="Times New Roman"/>
          <w:b w:val="false"/>
          <w:i w:val="false"/>
          <w:color w:val="000000"/>
          <w:sz w:val="28"/>
        </w:rPr>
        <w:t>
      31. Использование сорбиновой кислоты или сорбата калия. Максимальное содержание сорбиновой кислоты в продукте – 200 мг/дм3</w:t>
      </w:r>
    </w:p>
    <w:bookmarkEnd w:id="673"/>
    <w:bookmarkStart w:name="z698" w:id="674"/>
    <w:p>
      <w:pPr>
        <w:spacing w:after="0"/>
        <w:ind w:left="0"/>
        <w:jc w:val="both"/>
      </w:pPr>
      <w:r>
        <w:rPr>
          <w:rFonts w:ascii="Times New Roman"/>
          <w:b w:val="false"/>
          <w:i w:val="false"/>
          <w:color w:val="000000"/>
          <w:sz w:val="28"/>
        </w:rPr>
        <w:t>
      32. Использование винной кислоты для подкисления с целью повышения кислотности вина не более чем на 2,5 г/дм3 в пересчете на винную кислоту</w:t>
      </w:r>
    </w:p>
    <w:bookmarkEnd w:id="674"/>
    <w:bookmarkStart w:name="z699" w:id="675"/>
    <w:p>
      <w:pPr>
        <w:spacing w:after="0"/>
        <w:ind w:left="0"/>
        <w:jc w:val="both"/>
      </w:pPr>
      <w:r>
        <w:rPr>
          <w:rFonts w:ascii="Times New Roman"/>
          <w:b w:val="false"/>
          <w:i w:val="false"/>
          <w:color w:val="000000"/>
          <w:sz w:val="28"/>
        </w:rPr>
        <w:t>
      33. Использование для кислотопонижения одного или нескольких из следующих веществ:</w:t>
      </w:r>
    </w:p>
    <w:bookmarkEnd w:id="675"/>
    <w:bookmarkStart w:name="z700" w:id="676"/>
    <w:p>
      <w:pPr>
        <w:spacing w:after="0"/>
        <w:ind w:left="0"/>
        <w:jc w:val="both"/>
      </w:pPr>
      <w:r>
        <w:rPr>
          <w:rFonts w:ascii="Times New Roman"/>
          <w:b w:val="false"/>
          <w:i w:val="false"/>
          <w:color w:val="000000"/>
          <w:sz w:val="28"/>
        </w:rPr>
        <w:t>
      1) нейтральный тартрат калия</w:t>
      </w:r>
    </w:p>
    <w:bookmarkEnd w:id="676"/>
    <w:bookmarkStart w:name="z701" w:id="677"/>
    <w:p>
      <w:pPr>
        <w:spacing w:after="0"/>
        <w:ind w:left="0"/>
        <w:jc w:val="both"/>
      </w:pPr>
      <w:r>
        <w:rPr>
          <w:rFonts w:ascii="Times New Roman"/>
          <w:b w:val="false"/>
          <w:i w:val="false"/>
          <w:color w:val="000000"/>
          <w:sz w:val="28"/>
        </w:rPr>
        <w:t>
      2) бикарбонат калия</w:t>
      </w:r>
    </w:p>
    <w:bookmarkEnd w:id="677"/>
    <w:bookmarkStart w:name="z702" w:id="678"/>
    <w:p>
      <w:pPr>
        <w:spacing w:after="0"/>
        <w:ind w:left="0"/>
        <w:jc w:val="both"/>
      </w:pPr>
      <w:r>
        <w:rPr>
          <w:rFonts w:ascii="Times New Roman"/>
          <w:b w:val="false"/>
          <w:i w:val="false"/>
          <w:color w:val="000000"/>
          <w:sz w:val="28"/>
        </w:rPr>
        <w:t>
      3) карбонат кальция, который может содержать незначительное количество двойной соли кальция (L+) винной кислоты и (L-) яблочной кислоты</w:t>
      </w:r>
    </w:p>
    <w:bookmarkEnd w:id="678"/>
    <w:bookmarkStart w:name="z703" w:id="679"/>
    <w:p>
      <w:pPr>
        <w:spacing w:after="0"/>
        <w:ind w:left="0"/>
        <w:jc w:val="both"/>
      </w:pPr>
      <w:r>
        <w:rPr>
          <w:rFonts w:ascii="Times New Roman"/>
          <w:b w:val="false"/>
          <w:i w:val="false"/>
          <w:color w:val="000000"/>
          <w:sz w:val="28"/>
        </w:rPr>
        <w:t>
      4) тартрат кальция или винная кислота</w:t>
      </w:r>
    </w:p>
    <w:bookmarkEnd w:id="679"/>
    <w:bookmarkStart w:name="z704" w:id="680"/>
    <w:p>
      <w:pPr>
        <w:spacing w:after="0"/>
        <w:ind w:left="0"/>
        <w:jc w:val="both"/>
      </w:pPr>
      <w:r>
        <w:rPr>
          <w:rFonts w:ascii="Times New Roman"/>
          <w:b w:val="false"/>
          <w:i w:val="false"/>
          <w:color w:val="000000"/>
          <w:sz w:val="28"/>
        </w:rPr>
        <w:t>
      5) однородный тонкодиспергированный препарат винной кислоты и карбонат кальция в равных пропорциях</w:t>
      </w:r>
    </w:p>
    <w:bookmarkEnd w:id="680"/>
    <w:bookmarkStart w:name="z705" w:id="681"/>
    <w:p>
      <w:pPr>
        <w:spacing w:after="0"/>
        <w:ind w:left="0"/>
        <w:jc w:val="both"/>
      </w:pPr>
      <w:r>
        <w:rPr>
          <w:rFonts w:ascii="Times New Roman"/>
          <w:b w:val="false"/>
          <w:i w:val="false"/>
          <w:color w:val="000000"/>
          <w:sz w:val="28"/>
        </w:rPr>
        <w:t>
      6) питьевая вода – для фруктовых вин</w:t>
      </w:r>
    </w:p>
    <w:bookmarkEnd w:id="681"/>
    <w:bookmarkStart w:name="z706" w:id="682"/>
    <w:p>
      <w:pPr>
        <w:spacing w:after="0"/>
        <w:ind w:left="0"/>
        <w:jc w:val="both"/>
      </w:pPr>
      <w:r>
        <w:rPr>
          <w:rFonts w:ascii="Times New Roman"/>
          <w:b w:val="false"/>
          <w:i w:val="false"/>
          <w:color w:val="000000"/>
          <w:sz w:val="28"/>
        </w:rPr>
        <w:t>
      34. Использование дрожжей рода Schizosaccharamyces для биологического кислотопонижения</w:t>
      </w:r>
    </w:p>
    <w:bookmarkEnd w:id="682"/>
    <w:bookmarkStart w:name="z707" w:id="683"/>
    <w:p>
      <w:pPr>
        <w:spacing w:after="0"/>
        <w:ind w:left="0"/>
        <w:jc w:val="both"/>
      </w:pPr>
      <w:r>
        <w:rPr>
          <w:rFonts w:ascii="Times New Roman"/>
          <w:b w:val="false"/>
          <w:i w:val="false"/>
          <w:color w:val="000000"/>
          <w:sz w:val="28"/>
        </w:rPr>
        <w:t>
      35. Использование поливинилполипирролидона</w:t>
      </w:r>
    </w:p>
    <w:bookmarkEnd w:id="683"/>
    <w:bookmarkStart w:name="z708" w:id="684"/>
    <w:p>
      <w:pPr>
        <w:spacing w:after="0"/>
        <w:ind w:left="0"/>
        <w:jc w:val="both"/>
      </w:pPr>
      <w:r>
        <w:rPr>
          <w:rFonts w:ascii="Times New Roman"/>
          <w:b w:val="false"/>
          <w:i w:val="false"/>
          <w:color w:val="000000"/>
          <w:sz w:val="28"/>
        </w:rPr>
        <w:t>
      36. Использование сополимера поливинилимидазол-поливинилпирролидона</w:t>
      </w:r>
    </w:p>
    <w:bookmarkEnd w:id="684"/>
    <w:bookmarkStart w:name="z709" w:id="685"/>
    <w:p>
      <w:pPr>
        <w:spacing w:after="0"/>
        <w:ind w:left="0"/>
        <w:jc w:val="both"/>
      </w:pPr>
      <w:r>
        <w:rPr>
          <w:rFonts w:ascii="Times New Roman"/>
          <w:b w:val="false"/>
          <w:i w:val="false"/>
          <w:color w:val="000000"/>
          <w:sz w:val="28"/>
        </w:rPr>
        <w:t>
      37. Использование молочнокислых бактерий в виде винной суспензии</w:t>
      </w:r>
    </w:p>
    <w:bookmarkEnd w:id="685"/>
    <w:bookmarkStart w:name="z710" w:id="686"/>
    <w:p>
      <w:pPr>
        <w:spacing w:after="0"/>
        <w:ind w:left="0"/>
        <w:jc w:val="both"/>
      </w:pPr>
      <w:r>
        <w:rPr>
          <w:rFonts w:ascii="Times New Roman"/>
          <w:b w:val="false"/>
          <w:i w:val="false"/>
          <w:color w:val="000000"/>
          <w:sz w:val="28"/>
        </w:rPr>
        <w:t>
      38. Добавление лизоцима</w:t>
      </w:r>
    </w:p>
    <w:bookmarkEnd w:id="686"/>
    <w:bookmarkStart w:name="z711" w:id="687"/>
    <w:p>
      <w:pPr>
        <w:spacing w:after="0"/>
        <w:ind w:left="0"/>
        <w:jc w:val="both"/>
      </w:pPr>
      <w:r>
        <w:rPr>
          <w:rFonts w:ascii="Times New Roman"/>
          <w:b w:val="false"/>
          <w:i w:val="false"/>
          <w:color w:val="000000"/>
          <w:sz w:val="28"/>
        </w:rPr>
        <w:t>
      39. Использование ионообменных смол</w:t>
      </w:r>
    </w:p>
    <w:bookmarkEnd w:id="687"/>
    <w:bookmarkStart w:name="z712" w:id="688"/>
    <w:p>
      <w:pPr>
        <w:spacing w:after="0"/>
        <w:ind w:left="0"/>
        <w:jc w:val="both"/>
      </w:pPr>
      <w:r>
        <w:rPr>
          <w:rFonts w:ascii="Times New Roman"/>
          <w:b w:val="false"/>
          <w:i w:val="false"/>
          <w:color w:val="000000"/>
          <w:sz w:val="28"/>
        </w:rPr>
        <w:t>
      40. Использование в сухих винах в количествах, не превышающих 5 %, свежих, доброкачественных и неразбавленных дрожжевых осадков, полученных при производстве сухих вин</w:t>
      </w:r>
    </w:p>
    <w:bookmarkEnd w:id="688"/>
    <w:bookmarkStart w:name="z713" w:id="689"/>
    <w:p>
      <w:pPr>
        <w:spacing w:after="0"/>
        <w:ind w:left="0"/>
        <w:jc w:val="both"/>
      </w:pPr>
      <w:r>
        <w:rPr>
          <w:rFonts w:ascii="Times New Roman"/>
          <w:b w:val="false"/>
          <w:i w:val="false"/>
          <w:color w:val="000000"/>
          <w:sz w:val="28"/>
        </w:rPr>
        <w:t>
      41. Барботирование с использованием аргона или азота</w:t>
      </w:r>
    </w:p>
    <w:bookmarkEnd w:id="689"/>
    <w:bookmarkStart w:name="z714" w:id="690"/>
    <w:p>
      <w:pPr>
        <w:spacing w:after="0"/>
        <w:ind w:left="0"/>
        <w:jc w:val="both"/>
      </w:pPr>
      <w:r>
        <w:rPr>
          <w:rFonts w:ascii="Times New Roman"/>
          <w:b w:val="false"/>
          <w:i w:val="false"/>
          <w:color w:val="000000"/>
          <w:sz w:val="28"/>
        </w:rPr>
        <w:t>
      42. Добавление диоксида углерода</w:t>
      </w:r>
    </w:p>
    <w:bookmarkEnd w:id="690"/>
    <w:bookmarkStart w:name="z715" w:id="691"/>
    <w:p>
      <w:pPr>
        <w:spacing w:after="0"/>
        <w:ind w:left="0"/>
        <w:jc w:val="both"/>
      </w:pPr>
      <w:r>
        <w:rPr>
          <w:rFonts w:ascii="Times New Roman"/>
          <w:b w:val="false"/>
          <w:i w:val="false"/>
          <w:color w:val="000000"/>
          <w:sz w:val="28"/>
        </w:rPr>
        <w:t>
      43. Обработка уреазой для снижения содержания мочевины</w:t>
      </w:r>
    </w:p>
    <w:bookmarkEnd w:id="691"/>
    <w:bookmarkStart w:name="z716" w:id="692"/>
    <w:p>
      <w:pPr>
        <w:spacing w:after="0"/>
        <w:ind w:left="0"/>
        <w:jc w:val="both"/>
      </w:pPr>
      <w:r>
        <w:rPr>
          <w:rFonts w:ascii="Times New Roman"/>
          <w:b w:val="false"/>
          <w:i w:val="false"/>
          <w:color w:val="000000"/>
          <w:sz w:val="28"/>
        </w:rPr>
        <w:t>
      44. Добавление L-аскорбиновой кислоты. Максимальное содержание аскорбиновой кислоты в продукте – 250 мг/дм3</w:t>
      </w:r>
    </w:p>
    <w:bookmarkEnd w:id="692"/>
    <w:bookmarkStart w:name="z717" w:id="693"/>
    <w:p>
      <w:pPr>
        <w:spacing w:after="0"/>
        <w:ind w:left="0"/>
        <w:jc w:val="both"/>
      </w:pPr>
      <w:r>
        <w:rPr>
          <w:rFonts w:ascii="Times New Roman"/>
          <w:b w:val="false"/>
          <w:i w:val="false"/>
          <w:color w:val="000000"/>
          <w:sz w:val="28"/>
        </w:rPr>
        <w:t>
      45. Добавление лимонной кислоты с целью стабилизации или подкисления. Максимальное содержание лимонной кислоты в вине – 1,0 г/дм3</w:t>
      </w:r>
    </w:p>
    <w:bookmarkEnd w:id="693"/>
    <w:bookmarkStart w:name="z718" w:id="694"/>
    <w:p>
      <w:pPr>
        <w:spacing w:after="0"/>
        <w:ind w:left="0"/>
        <w:jc w:val="both"/>
      </w:pPr>
      <w:r>
        <w:rPr>
          <w:rFonts w:ascii="Times New Roman"/>
          <w:b w:val="false"/>
          <w:i w:val="false"/>
          <w:color w:val="000000"/>
          <w:sz w:val="28"/>
        </w:rPr>
        <w:t>
      46. Обработка винодельческой продукции с целью стабилизации к помутнениям с использованием одного или нескольких из следующих технологических средств:</w:t>
      </w:r>
    </w:p>
    <w:bookmarkEnd w:id="694"/>
    <w:bookmarkStart w:name="z719" w:id="695"/>
    <w:p>
      <w:pPr>
        <w:spacing w:after="0"/>
        <w:ind w:left="0"/>
        <w:jc w:val="both"/>
      </w:pPr>
      <w:r>
        <w:rPr>
          <w:rFonts w:ascii="Times New Roman"/>
          <w:b w:val="false"/>
          <w:i w:val="false"/>
          <w:color w:val="000000"/>
          <w:sz w:val="28"/>
        </w:rPr>
        <w:t>
      1) ферроцианид калия или фитат кальция. Остаточное содержание их в винодельческой продукции не допускается</w:t>
      </w:r>
    </w:p>
    <w:bookmarkEnd w:id="695"/>
    <w:bookmarkStart w:name="z720" w:id="696"/>
    <w:p>
      <w:pPr>
        <w:spacing w:after="0"/>
        <w:ind w:left="0"/>
        <w:jc w:val="both"/>
      </w:pPr>
      <w:r>
        <w:rPr>
          <w:rFonts w:ascii="Times New Roman"/>
          <w:b w:val="false"/>
          <w:i w:val="false"/>
          <w:color w:val="000000"/>
          <w:sz w:val="28"/>
        </w:rPr>
        <w:t>
      2) метавинная кислота</w:t>
      </w:r>
    </w:p>
    <w:bookmarkEnd w:id="696"/>
    <w:bookmarkStart w:name="z721" w:id="697"/>
    <w:p>
      <w:pPr>
        <w:spacing w:after="0"/>
        <w:ind w:left="0"/>
        <w:jc w:val="both"/>
      </w:pPr>
      <w:r>
        <w:rPr>
          <w:rFonts w:ascii="Times New Roman"/>
          <w:b w:val="false"/>
          <w:i w:val="false"/>
          <w:color w:val="000000"/>
          <w:sz w:val="28"/>
        </w:rPr>
        <w:t>
      3) гуммиарабик</w:t>
      </w:r>
    </w:p>
    <w:bookmarkEnd w:id="697"/>
    <w:bookmarkStart w:name="z722" w:id="698"/>
    <w:p>
      <w:pPr>
        <w:spacing w:after="0"/>
        <w:ind w:left="0"/>
        <w:jc w:val="both"/>
      </w:pPr>
      <w:r>
        <w:rPr>
          <w:rFonts w:ascii="Times New Roman"/>
          <w:b w:val="false"/>
          <w:i w:val="false"/>
          <w:color w:val="000000"/>
          <w:sz w:val="28"/>
        </w:rPr>
        <w:t>
      4) DL-винная кислота (рацемическая кислота) или ее нейтральная соль калия с целью осаждения излишка кальция</w:t>
      </w:r>
    </w:p>
    <w:bookmarkEnd w:id="698"/>
    <w:bookmarkStart w:name="z723" w:id="699"/>
    <w:p>
      <w:pPr>
        <w:spacing w:after="0"/>
        <w:ind w:left="0"/>
        <w:jc w:val="both"/>
      </w:pPr>
      <w:r>
        <w:rPr>
          <w:rFonts w:ascii="Times New Roman"/>
          <w:b w:val="false"/>
          <w:i w:val="false"/>
          <w:color w:val="000000"/>
          <w:sz w:val="28"/>
        </w:rPr>
        <w:t>
      5) битартрат калия, тартрат кальция – для ускорения выпадения в осадок винного камня</w:t>
      </w:r>
    </w:p>
    <w:bookmarkEnd w:id="699"/>
    <w:bookmarkStart w:name="z724" w:id="700"/>
    <w:p>
      <w:pPr>
        <w:spacing w:after="0"/>
        <w:ind w:left="0"/>
        <w:jc w:val="both"/>
      </w:pPr>
      <w:r>
        <w:rPr>
          <w:rFonts w:ascii="Times New Roman"/>
          <w:b w:val="false"/>
          <w:i w:val="false"/>
          <w:color w:val="000000"/>
          <w:sz w:val="28"/>
        </w:rPr>
        <w:t>
      6) электродиализ для виннокислой стабилизации</w:t>
      </w:r>
    </w:p>
    <w:bookmarkEnd w:id="700"/>
    <w:bookmarkStart w:name="z725" w:id="701"/>
    <w:p>
      <w:pPr>
        <w:spacing w:after="0"/>
        <w:ind w:left="0"/>
        <w:jc w:val="both"/>
      </w:pPr>
      <w:r>
        <w:rPr>
          <w:rFonts w:ascii="Times New Roman"/>
          <w:b w:val="false"/>
          <w:i w:val="false"/>
          <w:color w:val="000000"/>
          <w:sz w:val="28"/>
        </w:rPr>
        <w:t>
      47. Использование сульфата меди для устранения дефекта вкуса или запаха. Максимальное содержание меди в продукте – 1,0 мг/дм3</w:t>
      </w:r>
    </w:p>
    <w:bookmarkEnd w:id="701"/>
    <w:bookmarkStart w:name="z726" w:id="702"/>
    <w:p>
      <w:pPr>
        <w:spacing w:after="0"/>
        <w:ind w:left="0"/>
        <w:jc w:val="both"/>
      </w:pPr>
      <w:r>
        <w:rPr>
          <w:rFonts w:ascii="Times New Roman"/>
          <w:b w:val="false"/>
          <w:i w:val="false"/>
          <w:color w:val="000000"/>
          <w:sz w:val="28"/>
        </w:rPr>
        <w:t>
      48. Добавление карамелизованного сахара с целью усиления цвета</w:t>
      </w:r>
    </w:p>
    <w:bookmarkEnd w:id="702"/>
    <w:bookmarkStart w:name="z727" w:id="703"/>
    <w:p>
      <w:pPr>
        <w:spacing w:after="0"/>
        <w:ind w:left="0"/>
        <w:jc w:val="both"/>
      </w:pPr>
      <w:r>
        <w:rPr>
          <w:rFonts w:ascii="Times New Roman"/>
          <w:b w:val="false"/>
          <w:i w:val="false"/>
          <w:color w:val="000000"/>
          <w:sz w:val="28"/>
        </w:rPr>
        <w:t>
      49. Обогащение: увеличение не более чем на 4 % натуральной объемной доли этилового спирта в вине или в вине наливом за счет добавления сусла виноградного концентрированного или сусла виноградного концентрированного ректификованного к свежему винограду или суслу виноградному до брожения или на стадии сбраживания либо за счет частичного концентрирования сусла виноградного с использованием обратного осмоса или частичного концентрирования вина путем вымораживания;</w:t>
      </w:r>
    </w:p>
    <w:bookmarkEnd w:id="703"/>
    <w:bookmarkStart w:name="z728" w:id="704"/>
    <w:p>
      <w:pPr>
        <w:spacing w:after="0"/>
        <w:ind w:left="0"/>
        <w:jc w:val="both"/>
      </w:pPr>
      <w:r>
        <w:rPr>
          <w:rFonts w:ascii="Times New Roman"/>
          <w:b w:val="false"/>
          <w:i w:val="false"/>
          <w:color w:val="000000"/>
          <w:sz w:val="28"/>
        </w:rPr>
        <w:t>
      для вина фруктового – повышение натуральной объемной доли этилового спирта за счет добавления сахаросодержащих веществ:</w:t>
      </w:r>
    </w:p>
    <w:bookmarkEnd w:id="704"/>
    <w:bookmarkStart w:name="z729" w:id="705"/>
    <w:p>
      <w:pPr>
        <w:spacing w:after="0"/>
        <w:ind w:left="0"/>
        <w:jc w:val="both"/>
      </w:pPr>
      <w:r>
        <w:rPr>
          <w:rFonts w:ascii="Times New Roman"/>
          <w:b w:val="false"/>
          <w:i w:val="false"/>
          <w:color w:val="000000"/>
          <w:sz w:val="28"/>
        </w:rPr>
        <w:t>
      для столового фруктового – не более чем на 10 %, для фруктового крепленого – не более чем на 5 %. Обогащение допускается только в неблагоприятные для созревания винограда годы по разрешению уполномоченного органа государства – члена Евразийского экономического союза</w:t>
      </w:r>
    </w:p>
    <w:bookmarkEnd w:id="705"/>
    <w:bookmarkStart w:name="z730" w:id="706"/>
    <w:p>
      <w:pPr>
        <w:spacing w:after="0"/>
        <w:ind w:left="0"/>
        <w:jc w:val="both"/>
      </w:pPr>
      <w:r>
        <w:rPr>
          <w:rFonts w:ascii="Times New Roman"/>
          <w:b w:val="false"/>
          <w:i w:val="false"/>
          <w:color w:val="000000"/>
          <w:sz w:val="28"/>
        </w:rPr>
        <w:t>
      50. Спиртование: добавление ректификованного этилового спирта из пищевого сырья, или дистиллята винного ректификованного, или ректификованного виноградного дистиллята, или ректификованного фруктового дистиллята, или винного дистиллята, или фруктового дистиллята, или медового дистиллята в отдельности или в сочетании</w:t>
      </w:r>
    </w:p>
    <w:bookmarkEnd w:id="706"/>
    <w:bookmarkStart w:name="z731" w:id="707"/>
    <w:p>
      <w:pPr>
        <w:spacing w:after="0"/>
        <w:ind w:left="0"/>
        <w:jc w:val="both"/>
      </w:pPr>
      <w:r>
        <w:rPr>
          <w:rFonts w:ascii="Times New Roman"/>
          <w:b w:val="false"/>
          <w:i w:val="false"/>
          <w:color w:val="000000"/>
          <w:sz w:val="28"/>
        </w:rPr>
        <w:t>
      51. Частичная дезалкоголизация вина: понижение объемной доли этилового спирта в вине не более чем на 2 % путем вакуумного выпаривания или с использованием других физических методов</w:t>
      </w:r>
    </w:p>
    <w:bookmarkEnd w:id="707"/>
    <w:bookmarkStart w:name="z732" w:id="708"/>
    <w:p>
      <w:pPr>
        <w:spacing w:after="0"/>
        <w:ind w:left="0"/>
        <w:jc w:val="both"/>
      </w:pPr>
      <w:r>
        <w:rPr>
          <w:rFonts w:ascii="Times New Roman"/>
          <w:b w:val="false"/>
          <w:i w:val="false"/>
          <w:color w:val="000000"/>
          <w:sz w:val="28"/>
        </w:rPr>
        <w:t>
      52. Блендинг (эгализация, ассамбляж): смешивание винодельческой продукции наливом одного и того же вида, имеющей некоторые различия в физико-химических и (или) органолептических характеристиках, с целью изготовления винодельческой продукции одного и того же вида, но однородной по составу</w:t>
      </w:r>
    </w:p>
    <w:bookmarkEnd w:id="708"/>
    <w:bookmarkStart w:name="z733" w:id="709"/>
    <w:p>
      <w:pPr>
        <w:spacing w:after="0"/>
        <w:ind w:left="0"/>
        <w:jc w:val="both"/>
      </w:pPr>
      <w:r>
        <w:rPr>
          <w:rFonts w:ascii="Times New Roman"/>
          <w:b w:val="false"/>
          <w:i w:val="false"/>
          <w:color w:val="000000"/>
          <w:sz w:val="28"/>
        </w:rPr>
        <w:t>
      53. Купажирование: смешивание одного вида или разных видов винодельческой продукции наливом, изготовленных из разных сортов винограда, или разных видов фруктов или меда, разного происхождения, одного года или разных лет урожая или смешивание сусел разных сортов винограда или разных видов фруктов или меда</w:t>
      </w:r>
    </w:p>
    <w:bookmarkEnd w:id="709"/>
    <w:bookmarkStart w:name="z734" w:id="710"/>
    <w:p>
      <w:pPr>
        <w:spacing w:after="0"/>
        <w:ind w:left="0"/>
        <w:jc w:val="both"/>
      </w:pPr>
      <w:r>
        <w:rPr>
          <w:rFonts w:ascii="Times New Roman"/>
          <w:b w:val="false"/>
          <w:i w:val="false"/>
          <w:color w:val="000000"/>
          <w:sz w:val="28"/>
        </w:rPr>
        <w:t>
      54. Подслащивание</w:t>
      </w:r>
    </w:p>
    <w:bookmarkEnd w:id="710"/>
    <w:bookmarkStart w:name="z735" w:id="711"/>
    <w:p>
      <w:pPr>
        <w:spacing w:after="0"/>
        <w:ind w:left="0"/>
        <w:jc w:val="both"/>
      </w:pPr>
      <w:r>
        <w:rPr>
          <w:rFonts w:ascii="Times New Roman"/>
          <w:b w:val="false"/>
          <w:i w:val="false"/>
          <w:color w:val="000000"/>
          <w:sz w:val="28"/>
        </w:rPr>
        <w:t>
      55. Ароматизация. При использовании вкусоароматических веществ и экстрактов из растительного сырья максимальный уровень биологически активных веществ в винодельческой продукции должен составлять: сафрола и изосафрола – 2 мг/кг в продукции с объемной долей этилового спирта не более 25 %, изготовленной с использованием растения иланг-иланг или камфорного дерева, и 15 мг/кг в продукции, изготовленной с использованием мускатного ореха; синильной кислоты 1 мг на каждый процент объемной доли этилового спирта в продукции, изготовленной с использованием миндаля, абрикоса, вишни и других плодов и листьев растений рода Prunus; туйона – 5 мг/кг в продукции с объемной долей этилового спирта не более 25 %, изготовленной с использованием пижмы, полыни, туи, тысячелистника, и 25 мг/кг в продукции, содержащей препараты на основе аптечного шалфея; бета-азарона – 1 мг/кг в продукции, изготовленной с использованием аира европейской и индийской разновидностей и (или) копытня европейского</w:t>
      </w:r>
    </w:p>
    <w:bookmarkEnd w:id="711"/>
    <w:bookmarkStart w:name="z736" w:id="712"/>
    <w:p>
      <w:pPr>
        <w:spacing w:after="0"/>
        <w:ind w:left="0"/>
        <w:jc w:val="both"/>
      </w:pPr>
      <w:r>
        <w:rPr>
          <w:rFonts w:ascii="Times New Roman"/>
          <w:b w:val="false"/>
          <w:i w:val="false"/>
          <w:color w:val="000000"/>
          <w:sz w:val="28"/>
        </w:rPr>
        <w:t>
      56. Приготовление вина наливом (виноматериалов), или вина ликерного наливом, или вина фруктового крепленого наливом под дрожжевой пленкой</w:t>
      </w:r>
    </w:p>
    <w:bookmarkEnd w:id="712"/>
    <w:bookmarkStart w:name="z737" w:id="713"/>
    <w:p>
      <w:pPr>
        <w:spacing w:after="0"/>
        <w:ind w:left="0"/>
        <w:jc w:val="both"/>
      </w:pPr>
      <w:r>
        <w:rPr>
          <w:rFonts w:ascii="Times New Roman"/>
          <w:b w:val="false"/>
          <w:i w:val="false"/>
          <w:color w:val="000000"/>
          <w:sz w:val="28"/>
        </w:rPr>
        <w:t>
      57. Формирование пенистых и игристых свойств вина игристого виноградного, вина игристого высокого качества, вина игристого жемчужного, вина фруктового игристого, вина фруктового игристого жемчужного при их изготовлении классическим методом, периодическим резервуарным методом или резервуарным методом в непрерывном потоке</w:t>
      </w:r>
    </w:p>
    <w:bookmarkEnd w:id="713"/>
    <w:bookmarkStart w:name="z738" w:id="714"/>
    <w:p>
      <w:pPr>
        <w:spacing w:after="0"/>
        <w:ind w:left="0"/>
        <w:jc w:val="both"/>
      </w:pPr>
      <w:r>
        <w:rPr>
          <w:rFonts w:ascii="Times New Roman"/>
          <w:b w:val="false"/>
          <w:i w:val="false"/>
          <w:color w:val="000000"/>
          <w:sz w:val="28"/>
        </w:rPr>
        <w:t>
      58. Перегонка (дистилляция) вина наливом и (или) ректификация вина наливом, спиртованного дистиллятом винным, сброженного сусла медового, выжимок, дрожжевых и гущевых осадков, сброженного изюма</w:t>
      </w:r>
    </w:p>
    <w:bookmarkEnd w:id="714"/>
    <w:bookmarkStart w:name="z739" w:id="715"/>
    <w:p>
      <w:pPr>
        <w:spacing w:after="0"/>
        <w:ind w:left="0"/>
        <w:jc w:val="both"/>
      </w:pPr>
      <w:r>
        <w:rPr>
          <w:rFonts w:ascii="Times New Roman"/>
          <w:b w:val="false"/>
          <w:i w:val="false"/>
          <w:color w:val="000000"/>
          <w:sz w:val="28"/>
        </w:rPr>
        <w:t>
      59. Фракционная перегонка вина наливом с целью изготовления дистиллята винного для бренди высокого качества</w:t>
      </w:r>
    </w:p>
    <w:bookmarkEnd w:id="715"/>
    <w:bookmarkStart w:name="z740" w:id="716"/>
    <w:p>
      <w:pPr>
        <w:spacing w:after="0"/>
        <w:ind w:left="0"/>
        <w:jc w:val="both"/>
      </w:pPr>
      <w:r>
        <w:rPr>
          <w:rFonts w:ascii="Times New Roman"/>
          <w:b w:val="false"/>
          <w:i w:val="false"/>
          <w:color w:val="000000"/>
          <w:sz w:val="28"/>
        </w:rPr>
        <w:t>
      60. Фракционная перегонка вина фруктового столового наливом с целью изготовления дистиллята фруктового</w:t>
      </w:r>
    </w:p>
    <w:bookmarkEnd w:id="716"/>
    <w:bookmarkStart w:name="z741" w:id="717"/>
    <w:p>
      <w:pPr>
        <w:spacing w:after="0"/>
        <w:ind w:left="0"/>
        <w:jc w:val="both"/>
      </w:pPr>
      <w:r>
        <w:rPr>
          <w:rFonts w:ascii="Times New Roman"/>
          <w:b w:val="false"/>
          <w:i w:val="false"/>
          <w:color w:val="000000"/>
          <w:sz w:val="28"/>
        </w:rPr>
        <w:t>
      61. Фракционная перегонка вина яблочного наливом с целью изготовления дистиллята яблочного для яблочного бренди</w:t>
      </w:r>
    </w:p>
    <w:bookmarkEnd w:id="717"/>
    <w:bookmarkStart w:name="z742" w:id="718"/>
    <w:p>
      <w:pPr>
        <w:spacing w:after="0"/>
        <w:ind w:left="0"/>
        <w:jc w:val="both"/>
      </w:pPr>
      <w:r>
        <w:rPr>
          <w:rFonts w:ascii="Times New Roman"/>
          <w:b w:val="false"/>
          <w:i w:val="false"/>
          <w:color w:val="000000"/>
          <w:sz w:val="28"/>
        </w:rPr>
        <w:t>
      62. Использование древесины дуба в производстве винодельческой продукции для придания ей специфических органолептических свойств</w:t>
      </w:r>
    </w:p>
    <w:bookmarkEnd w:id="718"/>
    <w:bookmarkStart w:name="z743" w:id="719"/>
    <w:p>
      <w:pPr>
        <w:spacing w:after="0"/>
        <w:ind w:left="0"/>
        <w:jc w:val="both"/>
      </w:pPr>
      <w:r>
        <w:rPr>
          <w:rFonts w:ascii="Times New Roman"/>
          <w:b w:val="false"/>
          <w:i w:val="false"/>
          <w:color w:val="000000"/>
          <w:sz w:val="28"/>
        </w:rPr>
        <w:t>
      63. Использование древесины соответствующих пород деревьев в производстве фруктовых водок для придания ей специфических органолептических свойств</w:t>
      </w:r>
    </w:p>
    <w:bookmarkEnd w:id="719"/>
    <w:bookmarkStart w:name="z744" w:id="720"/>
    <w:p>
      <w:pPr>
        <w:spacing w:after="0"/>
        <w:ind w:left="0"/>
        <w:jc w:val="both"/>
      </w:pPr>
      <w:r>
        <w:rPr>
          <w:rFonts w:ascii="Times New Roman"/>
          <w:b w:val="false"/>
          <w:i w:val="false"/>
          <w:color w:val="000000"/>
          <w:sz w:val="28"/>
        </w:rPr>
        <w:t>
      64. Трансваза – технологический прием передавливания шампанизированного вина из бутылки в резервуар</w:t>
      </w:r>
    </w:p>
    <w:bookmarkEnd w:id="720"/>
    <w:bookmarkStart w:name="z745" w:id="721"/>
    <w:p>
      <w:pPr>
        <w:spacing w:after="0"/>
        <w:ind w:left="0"/>
        <w:jc w:val="both"/>
      </w:pPr>
      <w:r>
        <w:rPr>
          <w:rFonts w:ascii="Times New Roman"/>
          <w:b w:val="false"/>
          <w:i w:val="false"/>
          <w:color w:val="000000"/>
          <w:sz w:val="28"/>
        </w:rPr>
        <w:t>
      65. Использование воды подготовленной (исправленной) на этапе купажирования винодельческой продукции, если это предусмотрено технологией производства.</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w:t>
            </w:r>
            <w:r>
              <w:br/>
            </w:r>
            <w:r>
              <w:rPr>
                <w:rFonts w:ascii="Times New Roman"/>
                <w:b w:val="false"/>
                <w:i w:val="false"/>
                <w:color w:val="000000"/>
                <w:sz w:val="20"/>
              </w:rPr>
              <w:t>алкогольной продукции"</w:t>
            </w:r>
          </w:p>
        </w:tc>
      </w:tr>
    </w:tbl>
    <w:bookmarkStart w:name="z747" w:id="722"/>
    <w:p>
      <w:pPr>
        <w:spacing w:after="0"/>
        <w:ind w:left="0"/>
        <w:jc w:val="left"/>
      </w:pPr>
      <w:r>
        <w:rPr>
          <w:rFonts w:ascii="Times New Roman"/>
          <w:b/>
          <w:i w:val="false"/>
          <w:color w:val="000000"/>
        </w:rPr>
        <w:t xml:space="preserve"> Требования к пивоваренной продукции и сырью для ее производства</w:t>
      </w:r>
    </w:p>
    <w:bookmarkEnd w:id="722"/>
    <w:bookmarkStart w:name="z748" w:id="723"/>
    <w:p>
      <w:pPr>
        <w:spacing w:after="0"/>
        <w:ind w:left="0"/>
        <w:jc w:val="both"/>
      </w:pPr>
      <w:r>
        <w:rPr>
          <w:rFonts w:ascii="Times New Roman"/>
          <w:b w:val="false"/>
          <w:i w:val="false"/>
          <w:color w:val="000000"/>
          <w:sz w:val="28"/>
        </w:rPr>
        <w:t>
      Таблица 1</w:t>
      </w:r>
    </w:p>
    <w:bookmarkEnd w:id="723"/>
    <w:bookmarkStart w:name="z749" w:id="724"/>
    <w:p>
      <w:pPr>
        <w:spacing w:after="0"/>
        <w:ind w:left="0"/>
        <w:jc w:val="left"/>
      </w:pPr>
      <w:r>
        <w:rPr>
          <w:rFonts w:ascii="Times New Roman"/>
          <w:b/>
          <w:i w:val="false"/>
          <w:color w:val="000000"/>
        </w:rPr>
        <w:t xml:space="preserve"> Гигиенические требования безопасности к пивоваренной продукции и сырью для ее производства</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Пиво, пивные напитки пастеризованные и непастеризованные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N-нитрозамины: сумма НДМА1 и НДЭА2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5"/>
          <w:p>
            <w:pPr>
              <w:spacing w:after="20"/>
              <w:ind w:left="20"/>
              <w:jc w:val="both"/>
            </w:pPr>
            <w:r>
              <w:rPr>
                <w:rFonts w:ascii="Times New Roman"/>
                <w:b w:val="false"/>
                <w:i w:val="false"/>
                <w:color w:val="000000"/>
                <w:sz w:val="20"/>
              </w:rPr>
              <w:t xml:space="preserve">
не более </w:t>
            </w:r>
          </w:p>
          <w:bookmarkEnd w:id="725"/>
          <w:p>
            <w:pPr>
              <w:spacing w:after="20"/>
              <w:ind w:left="20"/>
              <w:jc w:val="both"/>
            </w:pPr>
            <w:r>
              <w:rPr>
                <w:rFonts w:ascii="Times New Roman"/>
                <w:b w:val="false"/>
                <w:i w:val="false"/>
                <w:color w:val="000000"/>
                <w:sz w:val="20"/>
              </w:rPr>
              <w:t>
0,003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Солод пивоваренный3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6"/>
          <w:p>
            <w:pPr>
              <w:spacing w:after="20"/>
              <w:ind w:left="20"/>
              <w:jc w:val="both"/>
            </w:pPr>
            <w:r>
              <w:rPr>
                <w:rFonts w:ascii="Times New Roman"/>
                <w:b w:val="false"/>
                <w:i w:val="false"/>
                <w:color w:val="000000"/>
                <w:sz w:val="20"/>
              </w:rPr>
              <w:t xml:space="preserve">
N-нитрозамины: сумма НДМА1 и НДЭА2 </w:t>
            </w:r>
          </w:p>
          <w:bookmarkEnd w:id="726"/>
          <w:p>
            <w:pPr>
              <w:spacing w:after="20"/>
              <w:ind w:left="20"/>
              <w:jc w:val="both"/>
            </w:pPr>
            <w:r>
              <w:rPr>
                <w:rFonts w:ascii="Times New Roman"/>
                <w:b w:val="false"/>
                <w:i w:val="false"/>
                <w:color w:val="000000"/>
                <w:sz w:val="20"/>
              </w:rPr>
              <w:t>
сорная примесь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7"/>
          <w:p>
            <w:pPr>
              <w:spacing w:after="20"/>
              <w:ind w:left="20"/>
              <w:jc w:val="both"/>
            </w:pPr>
            <w:r>
              <w:rPr>
                <w:rFonts w:ascii="Times New Roman"/>
                <w:b w:val="false"/>
                <w:i w:val="false"/>
                <w:color w:val="000000"/>
                <w:sz w:val="20"/>
              </w:rPr>
              <w:t>
не более</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0,015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0,5 %</w:t>
            </w:r>
          </w:p>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солода высокого качества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пшеница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Ячмень для пивоварения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8"/>
          <w:p>
            <w:pPr>
              <w:spacing w:after="20"/>
              <w:ind w:left="20"/>
              <w:jc w:val="both"/>
            </w:pPr>
            <w:r>
              <w:rPr>
                <w:rFonts w:ascii="Times New Roman"/>
                <w:b w:val="false"/>
                <w:i w:val="false"/>
                <w:color w:val="000000"/>
                <w:sz w:val="20"/>
              </w:rPr>
              <w:t>
влажность</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сортовая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крупность (сход с сита 2,5 х 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мелкие зерна (проход через сито 2,2 х 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сорная примесь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зерновая примесь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белок жизнеспособность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прорастания</w:t>
            </w:r>
          </w:p>
          <w:p>
            <w:pPr>
              <w:spacing w:after="20"/>
              <w:ind w:left="20"/>
              <w:jc w:val="both"/>
            </w:pPr>
            <w:r>
              <w:rPr>
                <w:rFonts w:ascii="Times New Roman"/>
                <w:b w:val="false"/>
                <w:i w:val="false"/>
                <w:color w:val="000000"/>
                <w:sz w:val="20"/>
              </w:rPr>
              <w:t>
зараженность вредителями хлебных запасов загрязненность вредителями хлебных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29"/>
          <w:p>
            <w:pPr>
              <w:spacing w:after="20"/>
              <w:ind w:left="20"/>
              <w:jc w:val="both"/>
            </w:pPr>
            <w:r>
              <w:rPr>
                <w:rFonts w:ascii="Times New Roman"/>
                <w:b w:val="false"/>
                <w:i w:val="false"/>
                <w:color w:val="000000"/>
                <w:sz w:val="20"/>
              </w:rPr>
              <w:t>
не более 14,5 %</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7,0 %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12 %4</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суммарная плотность загрязненности –</w:t>
            </w:r>
          </w:p>
          <w:p>
            <w:pPr>
              <w:spacing w:after="20"/>
              <w:ind w:left="20"/>
              <w:jc w:val="both"/>
            </w:pPr>
            <w:r>
              <w:rPr>
                <w:rFonts w:ascii="Times New Roman"/>
                <w:b w:val="false"/>
                <w:i w:val="false"/>
                <w:color w:val="000000"/>
                <w:sz w:val="20"/>
              </w:rPr>
              <w:t>
не более 15,0 экз/кг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Концентрат пивного сусла, солодовый экстракт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0"/>
          <w:p>
            <w:pPr>
              <w:spacing w:after="20"/>
              <w:ind w:left="20"/>
              <w:jc w:val="both"/>
            </w:pPr>
            <w:r>
              <w:rPr>
                <w:rFonts w:ascii="Times New Roman"/>
                <w:b w:val="false"/>
                <w:i w:val="false"/>
                <w:color w:val="000000"/>
                <w:sz w:val="20"/>
              </w:rPr>
              <w:t>
токсичные элементы:</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свинец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мышьяк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31"/>
          <w:p>
            <w:pPr>
              <w:spacing w:after="20"/>
              <w:ind w:left="20"/>
              <w:jc w:val="both"/>
            </w:pPr>
            <w:r>
              <w:rPr>
                <w:rFonts w:ascii="Times New Roman"/>
                <w:b w:val="false"/>
                <w:i w:val="false"/>
                <w:color w:val="000000"/>
                <w:sz w:val="20"/>
              </w:rPr>
              <w:t>
 </w:t>
            </w:r>
          </w:p>
          <w:bookmarkEnd w:id="731"/>
          <w:p>
            <w:pPr>
              <w:spacing w:after="20"/>
              <w:ind w:left="20"/>
              <w:jc w:val="both"/>
            </w:pPr>
            <w:r>
              <w:rPr>
                <w:rFonts w:ascii="Times New Roman"/>
                <w:b w:val="false"/>
                <w:i w:val="false"/>
                <w:color w:val="000000"/>
                <w:sz w:val="20"/>
              </w:rPr>
              <w:t>
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0,2 мг/кг</w:t>
            </w:r>
          </w:p>
          <w:p>
            <w:pPr>
              <w:spacing w:after="20"/>
              <w:ind w:left="20"/>
              <w:jc w:val="both"/>
            </w:pPr>
            <w:r>
              <w:rPr>
                <w:rFonts w:ascii="Times New Roman"/>
                <w:b w:val="false"/>
                <w:i w:val="false"/>
                <w:color w:val="000000"/>
                <w:sz w:val="20"/>
              </w:rPr>
              <w:t>
0,03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2"/>
          <w:p>
            <w:pPr>
              <w:spacing w:after="20"/>
              <w:ind w:left="20"/>
              <w:jc w:val="both"/>
            </w:pPr>
            <w:r>
              <w:rPr>
                <w:rFonts w:ascii="Times New Roman"/>
                <w:b w:val="false"/>
                <w:i w:val="false"/>
                <w:color w:val="000000"/>
                <w:sz w:val="20"/>
              </w:rPr>
              <w:t>
микотоксины:</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афлатоксин В1</w:t>
            </w:r>
          </w:p>
          <w:p>
            <w:pPr>
              <w:spacing w:after="20"/>
              <w:ind w:left="20"/>
              <w:jc w:val="both"/>
            </w:pPr>
            <w:r>
              <w:rPr>
                <w:rFonts w:ascii="Times New Roman"/>
                <w:b w:val="false"/>
                <w:i w:val="false"/>
                <w:color w:val="000000"/>
                <w:sz w:val="20"/>
              </w:rPr>
              <w:t>
</w:t>
            </w:r>
            <w:r>
              <w:rPr>
                <w:rFonts w:ascii="Times New Roman"/>
                <w:b w:val="false"/>
                <w:i w:val="false"/>
                <w:color w:val="000000"/>
                <w:sz w:val="20"/>
              </w:rPr>
              <w:t>дезоксиниваленол</w:t>
            </w:r>
          </w:p>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3"/>
          <w:p>
            <w:pPr>
              <w:spacing w:after="20"/>
              <w:ind w:left="20"/>
              <w:jc w:val="both"/>
            </w:pPr>
            <w:r>
              <w:rPr>
                <w:rFonts w:ascii="Times New Roman"/>
                <w:b w:val="false"/>
                <w:i w:val="false"/>
                <w:color w:val="000000"/>
                <w:sz w:val="20"/>
              </w:rPr>
              <w:t>
 </w:t>
            </w:r>
          </w:p>
          <w:bookmarkEnd w:id="733"/>
          <w:p>
            <w:pPr>
              <w:spacing w:after="20"/>
              <w:ind w:left="20"/>
              <w:jc w:val="both"/>
            </w:pPr>
            <w:r>
              <w:rPr>
                <w:rFonts w:ascii="Times New Roman"/>
                <w:b w:val="false"/>
                <w:i w:val="false"/>
                <w:color w:val="000000"/>
                <w:sz w:val="20"/>
              </w:rPr>
              <w:t>
0,005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4"/>
          <w:p>
            <w:pPr>
              <w:spacing w:after="20"/>
              <w:ind w:left="20"/>
              <w:jc w:val="both"/>
            </w:pPr>
            <w:r>
              <w:rPr>
                <w:rFonts w:ascii="Times New Roman"/>
                <w:b w:val="false"/>
                <w:i w:val="false"/>
                <w:color w:val="000000"/>
                <w:sz w:val="20"/>
              </w:rPr>
              <w:t>
пестициды:</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гексахлорциклогексан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(альфа-, бета-, гамма-изомеры)</w:t>
            </w:r>
          </w:p>
          <w:p>
            <w:pPr>
              <w:spacing w:after="20"/>
              <w:ind w:left="20"/>
              <w:jc w:val="both"/>
            </w:pPr>
            <w:r>
              <w:rPr>
                <w:rFonts w:ascii="Times New Roman"/>
                <w:b w:val="false"/>
                <w:i w:val="false"/>
                <w:color w:val="000000"/>
                <w:sz w:val="20"/>
              </w:rPr>
              <w:t>
ДДТ5 и его метаболиты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5"/>
          <w:p>
            <w:pPr>
              <w:spacing w:after="20"/>
              <w:ind w:left="20"/>
              <w:jc w:val="both"/>
            </w:pPr>
            <w:r>
              <w:rPr>
                <w:rFonts w:ascii="Times New Roman"/>
                <w:b w:val="false"/>
                <w:i w:val="false"/>
                <w:color w:val="000000"/>
                <w:sz w:val="20"/>
              </w:rPr>
              <w:t>
 </w:t>
            </w:r>
          </w:p>
          <w:bookmarkEnd w:id="735"/>
          <w:p>
            <w:pPr>
              <w:spacing w:after="20"/>
              <w:ind w:left="20"/>
              <w:jc w:val="both"/>
            </w:pPr>
            <w:r>
              <w:rPr>
                <w:rFonts w:ascii="Times New Roman"/>
                <w:b w:val="false"/>
                <w:i w:val="false"/>
                <w:color w:val="000000"/>
                <w:sz w:val="20"/>
              </w:rPr>
              <w:t>
0,5 мг/кг</w:t>
            </w:r>
          </w:p>
          <w:p>
            <w:pPr>
              <w:spacing w:after="20"/>
              <w:ind w:left="20"/>
              <w:jc w:val="both"/>
            </w:pPr>
            <w:r>
              <w:rPr>
                <w:rFonts w:ascii="Times New Roman"/>
                <w:b w:val="false"/>
                <w:i w:val="false"/>
                <w:color w:val="000000"/>
                <w:sz w:val="20"/>
              </w:rPr>
              <w:t>
0,02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кислота6, ее соли и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6"/>
          <w:p>
            <w:pPr>
              <w:spacing w:after="20"/>
              <w:ind w:left="20"/>
              <w:jc w:val="both"/>
            </w:pPr>
            <w:r>
              <w:rPr>
                <w:rFonts w:ascii="Times New Roman"/>
                <w:b w:val="false"/>
                <w:i w:val="false"/>
                <w:color w:val="000000"/>
                <w:sz w:val="20"/>
              </w:rPr>
              <w:t>
радионуклиды:</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цезий-137</w:t>
            </w:r>
          </w:p>
          <w:p>
            <w:pPr>
              <w:spacing w:after="20"/>
              <w:ind w:left="20"/>
              <w:jc w:val="both"/>
            </w:pPr>
            <w:r>
              <w:rPr>
                <w:rFonts w:ascii="Times New Roman"/>
                <w:b w:val="false"/>
                <w:i w:val="false"/>
                <w:color w:val="000000"/>
                <w:sz w:val="20"/>
              </w:rPr>
              <w:t>
стронций-90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7"/>
          <w:p>
            <w:pPr>
              <w:spacing w:after="20"/>
              <w:ind w:left="20"/>
              <w:jc w:val="both"/>
            </w:pPr>
            <w:r>
              <w:rPr>
                <w:rFonts w:ascii="Times New Roman"/>
                <w:b w:val="false"/>
                <w:i w:val="false"/>
                <w:color w:val="000000"/>
                <w:sz w:val="20"/>
              </w:rPr>
              <w:t>
 </w:t>
            </w:r>
          </w:p>
          <w:bookmarkEnd w:id="737"/>
          <w:p>
            <w:pPr>
              <w:spacing w:after="20"/>
              <w:ind w:left="20"/>
              <w:jc w:val="both"/>
            </w:pPr>
            <w:r>
              <w:rPr>
                <w:rFonts w:ascii="Times New Roman"/>
                <w:b w:val="false"/>
                <w:i w:val="false"/>
                <w:color w:val="000000"/>
                <w:sz w:val="20"/>
              </w:rPr>
              <w:t>
80 Бк/кг</w:t>
            </w:r>
          </w:p>
          <w:p>
            <w:pPr>
              <w:spacing w:after="20"/>
              <w:ind w:left="20"/>
              <w:jc w:val="both"/>
            </w:pPr>
            <w:r>
              <w:rPr>
                <w:rFonts w:ascii="Times New Roman"/>
                <w:b w:val="false"/>
                <w:i w:val="false"/>
                <w:color w:val="000000"/>
                <w:sz w:val="20"/>
              </w:rPr>
              <w:t>
100 Бк/кг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738"/>
    <w:p>
      <w:pPr>
        <w:spacing w:after="0"/>
        <w:ind w:left="0"/>
        <w:jc w:val="both"/>
      </w:pPr>
      <w:r>
        <w:rPr>
          <w:rFonts w:ascii="Times New Roman"/>
          <w:b w:val="false"/>
          <w:i w:val="false"/>
          <w:color w:val="000000"/>
          <w:sz w:val="28"/>
        </w:rPr>
        <w:t>
      1. НДМА – нитрозодиметиламины.</w:t>
      </w:r>
    </w:p>
    <w:bookmarkEnd w:id="738"/>
    <w:bookmarkStart w:name="z795" w:id="739"/>
    <w:p>
      <w:pPr>
        <w:spacing w:after="0"/>
        <w:ind w:left="0"/>
        <w:jc w:val="both"/>
      </w:pPr>
      <w:r>
        <w:rPr>
          <w:rFonts w:ascii="Times New Roman"/>
          <w:b w:val="false"/>
          <w:i w:val="false"/>
          <w:color w:val="000000"/>
          <w:sz w:val="28"/>
        </w:rPr>
        <w:t>
      2. НДЭА – нитродиэтиамины.</w:t>
      </w:r>
    </w:p>
    <w:bookmarkEnd w:id="739"/>
    <w:bookmarkStart w:name="z796" w:id="740"/>
    <w:p>
      <w:pPr>
        <w:spacing w:after="0"/>
        <w:ind w:left="0"/>
        <w:jc w:val="both"/>
      </w:pPr>
      <w:r>
        <w:rPr>
          <w:rFonts w:ascii="Times New Roman"/>
          <w:b w:val="false"/>
          <w:i w:val="false"/>
          <w:color w:val="000000"/>
          <w:sz w:val="28"/>
        </w:rPr>
        <w:t>
      3. Содержание токсичных элементов, микотоксинов, пестицидов в солоде нормируется с учетом содержания их в сырье для его производства (ячмень, пшеница, рожь).</w:t>
      </w:r>
    </w:p>
    <w:bookmarkEnd w:id="740"/>
    <w:bookmarkStart w:name="z797" w:id="741"/>
    <w:p>
      <w:pPr>
        <w:spacing w:after="0"/>
        <w:ind w:left="0"/>
        <w:jc w:val="both"/>
      </w:pPr>
      <w:r>
        <w:rPr>
          <w:rFonts w:ascii="Times New Roman"/>
          <w:b w:val="false"/>
          <w:i w:val="false"/>
          <w:color w:val="000000"/>
          <w:sz w:val="28"/>
        </w:rPr>
        <w:t>
      4. При неблагоприятных климатических условиях и при отсутствии ячменя пивоваренного качества допускается переработка на солод ячменя с содержанием белка выше 12 %.</w:t>
      </w:r>
    </w:p>
    <w:bookmarkEnd w:id="741"/>
    <w:bookmarkStart w:name="z798" w:id="742"/>
    <w:p>
      <w:pPr>
        <w:spacing w:after="0"/>
        <w:ind w:left="0"/>
        <w:jc w:val="both"/>
      </w:pPr>
      <w:r>
        <w:rPr>
          <w:rFonts w:ascii="Times New Roman"/>
          <w:b w:val="false"/>
          <w:i w:val="false"/>
          <w:color w:val="000000"/>
          <w:sz w:val="28"/>
        </w:rPr>
        <w:t>
      5. ДДТ – 1, 1-Ди (4-хлорфенил) – 2,2,2 – трихлорэтан-пестицид.</w:t>
      </w:r>
    </w:p>
    <w:bookmarkEnd w:id="742"/>
    <w:bookmarkStart w:name="z799" w:id="743"/>
    <w:p>
      <w:pPr>
        <w:spacing w:after="0"/>
        <w:ind w:left="0"/>
        <w:jc w:val="both"/>
      </w:pPr>
      <w:r>
        <w:rPr>
          <w:rFonts w:ascii="Times New Roman"/>
          <w:b w:val="false"/>
          <w:i w:val="false"/>
          <w:color w:val="000000"/>
          <w:sz w:val="28"/>
        </w:rPr>
        <w:t>
      6. 2,4-Д кислота – дихлорфеноксиуксусная кислота.</w:t>
      </w:r>
    </w:p>
    <w:bookmarkEnd w:id="743"/>
    <w:bookmarkStart w:name="z800" w:id="744"/>
    <w:p>
      <w:pPr>
        <w:spacing w:after="0"/>
        <w:ind w:left="0"/>
        <w:jc w:val="both"/>
      </w:pPr>
      <w:r>
        <w:rPr>
          <w:rFonts w:ascii="Times New Roman"/>
          <w:b w:val="false"/>
          <w:i w:val="false"/>
          <w:color w:val="000000"/>
          <w:sz w:val="28"/>
        </w:rPr>
        <w:t>
      Таблица 2</w:t>
      </w:r>
    </w:p>
    <w:bookmarkEnd w:id="744"/>
    <w:bookmarkStart w:name="z801" w:id="745"/>
    <w:p>
      <w:pPr>
        <w:spacing w:after="0"/>
        <w:ind w:left="0"/>
        <w:jc w:val="left"/>
      </w:pPr>
      <w:r>
        <w:rPr>
          <w:rFonts w:ascii="Times New Roman"/>
          <w:b/>
          <w:i w:val="false"/>
          <w:color w:val="000000"/>
        </w:rPr>
        <w:t xml:space="preserve"> Микробиологические нормативы безопасности пива и напитков, изготавливаемых на основе пива</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КОЕ**/см3,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продукта, см3 (г), в котором не допускаются БГКП*** (колиформы)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КОЕ**/см3 (г),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пивные напитки непастеризованные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кегах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бутылках,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пивные напитки пастеризованные и обеспложенные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пивные напитки непастеризованные разливные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bookmarkStart w:name="z802" w:id="746"/>
    <w:p>
      <w:pPr>
        <w:spacing w:after="0"/>
        <w:ind w:left="0"/>
        <w:jc w:val="both"/>
      </w:pPr>
      <w:r>
        <w:rPr>
          <w:rFonts w:ascii="Times New Roman"/>
          <w:b w:val="false"/>
          <w:i w:val="false"/>
          <w:color w:val="000000"/>
          <w:sz w:val="28"/>
        </w:rPr>
        <w:t>
      *КМАФАнМ – количество мезофильных аэробных и факультативно-анаэробных микроорганизмов</w:t>
      </w:r>
    </w:p>
    <w:bookmarkEnd w:id="746"/>
    <w:bookmarkStart w:name="z803" w:id="747"/>
    <w:p>
      <w:pPr>
        <w:spacing w:after="0"/>
        <w:ind w:left="0"/>
        <w:jc w:val="both"/>
      </w:pPr>
      <w:r>
        <w:rPr>
          <w:rFonts w:ascii="Times New Roman"/>
          <w:b w:val="false"/>
          <w:i w:val="false"/>
          <w:color w:val="000000"/>
          <w:sz w:val="28"/>
        </w:rPr>
        <w:t>
      **КОЕ – количество колониеобразующих единиц</w:t>
      </w:r>
    </w:p>
    <w:bookmarkEnd w:id="747"/>
    <w:bookmarkStart w:name="z804" w:id="748"/>
    <w:p>
      <w:pPr>
        <w:spacing w:after="0"/>
        <w:ind w:left="0"/>
        <w:jc w:val="both"/>
      </w:pPr>
      <w:r>
        <w:rPr>
          <w:rFonts w:ascii="Times New Roman"/>
          <w:b w:val="false"/>
          <w:i w:val="false"/>
          <w:color w:val="000000"/>
          <w:sz w:val="28"/>
        </w:rPr>
        <w:t>
      ***БГКП – бактерии группы кишечных палочек</w:t>
      </w:r>
    </w:p>
    <w:bookmarkEnd w:id="748"/>
    <w:bookmarkStart w:name="z805" w:id="749"/>
    <w:p>
      <w:pPr>
        <w:spacing w:after="0"/>
        <w:ind w:left="0"/>
        <w:jc w:val="both"/>
      </w:pPr>
      <w:r>
        <w:rPr>
          <w:rFonts w:ascii="Times New Roman"/>
          <w:b w:val="false"/>
          <w:i w:val="false"/>
          <w:color w:val="000000"/>
          <w:sz w:val="28"/>
        </w:rPr>
        <w:t>
      Таблица 3</w:t>
      </w:r>
    </w:p>
    <w:bookmarkEnd w:id="749"/>
    <w:bookmarkStart w:name="z806" w:id="750"/>
    <w:p>
      <w:pPr>
        <w:spacing w:after="0"/>
        <w:ind w:left="0"/>
        <w:jc w:val="left"/>
      </w:pPr>
      <w:r>
        <w:rPr>
          <w:rFonts w:ascii="Times New Roman"/>
          <w:b/>
          <w:i w:val="false"/>
          <w:color w:val="000000"/>
        </w:rPr>
        <w:t xml:space="preserve"> Микробиологические показатели безопасности пивоваренного сырья</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51"/>
          <w:p>
            <w:pPr>
              <w:spacing w:after="20"/>
              <w:ind w:left="20"/>
              <w:jc w:val="both"/>
            </w:pPr>
            <w:r>
              <w:rPr>
                <w:rFonts w:ascii="Times New Roman"/>
                <w:b w:val="false"/>
                <w:i w:val="false"/>
                <w:color w:val="000000"/>
                <w:sz w:val="20"/>
              </w:rPr>
              <w:t>
КМАФАнМ*</w:t>
            </w:r>
          </w:p>
          <w:bookmarkEnd w:id="751"/>
          <w:p>
            <w:pPr>
              <w:spacing w:after="20"/>
              <w:ind w:left="20"/>
              <w:jc w:val="both"/>
            </w:pPr>
            <w:r>
              <w:rPr>
                <w:rFonts w:ascii="Times New Roman"/>
                <w:b w:val="false"/>
                <w:i w:val="false"/>
                <w:color w:val="000000"/>
                <w:sz w:val="20"/>
              </w:rPr>
              <w:t>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2"/>
          <w:p>
            <w:pPr>
              <w:spacing w:after="20"/>
              <w:ind w:left="20"/>
              <w:jc w:val="both"/>
            </w:pPr>
            <w:r>
              <w:rPr>
                <w:rFonts w:ascii="Times New Roman"/>
                <w:b w:val="false"/>
                <w:i w:val="false"/>
                <w:color w:val="000000"/>
                <w:sz w:val="20"/>
              </w:rPr>
              <w:t>
Масса продукта (г),</w:t>
            </w:r>
          </w:p>
          <w:bookmarkEnd w:id="752"/>
          <w:p>
            <w:pPr>
              <w:spacing w:after="20"/>
              <w:ind w:left="20"/>
              <w:jc w:val="both"/>
            </w:pPr>
            <w:r>
              <w:rPr>
                <w:rFonts w:ascii="Times New Roman"/>
                <w:b w:val="false"/>
                <w:i w:val="false"/>
                <w:color w:val="000000"/>
                <w:sz w:val="20"/>
              </w:rPr>
              <w:t>
в котором не допускаются БГКП*** (колиформы)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3"/>
          <w:p>
            <w:pPr>
              <w:spacing w:after="20"/>
              <w:ind w:left="20"/>
              <w:jc w:val="both"/>
            </w:pPr>
            <w:r>
              <w:rPr>
                <w:rFonts w:ascii="Times New Roman"/>
                <w:b w:val="false"/>
                <w:i w:val="false"/>
                <w:color w:val="000000"/>
                <w:sz w:val="20"/>
              </w:rPr>
              <w:t>
Масса продукта (г),</w:t>
            </w:r>
          </w:p>
          <w:bookmarkEnd w:id="753"/>
          <w:p>
            <w:pPr>
              <w:spacing w:after="20"/>
              <w:ind w:left="20"/>
              <w:jc w:val="both"/>
            </w:pPr>
            <w:r>
              <w:rPr>
                <w:rFonts w:ascii="Times New Roman"/>
                <w:b w:val="false"/>
                <w:i w:val="false"/>
                <w:color w:val="000000"/>
                <w:sz w:val="20"/>
              </w:rPr>
              <w:t>
в котором не допускаются патогенные вещества, в том числе сальмонеллы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пивного сусла, солодовый экстракт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(в сумме) 100 КОЕ**/г, не более</w:t>
            </w:r>
          </w:p>
        </w:tc>
      </w:tr>
    </w:tbl>
    <w:bookmarkStart w:name="z810" w:id="754"/>
    <w:p>
      <w:pPr>
        <w:spacing w:after="0"/>
        <w:ind w:left="0"/>
        <w:jc w:val="both"/>
      </w:pPr>
      <w:r>
        <w:rPr>
          <w:rFonts w:ascii="Times New Roman"/>
          <w:b w:val="false"/>
          <w:i w:val="false"/>
          <w:color w:val="000000"/>
          <w:sz w:val="28"/>
        </w:rPr>
        <w:t>
      *КМАФАнМ – количество мезофильных аэробных и факультативно-анаэробных микроорганизмов.</w:t>
      </w:r>
    </w:p>
    <w:bookmarkEnd w:id="754"/>
    <w:bookmarkStart w:name="z811" w:id="755"/>
    <w:p>
      <w:pPr>
        <w:spacing w:after="0"/>
        <w:ind w:left="0"/>
        <w:jc w:val="both"/>
      </w:pPr>
      <w:r>
        <w:rPr>
          <w:rFonts w:ascii="Times New Roman"/>
          <w:b w:val="false"/>
          <w:i w:val="false"/>
          <w:color w:val="000000"/>
          <w:sz w:val="28"/>
        </w:rPr>
        <w:t>
      **КОЕ – количество колониеобразующих единиц.</w:t>
      </w:r>
    </w:p>
    <w:bookmarkEnd w:id="755"/>
    <w:bookmarkStart w:name="z812" w:id="756"/>
    <w:p>
      <w:pPr>
        <w:spacing w:after="0"/>
        <w:ind w:left="0"/>
        <w:jc w:val="both"/>
      </w:pPr>
      <w:r>
        <w:rPr>
          <w:rFonts w:ascii="Times New Roman"/>
          <w:b w:val="false"/>
          <w:i w:val="false"/>
          <w:color w:val="000000"/>
          <w:sz w:val="28"/>
        </w:rPr>
        <w:t>
      ***БГКП – бактерии группы кишечных палочек.</w:t>
      </w:r>
    </w:p>
    <w:bookmarkEnd w:id="756"/>
    <w:bookmarkStart w:name="z813" w:id="757"/>
    <w:p>
      <w:pPr>
        <w:spacing w:after="0"/>
        <w:ind w:left="0"/>
        <w:jc w:val="both"/>
      </w:pPr>
      <w:r>
        <w:rPr>
          <w:rFonts w:ascii="Times New Roman"/>
          <w:b w:val="false"/>
          <w:i w:val="false"/>
          <w:color w:val="000000"/>
          <w:sz w:val="28"/>
        </w:rPr>
        <w:t>
      Таблица 4</w:t>
      </w:r>
    </w:p>
    <w:bookmarkEnd w:id="757"/>
    <w:bookmarkStart w:name="z814" w:id="758"/>
    <w:p>
      <w:pPr>
        <w:spacing w:after="0"/>
        <w:ind w:left="0"/>
        <w:jc w:val="left"/>
      </w:pPr>
      <w:r>
        <w:rPr>
          <w:rFonts w:ascii="Times New Roman"/>
          <w:b/>
          <w:i w:val="false"/>
          <w:color w:val="000000"/>
        </w:rPr>
        <w:t xml:space="preserve"> Органолептические показатели пива</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фильтрованное пиво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нефильтрованное пиво (осветленное и неосветленное)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9"/>
          <w:p>
            <w:pPr>
              <w:spacing w:after="20"/>
              <w:ind w:left="20"/>
              <w:jc w:val="both"/>
            </w:pPr>
            <w:r>
              <w:rPr>
                <w:rFonts w:ascii="Times New Roman"/>
                <w:b w:val="false"/>
                <w:i w:val="false"/>
                <w:color w:val="000000"/>
                <w:sz w:val="20"/>
              </w:rPr>
              <w:t xml:space="preserve">
прозрачная пенящаяся жидкость без осадка и посторонних включений, не свойственных пиву. </w:t>
            </w:r>
          </w:p>
          <w:bookmarkEnd w:id="759"/>
          <w:p>
            <w:pPr>
              <w:spacing w:after="20"/>
              <w:ind w:left="20"/>
              <w:jc w:val="both"/>
            </w:pPr>
            <w:r>
              <w:rPr>
                <w:rFonts w:ascii="Times New Roman"/>
                <w:b w:val="false"/>
                <w:i w:val="false"/>
                <w:color w:val="000000"/>
                <w:sz w:val="20"/>
              </w:rPr>
              <w:t>
В процессе хранения допускается появление частиц белково-дубильных соединений. Для пшеничного пива допускается опалесценция от слабой до сильной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непрозрачная или прозрачная с опалесценцией пенящаяся жидкость без посторонних включений, не свойственных пиву. В процессе хранения допускается появление частиц белково-дубильных соединений. Допускается дрожжевой осадок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сброженный, солодовый, с хмелевым ароматом, без посторонних запахов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сброженный солодовый, с хмелевым ароматом, допускается дрожжевой оттенок, без посторонних запахов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сброженный, солодовый, с хмелевой горечью, без посторонних привкусов. В пшеничном пиве присутствуют пряно-ароматичные тона во вкусе и аромате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солодовый, с выраженным привкусом карамельного или жженного солода, без посторонних привкусов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сброженный солодовый, с хмелевой горечью, допускается дрожжевой привкус. В пшеничном пиве присутствуют пряно-ароматичные тона во вкусе и аромате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солодовый, с выраженным привкусом карамельного или жженого солода, без посторонних привкусов</w:t>
            </w:r>
          </w:p>
        </w:tc>
      </w:tr>
    </w:tbl>
    <w:bookmarkStart w:name="z816" w:id="760"/>
    <w:p>
      <w:pPr>
        <w:spacing w:after="0"/>
        <w:ind w:left="0"/>
        <w:jc w:val="both"/>
      </w:pPr>
      <w:r>
        <w:rPr>
          <w:rFonts w:ascii="Times New Roman"/>
          <w:b w:val="false"/>
          <w:i w:val="false"/>
          <w:color w:val="000000"/>
          <w:sz w:val="28"/>
        </w:rPr>
        <w:t>
      Таблица 5</w:t>
      </w:r>
    </w:p>
    <w:bookmarkEnd w:id="760"/>
    <w:bookmarkStart w:name="z817" w:id="761"/>
    <w:p>
      <w:pPr>
        <w:spacing w:after="0"/>
        <w:ind w:left="0"/>
        <w:jc w:val="left"/>
      </w:pPr>
      <w:r>
        <w:rPr>
          <w:rFonts w:ascii="Times New Roman"/>
          <w:b/>
          <w:i w:val="false"/>
          <w:color w:val="000000"/>
        </w:rPr>
        <w:t xml:space="preserve">  Физико-химические показатели пива светлого</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(крепость) (%), не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(к. ед.), не более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(ц. ед.)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2,5 (0,2 –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 (ед. ЕВС)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31 (4,0 –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диоксида углерода (%), не менее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пены (мм), не менее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пеностойкость (мин), не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18" w:id="762"/>
    <w:p>
      <w:pPr>
        <w:spacing w:after="0"/>
        <w:ind w:left="0"/>
        <w:jc w:val="both"/>
      </w:pPr>
      <w:r>
        <w:rPr>
          <w:rFonts w:ascii="Times New Roman"/>
          <w:b w:val="false"/>
          <w:i w:val="false"/>
          <w:color w:val="000000"/>
          <w:sz w:val="28"/>
        </w:rPr>
        <w:t>
      Продолжение таблицы</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2,5 (0,2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31 (4,0 – 31)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19" w:id="763"/>
    <w:p>
      <w:pPr>
        <w:spacing w:after="0"/>
        <w:ind w:left="0"/>
        <w:jc w:val="both"/>
      </w:pPr>
      <w:r>
        <w:rPr>
          <w:rFonts w:ascii="Times New Roman"/>
          <w:b w:val="false"/>
          <w:i w:val="false"/>
          <w:color w:val="000000"/>
          <w:sz w:val="28"/>
        </w:rPr>
        <w:t>
      Примечания:</w:t>
      </w:r>
    </w:p>
    <w:bookmarkEnd w:id="763"/>
    <w:bookmarkStart w:name="z820" w:id="764"/>
    <w:p>
      <w:pPr>
        <w:spacing w:after="0"/>
        <w:ind w:left="0"/>
        <w:jc w:val="both"/>
      </w:pPr>
      <w:r>
        <w:rPr>
          <w:rFonts w:ascii="Times New Roman"/>
          <w:b w:val="false"/>
          <w:i w:val="false"/>
          <w:color w:val="000000"/>
          <w:sz w:val="28"/>
        </w:rPr>
        <w:t>
      1. Массовая доля диоксида углерода определяется в пиве, разлитом в бутылки и банки.</w:t>
      </w:r>
    </w:p>
    <w:bookmarkEnd w:id="764"/>
    <w:bookmarkStart w:name="z821" w:id="765"/>
    <w:p>
      <w:pPr>
        <w:spacing w:after="0"/>
        <w:ind w:left="0"/>
        <w:jc w:val="both"/>
      </w:pPr>
      <w:r>
        <w:rPr>
          <w:rFonts w:ascii="Times New Roman"/>
          <w:b w:val="false"/>
          <w:i w:val="false"/>
          <w:color w:val="000000"/>
          <w:sz w:val="28"/>
        </w:rPr>
        <w:t>
      2. Допустимое отклонение экстрактивности начального сусла ± 0,3 %</w:t>
      </w:r>
    </w:p>
    <w:bookmarkEnd w:id="765"/>
    <w:bookmarkStart w:name="z822" w:id="766"/>
    <w:p>
      <w:pPr>
        <w:spacing w:after="0"/>
        <w:ind w:left="0"/>
        <w:jc w:val="both"/>
      </w:pPr>
      <w:r>
        <w:rPr>
          <w:rFonts w:ascii="Times New Roman"/>
          <w:b w:val="false"/>
          <w:i w:val="false"/>
          <w:color w:val="000000"/>
          <w:sz w:val="28"/>
        </w:rPr>
        <w:t>
      3. Допускается определять один из показателей "Кислотность" или "pH"</w:t>
      </w:r>
    </w:p>
    <w:bookmarkEnd w:id="766"/>
    <w:bookmarkStart w:name="z823" w:id="767"/>
    <w:p>
      <w:pPr>
        <w:spacing w:after="0"/>
        <w:ind w:left="0"/>
        <w:jc w:val="both"/>
      </w:pPr>
      <w:r>
        <w:rPr>
          <w:rFonts w:ascii="Times New Roman"/>
          <w:b w:val="false"/>
          <w:i w:val="false"/>
          <w:color w:val="000000"/>
          <w:sz w:val="28"/>
        </w:rPr>
        <w:t>
      4. Допускается выражать показатель "Цвет" в одной из указанных единиц.</w:t>
      </w:r>
    </w:p>
    <w:bookmarkEnd w:id="767"/>
    <w:bookmarkStart w:name="z824" w:id="768"/>
    <w:p>
      <w:pPr>
        <w:spacing w:after="0"/>
        <w:ind w:left="0"/>
        <w:jc w:val="both"/>
      </w:pPr>
      <w:r>
        <w:rPr>
          <w:rFonts w:ascii="Times New Roman"/>
          <w:b w:val="false"/>
          <w:i w:val="false"/>
          <w:color w:val="000000"/>
          <w:sz w:val="28"/>
        </w:rPr>
        <w:t>
      Таблица 6</w:t>
      </w:r>
    </w:p>
    <w:bookmarkEnd w:id="768"/>
    <w:bookmarkStart w:name="z825" w:id="769"/>
    <w:p>
      <w:pPr>
        <w:spacing w:after="0"/>
        <w:ind w:left="0"/>
        <w:jc w:val="left"/>
      </w:pPr>
      <w:r>
        <w:rPr>
          <w:rFonts w:ascii="Times New Roman"/>
          <w:b/>
          <w:i w:val="false"/>
          <w:color w:val="000000"/>
        </w:rPr>
        <w:t xml:space="preserve"> Физико-химические показатели пива темного</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(крепость) (%), не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(к. ед.), не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(ц. ед.)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 (ед. ЕВС)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диоксида углерода (%), не менее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пены (мм), не менее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пеностойкость (мин), не менее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26" w:id="770"/>
    <w:p>
      <w:pPr>
        <w:spacing w:after="0"/>
        <w:ind w:left="0"/>
        <w:jc w:val="both"/>
      </w:pPr>
      <w:r>
        <w:rPr>
          <w:rFonts w:ascii="Times New Roman"/>
          <w:b w:val="false"/>
          <w:i w:val="false"/>
          <w:color w:val="000000"/>
          <w:sz w:val="28"/>
        </w:rPr>
        <w:t>
      Таблица 7</w:t>
      </w:r>
    </w:p>
    <w:bookmarkEnd w:id="770"/>
    <w:bookmarkStart w:name="z827" w:id="771"/>
    <w:p>
      <w:pPr>
        <w:spacing w:after="0"/>
        <w:ind w:left="0"/>
        <w:jc w:val="left"/>
      </w:pPr>
      <w:r>
        <w:rPr>
          <w:rFonts w:ascii="Times New Roman"/>
          <w:b/>
          <w:i w:val="false"/>
          <w:color w:val="000000"/>
        </w:rPr>
        <w:t xml:space="preserve"> Физико-химические показатели пшеничного пива</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пшеничного светлого и темного пива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более, менее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 менее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 более, менее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более, менее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(крепость) (%), не менее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(к. ед.), не более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(ц.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светлого пива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 до 2,5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темного пива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(ед. ЕВС):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светлого пива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 до 31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темного пива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диоксида углерода (%), не менее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пены (мм), не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пеностойкость (мин), не менее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828" w:id="772"/>
    <w:p>
      <w:pPr>
        <w:spacing w:after="0"/>
        <w:ind w:left="0"/>
        <w:jc w:val="both"/>
      </w:pPr>
      <w:r>
        <w:rPr>
          <w:rFonts w:ascii="Times New Roman"/>
          <w:b w:val="false"/>
          <w:i w:val="false"/>
          <w:color w:val="000000"/>
          <w:sz w:val="28"/>
        </w:rPr>
        <w:t>
      Примечания:</w:t>
      </w:r>
    </w:p>
    <w:bookmarkEnd w:id="772"/>
    <w:bookmarkStart w:name="z829" w:id="773"/>
    <w:p>
      <w:pPr>
        <w:spacing w:after="0"/>
        <w:ind w:left="0"/>
        <w:jc w:val="both"/>
      </w:pPr>
      <w:r>
        <w:rPr>
          <w:rFonts w:ascii="Times New Roman"/>
          <w:b w:val="false"/>
          <w:i w:val="false"/>
          <w:color w:val="000000"/>
          <w:sz w:val="28"/>
        </w:rPr>
        <w:t>
      1. Массовая доля диоксида углерода определяется в пиве, разлитом в бутылки и банки.</w:t>
      </w:r>
    </w:p>
    <w:bookmarkEnd w:id="773"/>
    <w:bookmarkStart w:name="z830" w:id="774"/>
    <w:p>
      <w:pPr>
        <w:spacing w:after="0"/>
        <w:ind w:left="0"/>
        <w:jc w:val="both"/>
      </w:pPr>
      <w:r>
        <w:rPr>
          <w:rFonts w:ascii="Times New Roman"/>
          <w:b w:val="false"/>
          <w:i w:val="false"/>
          <w:color w:val="000000"/>
          <w:sz w:val="28"/>
        </w:rPr>
        <w:t>
      2. Допустимое отклонение экстрактивности начального сусла ± 0,3 %.</w:t>
      </w:r>
    </w:p>
    <w:bookmarkEnd w:id="774"/>
    <w:bookmarkStart w:name="z831" w:id="775"/>
    <w:p>
      <w:pPr>
        <w:spacing w:after="0"/>
        <w:ind w:left="0"/>
        <w:jc w:val="both"/>
      </w:pPr>
      <w:r>
        <w:rPr>
          <w:rFonts w:ascii="Times New Roman"/>
          <w:b w:val="false"/>
          <w:i w:val="false"/>
          <w:color w:val="000000"/>
          <w:sz w:val="28"/>
        </w:rPr>
        <w:t>
      3. Допускается определять один из показателей "Кислотность" или "pH".</w:t>
      </w:r>
    </w:p>
    <w:bookmarkEnd w:id="775"/>
    <w:bookmarkStart w:name="z832" w:id="776"/>
    <w:p>
      <w:pPr>
        <w:spacing w:after="0"/>
        <w:ind w:left="0"/>
        <w:jc w:val="both"/>
      </w:pPr>
      <w:r>
        <w:rPr>
          <w:rFonts w:ascii="Times New Roman"/>
          <w:b w:val="false"/>
          <w:i w:val="false"/>
          <w:color w:val="000000"/>
          <w:sz w:val="28"/>
        </w:rPr>
        <w:t>
      4. Допускается выражать показатель "Цвет" в одной из указанных единиц.</w:t>
      </w:r>
    </w:p>
    <w:bookmarkEnd w:id="776"/>
    <w:bookmarkStart w:name="z833" w:id="777"/>
    <w:p>
      <w:pPr>
        <w:spacing w:after="0"/>
        <w:ind w:left="0"/>
        <w:jc w:val="both"/>
      </w:pPr>
      <w:r>
        <w:rPr>
          <w:rFonts w:ascii="Times New Roman"/>
          <w:b w:val="false"/>
          <w:i w:val="false"/>
          <w:color w:val="000000"/>
          <w:sz w:val="28"/>
        </w:rPr>
        <w:t>
      Таблица 8</w:t>
      </w:r>
    </w:p>
    <w:bookmarkEnd w:id="777"/>
    <w:bookmarkStart w:name="z834" w:id="778"/>
    <w:p>
      <w:pPr>
        <w:spacing w:after="0"/>
        <w:ind w:left="0"/>
        <w:jc w:val="left"/>
      </w:pPr>
      <w:r>
        <w:rPr>
          <w:rFonts w:ascii="Times New Roman"/>
          <w:b/>
          <w:i w:val="false"/>
          <w:color w:val="000000"/>
        </w:rPr>
        <w:t xml:space="preserve"> Пищевые добавки*, допустимые к использованию при производстве пива</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колер с Е150с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колер d Е150d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 Е120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 Е160a, бета-каротин Е160а (ii), уголь растительный Е153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Этилендиаминтетраацетат E386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Полидиметилсилоксан E900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Поливинилпирролидон E1201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гидросульфит (бисульфит) калия E228, гидросульфит кальция E227, гидросульфит натрия E222, пиросульфит калия E224, пиросульфит натрия E223, сульфит калия E225, сульфит кальция E226, сульфит натрия E221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r>
    </w:tbl>
    <w:bookmarkStart w:name="z835" w:id="779"/>
    <w:p>
      <w:pPr>
        <w:spacing w:after="0"/>
        <w:ind w:left="0"/>
        <w:jc w:val="both"/>
      </w:pPr>
      <w:r>
        <w:rPr>
          <w:rFonts w:ascii="Times New Roman"/>
          <w:b w:val="false"/>
          <w:i w:val="false"/>
          <w:color w:val="000000"/>
          <w:sz w:val="28"/>
        </w:rPr>
        <w:t>
      *Иные пищевые добавки, выполняющие технологические функции, применяются согласно техническому регламенту Таможенного союза "Требования безопасности пищевых добавок, ароматизаторов и технологических вспомогательных средств" (ТР ТС 029/2012).</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w:t>
            </w:r>
            <w:r>
              <w:br/>
            </w:r>
            <w:r>
              <w:rPr>
                <w:rFonts w:ascii="Times New Roman"/>
                <w:b w:val="false"/>
                <w:i w:val="false"/>
                <w:color w:val="000000"/>
                <w:sz w:val="20"/>
              </w:rPr>
              <w:t>алкогольной продукции"</w:t>
            </w:r>
          </w:p>
        </w:tc>
      </w:tr>
    </w:tbl>
    <w:bookmarkStart w:name="z837" w:id="780"/>
    <w:p>
      <w:pPr>
        <w:spacing w:after="0"/>
        <w:ind w:left="0"/>
        <w:jc w:val="left"/>
      </w:pPr>
      <w:r>
        <w:rPr>
          <w:rFonts w:ascii="Times New Roman"/>
          <w:b/>
          <w:i w:val="false"/>
          <w:color w:val="000000"/>
        </w:rPr>
        <w:t xml:space="preserve"> Показатели идентификации алкогольной продукции</w:t>
      </w:r>
    </w:p>
    <w:bookmarkEnd w:id="780"/>
    <w:bookmarkStart w:name="z838" w:id="781"/>
    <w:p>
      <w:pPr>
        <w:spacing w:after="0"/>
        <w:ind w:left="0"/>
        <w:jc w:val="both"/>
      </w:pPr>
      <w:r>
        <w:rPr>
          <w:rFonts w:ascii="Times New Roman"/>
          <w:b w:val="false"/>
          <w:i w:val="false"/>
          <w:color w:val="000000"/>
          <w:sz w:val="28"/>
        </w:rPr>
        <w:t>
      Таблица 1</w:t>
      </w:r>
    </w:p>
    <w:bookmarkEnd w:id="781"/>
    <w:bookmarkStart w:name="z839" w:id="782"/>
    <w:p>
      <w:pPr>
        <w:spacing w:after="0"/>
        <w:ind w:left="0"/>
        <w:jc w:val="left"/>
      </w:pPr>
      <w:r>
        <w:rPr>
          <w:rFonts w:ascii="Times New Roman"/>
          <w:b/>
          <w:i w:val="false"/>
          <w:color w:val="000000"/>
        </w:rPr>
        <w:t xml:space="preserve"> Показатели идентификации ректификованного этилового спирта</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 частиц, посторонних привкусов и запахов по отношению к исходному сырью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 не менее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свободных кислот (без CO2) в пересчете на безводный спирт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сложных эфиров (метилацетат, этилацетат) в пересчете на безводный спирт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уксусного альдегида в пересчете на безводный спирт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83"/>
          <w:p>
            <w:pPr>
              <w:spacing w:after="20"/>
              <w:ind w:left="20"/>
              <w:jc w:val="both"/>
            </w:pPr>
            <w:r>
              <w:rPr>
                <w:rFonts w:ascii="Times New Roman"/>
                <w:b w:val="false"/>
                <w:i w:val="false"/>
                <w:color w:val="000000"/>
                <w:sz w:val="20"/>
              </w:rPr>
              <w:t>
массовая концентрация высших спиртов (сивушного масла) (1-пропанол, 2-пропанол, 1-бутанол, спирт изобутиловый (2-метилпропанол-1), спирт изоамиловый</w:t>
            </w:r>
          </w:p>
          <w:bookmarkEnd w:id="783"/>
          <w:p>
            <w:pPr>
              <w:spacing w:after="20"/>
              <w:ind w:left="20"/>
              <w:jc w:val="both"/>
            </w:pPr>
            <w:r>
              <w:rPr>
                <w:rFonts w:ascii="Times New Roman"/>
                <w:b w:val="false"/>
                <w:i w:val="false"/>
                <w:color w:val="000000"/>
                <w:sz w:val="20"/>
              </w:rPr>
              <w:t>
(3-метилбутанол-1)) в пересчете на безводный спирт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 в пересчете на безводный спирт (%),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фурфурола в этиловом спирте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841" w:id="784"/>
    <w:p>
      <w:pPr>
        <w:spacing w:after="0"/>
        <w:ind w:left="0"/>
        <w:jc w:val="both"/>
      </w:pPr>
      <w:r>
        <w:rPr>
          <w:rFonts w:ascii="Times New Roman"/>
          <w:b w:val="false"/>
          <w:i w:val="false"/>
          <w:color w:val="000000"/>
          <w:sz w:val="28"/>
        </w:rPr>
        <w:t>
      Таблица 2</w:t>
      </w:r>
    </w:p>
    <w:bookmarkEnd w:id="784"/>
    <w:bookmarkStart w:name="z842" w:id="785"/>
    <w:p>
      <w:pPr>
        <w:spacing w:after="0"/>
        <w:ind w:left="0"/>
        <w:jc w:val="left"/>
      </w:pPr>
      <w:r>
        <w:rPr>
          <w:rFonts w:ascii="Times New Roman"/>
          <w:b/>
          <w:i w:val="false"/>
          <w:color w:val="000000"/>
        </w:rPr>
        <w:t xml:space="preserve"> Показатели идентификации ректификованного этилового спирта, используемого для производства водки с защищенным наименованием по происхождению, особой водки*</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 частиц, посторонних привкусов и запахов по отношению к исходному сырью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окисляемость (мин) при 20ºС,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уксусного альдегида в пересчете на безводный спирт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сивушного масла (1-пропанол, 2-пропанол, спирт изобутиловый, спирт изоамиловый, 1-бутанол в пересчете на безводный спирт) в пересчете на безводный спирт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сложных эфиров (метилацетат, этилацетат) в пересчете на безводный спирт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свободных кислот (без СО2) в пересчете на безводный спирт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 в пересчете на безводный спирт (%),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сухого остатка в пересчете на безводный спирт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азотистых летучих оснований в пересчете на азот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фурфурола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843" w:id="786"/>
    <w:p>
      <w:pPr>
        <w:spacing w:after="0"/>
        <w:ind w:left="0"/>
        <w:jc w:val="both"/>
      </w:pPr>
      <w:r>
        <w:rPr>
          <w:rFonts w:ascii="Times New Roman"/>
          <w:b w:val="false"/>
          <w:i w:val="false"/>
          <w:color w:val="000000"/>
          <w:sz w:val="28"/>
        </w:rPr>
        <w:t>
      * Не допускается использование спиртосодержащих отходов ликероводочного и винодельческого производства при производстве спирта, предназначенного для приготовления водок и ликероводочных изделий.</w:t>
      </w:r>
    </w:p>
    <w:bookmarkEnd w:id="786"/>
    <w:bookmarkStart w:name="z844" w:id="787"/>
    <w:p>
      <w:pPr>
        <w:spacing w:after="0"/>
        <w:ind w:left="0"/>
        <w:jc w:val="both"/>
      </w:pPr>
      <w:r>
        <w:rPr>
          <w:rFonts w:ascii="Times New Roman"/>
          <w:b w:val="false"/>
          <w:i w:val="false"/>
          <w:color w:val="000000"/>
          <w:sz w:val="28"/>
        </w:rPr>
        <w:t>
      Таблица 3</w:t>
      </w:r>
    </w:p>
    <w:bookmarkEnd w:id="787"/>
    <w:bookmarkStart w:name="z845" w:id="788"/>
    <w:p>
      <w:pPr>
        <w:spacing w:after="0"/>
        <w:ind w:left="0"/>
        <w:jc w:val="left"/>
      </w:pPr>
      <w:r>
        <w:rPr>
          <w:rFonts w:ascii="Times New Roman"/>
          <w:b/>
          <w:i w:val="false"/>
          <w:color w:val="000000"/>
        </w:rPr>
        <w:t xml:space="preserve"> Показатели идентификации спирта-сырца, используемого для приготовления ректификованного этилового спирта</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показатели: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посторонних частиц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запах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для этилового спирта-сырца, выработанного из соответствующего сырья, без привкуса и запаха посторонних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видов сырья (за исключением мелассы) или их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мелассы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 не менее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альдегидов в пересчете на уксусный альдегид в безводном спирте (мг/дм3), не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сложных эфиров в пересчете на уксусно-этиловый эфир в безводном спирте (мг/дм3), не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 в пересчете на безводный спирт (%), не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сивушного масла в пересчете на смесь изоамилового и изобутилового спиртов (3:1) в безводном спирте (мг/дм3),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846" w:id="789"/>
    <w:p>
      <w:pPr>
        <w:spacing w:after="0"/>
        <w:ind w:left="0"/>
        <w:jc w:val="both"/>
      </w:pPr>
      <w:r>
        <w:rPr>
          <w:rFonts w:ascii="Times New Roman"/>
          <w:b w:val="false"/>
          <w:i w:val="false"/>
          <w:color w:val="000000"/>
          <w:sz w:val="28"/>
        </w:rPr>
        <w:t>
      Таблица 4</w:t>
      </w:r>
    </w:p>
    <w:bookmarkEnd w:id="789"/>
    <w:bookmarkStart w:name="z847" w:id="790"/>
    <w:p>
      <w:pPr>
        <w:spacing w:after="0"/>
        <w:ind w:left="0"/>
        <w:jc w:val="left"/>
      </w:pPr>
      <w:r>
        <w:rPr>
          <w:rFonts w:ascii="Times New Roman"/>
          <w:b/>
          <w:i w:val="false"/>
          <w:color w:val="000000"/>
        </w:rPr>
        <w:t xml:space="preserve"> Показатели идентификации водки, особой водки, ликероводочных изделий, спиртных напитков и слабоалкогольных напитков</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особая водка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 включений и осадка, имеющая мягкий, присущий водке вкус и характерный водочный аромат, без постороннего привкуса и аромата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37,5 до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 – объем соляной кислоты с концентрацией 0,1 моль/дм3, израсходованный на титрование 100 см3 водки (см3),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уксусного альдегида в пересчете на безводный спирт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сложных эфиров (метилацетат, этилацетат) в пересчете на безводный спирт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 в пересчете на безводный спирт (%),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 и ликероводочные изделия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91"/>
          <w:p>
            <w:pPr>
              <w:spacing w:after="20"/>
              <w:ind w:left="20"/>
              <w:jc w:val="both"/>
            </w:pPr>
            <w:r>
              <w:rPr>
                <w:rFonts w:ascii="Times New Roman"/>
                <w:b w:val="false"/>
                <w:i w:val="false"/>
                <w:color w:val="000000"/>
                <w:sz w:val="20"/>
              </w:rPr>
              <w:t xml:space="preserve">
Органолептические характеристики, массовая концентрация общего экстракта, массовая концентрация сахара (при наличии), массовая концентрация кислот </w:t>
            </w:r>
          </w:p>
          <w:bookmarkEnd w:id="791"/>
          <w:p>
            <w:pPr>
              <w:spacing w:after="20"/>
              <w:ind w:left="20"/>
              <w:jc w:val="both"/>
            </w:pPr>
            <w:r>
              <w:rPr>
                <w:rFonts w:ascii="Times New Roman"/>
                <w:b w:val="false"/>
                <w:i w:val="false"/>
                <w:color w:val="000000"/>
                <w:sz w:val="20"/>
              </w:rPr>
              <w:t>
в пересчете на лимонную кислоту, крепость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характеристики каждого спиртного напитка должны соответствовать показателям, предусмотренным техническими документами для конкретного наименования спиртного напитка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 в пересчете на безводный спирт (%),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спиртные напитки, слабоалкогольные напитки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характеристики, крепость, физико-химические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характеристики каждого спиртного напитка должны соответствовать показателям, предусмотренным техническими документами для конкретного наименования спиртного напитка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метилового спирта в пересчете на безводный спирт (%),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849" w:id="792"/>
    <w:p>
      <w:pPr>
        <w:spacing w:after="0"/>
        <w:ind w:left="0"/>
        <w:jc w:val="both"/>
      </w:pPr>
      <w:r>
        <w:rPr>
          <w:rFonts w:ascii="Times New Roman"/>
          <w:b w:val="false"/>
          <w:i w:val="false"/>
          <w:color w:val="000000"/>
          <w:sz w:val="28"/>
        </w:rPr>
        <w:t>
      * Допускается отклонение по крепости: ± 0,2 – для отдельной бутылки, ± 0,1 – для 20 бутылок</w:t>
      </w:r>
    </w:p>
    <w:bookmarkEnd w:id="792"/>
    <w:bookmarkStart w:name="z850" w:id="793"/>
    <w:p>
      <w:pPr>
        <w:spacing w:after="0"/>
        <w:ind w:left="0"/>
        <w:jc w:val="both"/>
      </w:pPr>
      <w:r>
        <w:rPr>
          <w:rFonts w:ascii="Times New Roman"/>
          <w:b w:val="false"/>
          <w:i w:val="false"/>
          <w:color w:val="000000"/>
          <w:sz w:val="28"/>
        </w:rPr>
        <w:t>
      Таблица 5</w:t>
      </w:r>
    </w:p>
    <w:bookmarkEnd w:id="793"/>
    <w:bookmarkStart w:name="z851" w:id="794"/>
    <w:p>
      <w:pPr>
        <w:spacing w:after="0"/>
        <w:ind w:left="0"/>
        <w:jc w:val="left"/>
      </w:pPr>
      <w:r>
        <w:rPr>
          <w:rFonts w:ascii="Times New Roman"/>
          <w:b/>
          <w:i w:val="false"/>
          <w:color w:val="000000"/>
        </w:rPr>
        <w:t xml:space="preserve"> Показатели идентификации и характеристики коньячных, фруктовых, винных и винных ректификованных дистиллятов</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дистиллята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Коньячный дистиллят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фруктовый дистиллят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дистиллят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ректификованный дистиллят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прозрачный, без посторонних включений и осадка – для всех категорий дистиллятов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бесцветного до светло-соломенного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соломенного до темно-коричневого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букет*, аромат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выраженными винными и легкими цветочными тонами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95"/>
          <w:p>
            <w:pPr>
              <w:spacing w:after="20"/>
              <w:ind w:left="20"/>
              <w:jc w:val="both"/>
            </w:pPr>
            <w:r>
              <w:rPr>
                <w:rFonts w:ascii="Times New Roman"/>
                <w:b w:val="false"/>
                <w:i w:val="false"/>
                <w:color w:val="000000"/>
                <w:sz w:val="20"/>
              </w:rPr>
              <w:t>
сложный, с винными тонами, с тонами древесины дуба и оттенками</w:t>
            </w:r>
          </w:p>
          <w:bookmarkEnd w:id="795"/>
          <w:p>
            <w:pPr>
              <w:spacing w:after="20"/>
              <w:ind w:left="20"/>
              <w:jc w:val="both"/>
            </w:pPr>
            <w:r>
              <w:rPr>
                <w:rFonts w:ascii="Times New Roman"/>
                <w:b w:val="false"/>
                <w:i w:val="false"/>
                <w:color w:val="000000"/>
                <w:sz w:val="20"/>
              </w:rPr>
              <w:t>
от цветочно-плодово-ванильных до пряно-шоколадно-смолистых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винно-плодовыми тонами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винными тонами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винными тонами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с легким привкусом этилового спирта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жгучего, дубового, этилового до полного, мягкого, гармоничного с пикантной горчинкой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винно-плодовый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винный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86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высших спиртов (мг/100 см3 безводного спирта)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альдегидов в пересчете на уксусный альдегид (мг/100 см3 безводного спирта)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средних эфиров в пересчете на уксусно-этиловый эфир (мг/100 см3 безводного спирта)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96"/>
          <w:p>
            <w:pPr>
              <w:spacing w:after="20"/>
              <w:ind w:left="20"/>
              <w:jc w:val="both"/>
            </w:pPr>
            <w:r>
              <w:rPr>
                <w:rFonts w:ascii="Times New Roman"/>
                <w:b w:val="false"/>
                <w:i w:val="false"/>
                <w:color w:val="000000"/>
                <w:sz w:val="20"/>
              </w:rPr>
              <w:t>
 массовая</w:t>
            </w:r>
          </w:p>
          <w:bookmarkEnd w:id="796"/>
          <w:p>
            <w:pPr>
              <w:spacing w:after="20"/>
              <w:ind w:left="20"/>
              <w:jc w:val="both"/>
            </w:pPr>
            <w:r>
              <w:rPr>
                <w:rFonts w:ascii="Times New Roman"/>
                <w:b w:val="false"/>
                <w:i w:val="false"/>
                <w:color w:val="000000"/>
                <w:sz w:val="20"/>
              </w:rPr>
              <w:t>
концентрация летучих кислот в пересчете на уксусную кислоту (мг/100 см3 безводного спирта), не более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97"/>
          <w:p>
            <w:pPr>
              <w:spacing w:after="20"/>
              <w:ind w:left="20"/>
              <w:jc w:val="both"/>
            </w:pPr>
            <w:r>
              <w:rPr>
                <w:rFonts w:ascii="Times New Roman"/>
                <w:b w:val="false"/>
                <w:i w:val="false"/>
                <w:color w:val="000000"/>
                <w:sz w:val="20"/>
              </w:rPr>
              <w:t>
массовая концентрация фурфурола</w:t>
            </w:r>
          </w:p>
          <w:bookmarkEnd w:id="797"/>
          <w:p>
            <w:pPr>
              <w:spacing w:after="20"/>
              <w:ind w:left="20"/>
              <w:jc w:val="both"/>
            </w:pPr>
            <w:r>
              <w:rPr>
                <w:rFonts w:ascii="Times New Roman"/>
                <w:b w:val="false"/>
                <w:i w:val="false"/>
                <w:color w:val="000000"/>
                <w:sz w:val="20"/>
              </w:rPr>
              <w:t>
(мг/100 см3 безводного спирта),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8"/>
          <w:p>
            <w:pPr>
              <w:spacing w:after="20"/>
              <w:ind w:left="20"/>
              <w:jc w:val="both"/>
            </w:pPr>
            <w:r>
              <w:rPr>
                <w:rFonts w:ascii="Times New Roman"/>
                <w:b w:val="false"/>
                <w:i w:val="false"/>
                <w:color w:val="000000"/>
                <w:sz w:val="20"/>
              </w:rPr>
              <w:t>
массовая концентрация меди (мг/дм3),</w:t>
            </w:r>
          </w:p>
          <w:bookmarkEnd w:id="798"/>
          <w:p>
            <w:pPr>
              <w:spacing w:after="20"/>
              <w:ind w:left="20"/>
              <w:jc w:val="both"/>
            </w:pPr>
            <w:r>
              <w:rPr>
                <w:rFonts w:ascii="Times New Roman"/>
                <w:b w:val="false"/>
                <w:i w:val="false"/>
                <w:color w:val="000000"/>
                <w:sz w:val="20"/>
              </w:rPr>
              <w:t>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9"/>
          <w:p>
            <w:pPr>
              <w:spacing w:after="20"/>
              <w:ind w:left="20"/>
              <w:jc w:val="both"/>
            </w:pPr>
            <w:r>
              <w:rPr>
                <w:rFonts w:ascii="Times New Roman"/>
                <w:b w:val="false"/>
                <w:i w:val="false"/>
                <w:color w:val="000000"/>
                <w:sz w:val="20"/>
              </w:rPr>
              <w:t>
массовая концентрация железа (мг/дм3),</w:t>
            </w:r>
          </w:p>
          <w:bookmarkEnd w:id="799"/>
          <w:p>
            <w:pPr>
              <w:spacing w:after="20"/>
              <w:ind w:left="20"/>
              <w:jc w:val="both"/>
            </w:pPr>
            <w:r>
              <w:rPr>
                <w:rFonts w:ascii="Times New Roman"/>
                <w:b w:val="false"/>
                <w:i w:val="false"/>
                <w:color w:val="000000"/>
                <w:sz w:val="20"/>
              </w:rPr>
              <w:t>
не более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00"/>
          <w:p>
            <w:pPr>
              <w:spacing w:after="20"/>
              <w:ind w:left="20"/>
              <w:jc w:val="both"/>
            </w:pPr>
            <w:r>
              <w:rPr>
                <w:rFonts w:ascii="Times New Roman"/>
                <w:b w:val="false"/>
                <w:i w:val="false"/>
                <w:color w:val="000000"/>
                <w:sz w:val="20"/>
              </w:rPr>
              <w:t>
массовая концентрация общего диоксида серы (мг/дм3),</w:t>
            </w:r>
          </w:p>
          <w:bookmarkEnd w:id="800"/>
          <w:p>
            <w:pPr>
              <w:spacing w:after="20"/>
              <w:ind w:left="20"/>
              <w:jc w:val="both"/>
            </w:pPr>
            <w:r>
              <w:rPr>
                <w:rFonts w:ascii="Times New Roman"/>
                <w:b w:val="false"/>
                <w:i w:val="false"/>
                <w:color w:val="000000"/>
                <w:sz w:val="20"/>
              </w:rPr>
              <w:t>
не более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1"/>
          <w:p>
            <w:pPr>
              <w:spacing w:after="20"/>
              <w:ind w:left="20"/>
              <w:jc w:val="both"/>
            </w:pPr>
            <w:r>
              <w:rPr>
                <w:rFonts w:ascii="Times New Roman"/>
                <w:b w:val="false"/>
                <w:i w:val="false"/>
                <w:color w:val="000000"/>
                <w:sz w:val="20"/>
              </w:rPr>
              <w:t>
массовая концентрация метилового спирта, (г/дм3),</w:t>
            </w:r>
          </w:p>
          <w:bookmarkEnd w:id="801"/>
          <w:p>
            <w:pPr>
              <w:spacing w:after="20"/>
              <w:ind w:left="20"/>
              <w:jc w:val="both"/>
            </w:pPr>
            <w:r>
              <w:rPr>
                <w:rFonts w:ascii="Times New Roman"/>
                <w:b w:val="false"/>
                <w:i w:val="false"/>
                <w:color w:val="000000"/>
                <w:sz w:val="20"/>
              </w:rPr>
              <w:t>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59" w:id="802"/>
    <w:p>
      <w:pPr>
        <w:spacing w:after="0"/>
        <w:ind w:left="0"/>
        <w:jc w:val="both"/>
      </w:pPr>
      <w:r>
        <w:rPr>
          <w:rFonts w:ascii="Times New Roman"/>
          <w:b w:val="false"/>
          <w:i w:val="false"/>
          <w:color w:val="000000"/>
          <w:sz w:val="28"/>
        </w:rPr>
        <w:t>
      * Не допускаются резкие эфиро-альдегидные, уксусные, гребневые, прогорклые, уваренные, горелые, нефтяные, сероводородные и другие посторонние тона.</w:t>
      </w:r>
    </w:p>
    <w:bookmarkEnd w:id="802"/>
    <w:bookmarkStart w:name="z860" w:id="803"/>
    <w:p>
      <w:pPr>
        <w:spacing w:after="0"/>
        <w:ind w:left="0"/>
        <w:jc w:val="both"/>
      </w:pPr>
      <w:r>
        <w:rPr>
          <w:rFonts w:ascii="Times New Roman"/>
          <w:b w:val="false"/>
          <w:i w:val="false"/>
          <w:color w:val="000000"/>
          <w:sz w:val="28"/>
        </w:rPr>
        <w:t>
      Таблица 6</w:t>
      </w:r>
    </w:p>
    <w:bookmarkEnd w:id="803"/>
    <w:bookmarkStart w:name="z861" w:id="804"/>
    <w:p>
      <w:pPr>
        <w:spacing w:after="0"/>
        <w:ind w:left="0"/>
        <w:jc w:val="left"/>
      </w:pPr>
      <w:r>
        <w:rPr>
          <w:rFonts w:ascii="Times New Roman"/>
          <w:b/>
          <w:i w:val="false"/>
          <w:color w:val="000000"/>
        </w:rPr>
        <w:t xml:space="preserve">  Показатели идентификации и характеристики крепкого напитка из дистиллята винного для бренди (дистиллята коньячного) (коньяка)</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прозрачный, без посторонних включений и осадка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светло-золотистого до темно-янтарного с золотистым оттенком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для коньяка конкретного наименования, без постороннего привкуса и запаха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сахаров в пересчете на инвертный сахар (г/дм3),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высших спиртов (мг/100 см3 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альдегидов в пересчете на уксусный альдегид (мг/100 см3 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железа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метилового спирта (г/дм3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средних эфиров в пересчете на уксусно-этиловый спирт (мг/100 см3 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 (мг/100 см3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приведенного экстракта (г/дм3), не менее для коньяков со сроком выдержки: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3-, 4- и 5-летнего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862" w:id="805"/>
    <w:p>
      <w:pPr>
        <w:spacing w:after="0"/>
        <w:ind w:left="0"/>
        <w:jc w:val="both"/>
      </w:pPr>
      <w:r>
        <w:rPr>
          <w:rFonts w:ascii="Times New Roman"/>
          <w:b w:val="false"/>
          <w:i w:val="false"/>
          <w:color w:val="000000"/>
          <w:sz w:val="28"/>
        </w:rPr>
        <w:t>
      Таблица 7</w:t>
      </w:r>
    </w:p>
    <w:bookmarkEnd w:id="805"/>
    <w:bookmarkStart w:name="z863" w:id="806"/>
    <w:p>
      <w:pPr>
        <w:spacing w:after="0"/>
        <w:ind w:left="0"/>
        <w:jc w:val="left"/>
      </w:pPr>
      <w:r>
        <w:rPr>
          <w:rFonts w:ascii="Times New Roman"/>
          <w:b/>
          <w:i w:val="false"/>
          <w:color w:val="000000"/>
        </w:rPr>
        <w:t xml:space="preserve"> Показатели идентификации и характеристики напитков винных крепких (из дистиллятов коньячных)</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осадка и посторонних включений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золотистого до темно-янтарного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тонкими цветочно-фруктовыми тонами с шоколадно-ванильными оттенками и тонами выдержки в контакте с древесиной дуба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сахаров в пересчете на инвертный сахар (г/дм3),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высших спиртов (мг/100 см3 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альдегидов в пересчете на уксусный альдегид (мг/100 см3 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железа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метилового спирта (г/дм3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средних эфиров в пересчете на уксусно-этиловый спирт (мг/100 см3 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 (мг/100 см3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864" w:id="807"/>
    <w:p>
      <w:pPr>
        <w:spacing w:after="0"/>
        <w:ind w:left="0"/>
        <w:jc w:val="both"/>
      </w:pPr>
      <w:r>
        <w:rPr>
          <w:rFonts w:ascii="Times New Roman"/>
          <w:b w:val="false"/>
          <w:i w:val="false"/>
          <w:color w:val="000000"/>
          <w:sz w:val="28"/>
        </w:rPr>
        <w:t>
      Примечания:</w:t>
      </w:r>
    </w:p>
    <w:bookmarkEnd w:id="807"/>
    <w:bookmarkStart w:name="z865" w:id="808"/>
    <w:p>
      <w:pPr>
        <w:spacing w:after="0"/>
        <w:ind w:left="0"/>
        <w:jc w:val="both"/>
      </w:pPr>
      <w:r>
        <w:rPr>
          <w:rFonts w:ascii="Times New Roman"/>
          <w:b w:val="false"/>
          <w:i w:val="false"/>
          <w:color w:val="000000"/>
          <w:sz w:val="28"/>
        </w:rPr>
        <w:t>
      1. Допустимые отклонения от установленных физико-химических показателей для конкретного наименования напитка должны быть не более:</w:t>
      </w:r>
    </w:p>
    <w:bookmarkEnd w:id="808"/>
    <w:bookmarkStart w:name="z866" w:id="809"/>
    <w:p>
      <w:pPr>
        <w:spacing w:after="0"/>
        <w:ind w:left="0"/>
        <w:jc w:val="both"/>
      </w:pPr>
      <w:r>
        <w:rPr>
          <w:rFonts w:ascii="Times New Roman"/>
          <w:b w:val="false"/>
          <w:i w:val="false"/>
          <w:color w:val="000000"/>
          <w:sz w:val="28"/>
        </w:rPr>
        <w:t>
      ± 0,3 % по объемной доле этилового спирта;</w:t>
      </w:r>
    </w:p>
    <w:bookmarkEnd w:id="809"/>
    <w:bookmarkStart w:name="z867" w:id="810"/>
    <w:p>
      <w:pPr>
        <w:spacing w:after="0"/>
        <w:ind w:left="0"/>
        <w:jc w:val="both"/>
      </w:pPr>
      <w:r>
        <w:rPr>
          <w:rFonts w:ascii="Times New Roman"/>
          <w:b w:val="false"/>
          <w:i w:val="false"/>
          <w:color w:val="000000"/>
          <w:sz w:val="28"/>
        </w:rPr>
        <w:t>
      ± 2,0 г/дм3 по массовой концентрации сахара.</w:t>
      </w:r>
    </w:p>
    <w:bookmarkEnd w:id="810"/>
    <w:bookmarkStart w:name="z868" w:id="811"/>
    <w:p>
      <w:pPr>
        <w:spacing w:after="0"/>
        <w:ind w:left="0"/>
        <w:jc w:val="both"/>
      </w:pPr>
      <w:r>
        <w:rPr>
          <w:rFonts w:ascii="Times New Roman"/>
          <w:b w:val="false"/>
          <w:i w:val="false"/>
          <w:color w:val="000000"/>
          <w:sz w:val="28"/>
        </w:rPr>
        <w:t>
      2. Физико-химические показатели напитка конкретного наименования устанавливает изготовитель технологической инструкции и рецептуре на данный напиток.</w:t>
      </w:r>
    </w:p>
    <w:bookmarkEnd w:id="811"/>
    <w:bookmarkStart w:name="z869" w:id="812"/>
    <w:p>
      <w:pPr>
        <w:spacing w:after="0"/>
        <w:ind w:left="0"/>
        <w:jc w:val="both"/>
      </w:pPr>
      <w:r>
        <w:rPr>
          <w:rFonts w:ascii="Times New Roman"/>
          <w:b w:val="false"/>
          <w:i w:val="false"/>
          <w:color w:val="000000"/>
          <w:sz w:val="28"/>
        </w:rPr>
        <w:t>
      Таблица 8</w:t>
      </w:r>
    </w:p>
    <w:bookmarkEnd w:id="812"/>
    <w:bookmarkStart w:name="z870" w:id="813"/>
    <w:p>
      <w:pPr>
        <w:spacing w:after="0"/>
        <w:ind w:left="0"/>
        <w:jc w:val="left"/>
      </w:pPr>
      <w:r>
        <w:rPr>
          <w:rFonts w:ascii="Times New Roman"/>
          <w:b/>
          <w:i w:val="false"/>
          <w:color w:val="000000"/>
        </w:rPr>
        <w:t xml:space="preserve"> Показатели идентификации и характеристики фруктовых водок</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осадка и посторонних включений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бесцветного до янтарного (или светло-соломенного)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аромат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характерный для используемого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сахаров в пересчете на инвертный сахар (г/дм3)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веществ (мг/дм3 безводного спирта), не менее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железа (мг/дм3),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метилового спирта (г/дм3 безводного спирта), не более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средних эфиров в пересчете на уксусно-этиловый эфир (мг/100 см3 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w:t>
            </w:r>
            <w:r>
              <w:br/>
            </w:r>
            <w:r>
              <w:rPr>
                <w:rFonts w:ascii="Times New Roman"/>
                <w:b w:val="false"/>
                <w:i w:val="false"/>
                <w:color w:val="000000"/>
                <w:sz w:val="20"/>
              </w:rPr>
              <w:t>алкогольной продукции"</w:t>
            </w:r>
          </w:p>
        </w:tc>
      </w:tr>
    </w:tbl>
    <w:bookmarkStart w:name="z872" w:id="814"/>
    <w:p>
      <w:pPr>
        <w:spacing w:after="0"/>
        <w:ind w:left="0"/>
        <w:jc w:val="left"/>
      </w:pPr>
      <w:r>
        <w:rPr>
          <w:rFonts w:ascii="Times New Roman"/>
          <w:b/>
          <w:i w:val="false"/>
          <w:color w:val="000000"/>
        </w:rPr>
        <w:t xml:space="preserve"> Перечень взаимосвязанных стандартов, в результате применения которых на добровольной основе обеспечивается соблюдение требований технического регламента</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Ректификованный этиловый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5962-2013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ректификованный из пищевого сырья.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спирт-сырец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этиловый-сырец из пищевого сырья.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2105-2011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бренди.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Кальвадос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2314-2023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кальвадос.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Фруктовая водка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фруктовая.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водка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водка.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изделия ликероводочные и ликеры.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51355-2010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31732-2014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31732-2021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2104-2011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коньяк.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32061-2013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34149-2017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33281-2015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33458-2015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Спиртной напиток из зернового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33301-2015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зерновые дистиллированные.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Ликероводочные изделия, аперитив, коктейль, бальзам, пунш, пунш с ромом, наливка, настойка, настойка горькая, настойка полусладкая, настойка сладкая, напиток десертный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7190-2013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Ликероводочные изделия, аперитив, коктейль, бальзам, пунш, пунш с ромом, наливка, настойка, настойка горькая, настойка полусладкая, настойка сладкая, напиток десертный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изделия ликероводочные и ликеры.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 ликер крепкий, ликер десертный, ликер эмульсионный, ликер яичный,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Ликеры.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 ликер крепкий, ликер десертный, ликер эмульсионный, ликер яичный,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изделия ликероводочные и ликеры.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Слабоалкогольный спиртованный напиток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34793-2021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слабоалкогольные спиртованные.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Медовуха, слабоалкогольный напиток брожения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34794-2021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Медовухи.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казахстанский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3856-2023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казахстанский.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слабоалкогольный напиток брожения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Сидры.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15"/>
          <w:p>
            <w:pPr>
              <w:spacing w:after="20"/>
              <w:ind w:left="20"/>
              <w:jc w:val="both"/>
            </w:pPr>
            <w:r>
              <w:rPr>
                <w:rFonts w:ascii="Times New Roman"/>
                <w:b w:val="false"/>
                <w:i w:val="false"/>
                <w:color w:val="000000"/>
                <w:sz w:val="20"/>
              </w:rPr>
              <w:t>
Вино,</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вино выдержанное,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вино коллекционное, </w:t>
            </w:r>
          </w:p>
          <w:p>
            <w:pPr>
              <w:spacing w:after="20"/>
              <w:ind w:left="20"/>
              <w:jc w:val="both"/>
            </w:pPr>
            <w:r>
              <w:rPr>
                <w:rFonts w:ascii="Times New Roman"/>
                <w:b w:val="false"/>
                <w:i w:val="false"/>
                <w:color w:val="000000"/>
                <w:sz w:val="20"/>
              </w:rPr>
              <w:t>
вино молодое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ликерные, вина ликерные с защищенным географическим указанием, вина ликерные с защищенным наименованием места происхождения товара.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6"/>
          <w:p>
            <w:pPr>
              <w:spacing w:after="20"/>
              <w:ind w:left="20"/>
              <w:jc w:val="both"/>
            </w:pPr>
            <w:r>
              <w:rPr>
                <w:rFonts w:ascii="Times New Roman"/>
                <w:b w:val="false"/>
                <w:i w:val="false"/>
                <w:color w:val="000000"/>
                <w:sz w:val="20"/>
              </w:rPr>
              <w:t>
Вино, вино выдержанное, вино коллекционное,</w:t>
            </w:r>
          </w:p>
          <w:bookmarkEnd w:id="816"/>
          <w:p>
            <w:pPr>
              <w:spacing w:after="20"/>
              <w:ind w:left="20"/>
              <w:jc w:val="both"/>
            </w:pPr>
            <w:r>
              <w:rPr>
                <w:rFonts w:ascii="Times New Roman"/>
                <w:b w:val="false"/>
                <w:i w:val="false"/>
                <w:color w:val="000000"/>
                <w:sz w:val="20"/>
              </w:rPr>
              <w:t>
вино молодое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с защищенным географическим указанием, вино с защищенным наименованием места происхождения товара, вино выдержанное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32061-2013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напиток, винный напиток ароматизированный, винный напиток газированный, вино ароматизированное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винные.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напиток, винный напиток ароматизированный, винный напиток газированный, вино ароматизированное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выдержанное, вино ликерное, вино тихое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ликерные, вина ликерные с защищенным географическим указанием, вина ликерные с защищенным наименованием места происхождения.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выдержанное, вино ликерное, вино тихое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32061-2013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 игристое жемчужное, вино игристое высокого качества, вино коллекционное игристое, вино игристое виноградное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 игристое жемчужное, вино игристое высокого качества, вино коллекционное игристое, вино игристое виноградное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 Основные правила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 игристое жемчужное, вино игристое высокого качества, вино коллекционное игристое, вино игристое виноградное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 Основные правила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 игристое жемчужное, вино игристое высокого качества, вино коллекционное игристое, вино игристое виноградное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Упаковка, маркировка, транспортирование и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 игристое жемчужное, вино игристое высокого качества, вино коллекционное игристое, вино игристое виноградное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13918-88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шампанское.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игристое, вино игристое жемчужное, вино игристое высокого качества, вино коллекционное игристое, вино игристое виноградное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шампанское.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вино фруктовое столовое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33806-2016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фруктовые столовые и виноматериалы фруктовые столовые.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вино фруктовое столовое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2835-2016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игристое и игристое жемчужное.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крепленое, вино фруктовое крепленое ароматизированное, вино фруктовое крепленое специальной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2834-2016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крепленое и крепленое специальной технологии.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винный.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винный для бренди (дистиллят коньячный), дистиллят винный выдержанный для бренди, дистиллят винный молодой для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коньячные.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винный ректификованный, винодельческая продукция, вино ароматизированное, вино ликерное, бренди, виноградная водка, коктейль винный, винный напиток, дистиллят винный, спиртование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31763-2012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винный.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виски, виски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33281-2015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зерновой, спиртной напиток из зернового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33723-2016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зерновой.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ромовый, 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33458-2015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фруктовый, винодельческая продукция, медоваренная продукция, ликер (в части использования вишневого дистиллята), вино "под пленкой", вино фруктовое, вино фруктовое крепленое, бренди фруктовый, бренди фруктовый коллекционный, фруктовая водка, винный напиток фруктовый, напиток фруктовый крепкий, дистиллят фруктовый ректификованный, дистиллят яблочный молодой для яблочного бренди, алкогольный напиток медовый, алкогольный напиток медовый крепленый, алкогольный напиток медовый десертный, сусло фруктовое сброженно-спиртованное, сусло фруктовое спиртованное, спиртование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32160-2013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фруктовый (плодовый).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фруктовый, винодельческая продукция, медоваренная продукция, ликер (в части использования вишневого дистиллята), вино "под пленкой", вино фруктовое, вино фруктовое крепленое, бренди фруктовый, бренди фруктовый коллекционный, фруктовая водка, винный напиток фруктовый, напиток фруктовый крепкий, дистиллят фруктовый ректификованный, дистиллят яблочный молодой для яблочного бренди, алкогольный напиток медовый, алкогольный напиток медовый крепленый, алкогольный напиток медовый десертный, сусло фруктовое сброженно-спиртованное, сусло фруктовое спиртованное, спиртование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фруктовый.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фруктовый ректификованный, винодельческая продукция, вино фруктовое крепленое, фруктовая водка, винный напиток фруктовый, сусло фруктовое сброженно-спиртованное, сусло фруктовое спиртованное, спиртование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32782-2014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фруктовый (плодовый).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яблочный выдержанный (кальвадосный), крепкий напиток из дистиллята яблочного выдержанного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Кальвадосный дистиллят.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яблочный молодой для яблочного бренди, крепкий напиток из дистиллята яблочного выдержанного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Кальвадосный дистиллят.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пиво пшеничное, пивоваренная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пиво пшеничное, пивоваренная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изготавливаемые на основе пива (пивные напитки), пивоваренная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34796-2021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пивные.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напиток медовый, алкогольный напиток медовый газированный, алкогольный напиток медовый крепленый, алкогольный напиток медовый десертный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Спиртованные соки, медоваренная продукция, спиртосодержащая пищевая продукция, ликероводочные изделия, пунш, пунш с ромом, наливка, вино фруктовое, вино фруктовое крепленое, винный напиток фруктовый, алкогольный напиток медовый, алкогольный напиток медовый крепленый, алкогольный напиток медовый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плодово-ягодные спиртованные.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 фруктовое сброженно-спиртованное (фруктовый сброженно-спиртованный виноматериал), фруктовые сброженные виноматериалы, спиртосодержащая пищевая продукция, вино фруктовое, вино фруктовое крепленое, винный напиток, алкогольный напиток медовый крепленый, алкогольный напиток медовый десертный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Виноматериалы фруктовые (плодовые) сброженные и сброженно-спиртованные.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понятий "головная фракция этилового спирта", "этиловый спирт", "ректификованный этиловый спирт", "ликероводочные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этиловый-сырец из пищевого сырья.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понятий "головная фракция этилового спирта", "этиловый спирт", "ректификованный этиловый спирт", "ликероводочные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999-2008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головного этилового спирта.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Пивоваренный солод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пивоваренный.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понятия "пивоваренный ячмень"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5060-86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пивоваренный.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понятий "солод", "специализированный пивоваренный солод"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29272-92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ржаной сухой.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понятий "солод", "специализированный пивоваренный солод"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пивоваренный.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понятия "пивоваренный ячмень"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28672-90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Требования при заготовках и поставках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понятия "пивоваренный ячмень"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28672-2019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w:t>
            </w:r>
            <w:r>
              <w:br/>
            </w:r>
            <w:r>
              <w:rPr>
                <w:rFonts w:ascii="Times New Roman"/>
                <w:b w:val="false"/>
                <w:i w:val="false"/>
                <w:color w:val="000000"/>
                <w:sz w:val="20"/>
              </w:rPr>
              <w:t>алкогольной продукции"</w:t>
            </w:r>
          </w:p>
        </w:tc>
      </w:tr>
    </w:tbl>
    <w:bookmarkStart w:name="z878" w:id="817"/>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из пищевого сырья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 II, таблицы 3 и 4 приложения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31496-2012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ректификованный. Спектрально-люминесцентный метод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31685-2012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ректификованный из пищевого сырья. Метод определения массовой концентрации сухого 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31810-2012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ректификованный из пищевого сырья. Определение массовой концентрации азотистых летучих оснований методом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32013-2012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Метод определения наличия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Спектрофотометрический метод определения содержания массовой концентрации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31497-2012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Спектрофотометрический метод определения содержания денатурирующих добавок (битрекса, керосина,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3639-79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водно-спиртовые. Методы определения концентрации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метод определения содержания летучих кислот 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таблица 5 приложения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этиловый-сырец из пищевого сырья. Газохроматографический метод определения содержания летучих органических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8"/>
          <w:p>
            <w:pPr>
              <w:spacing w:after="20"/>
              <w:ind w:left="20"/>
              <w:jc w:val="both"/>
            </w:pPr>
            <w:r>
              <w:rPr>
                <w:rFonts w:ascii="Times New Roman"/>
                <w:b w:val="false"/>
                <w:i w:val="false"/>
                <w:color w:val="000000"/>
                <w:sz w:val="20"/>
              </w:rPr>
              <w:t>
Пункт 5 раздела II (в части понятий "этиловый спирт", "ректификованный этиловый спирт", "этиловый спирт-сырец", "головная фракция этилового спирта")</w:t>
            </w:r>
          </w:p>
          <w:bookmarkEnd w:id="818"/>
          <w:p>
            <w:pPr>
              <w:spacing w:after="20"/>
              <w:ind w:left="20"/>
              <w:jc w:val="both"/>
            </w:pPr>
            <w:r>
              <w:rPr>
                <w:rFonts w:ascii="Times New Roman"/>
                <w:b w:val="false"/>
                <w:i w:val="false"/>
                <w:color w:val="000000"/>
                <w:sz w:val="20"/>
              </w:rPr>
              <w:t xml:space="preserve">
пункты 18, 20, 29, 39 Раздела IV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30536-2013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экспресс-метод определения содержания токсичных микропримесей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метод определения содержания летучих кислот 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изготовления алкогольной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и таблица 6 приложения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32689.3-2014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растительного происхождения. Мультиметоды для газохроматографического определения остатков пестицидов. Часть 3. Идентификация и обеспечение правильности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Общие требования к отбору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31862-2012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Отбор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51592-2003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Общие требования к отбору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51232-2003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Общие требования к организации и методам контроля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3351-74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вкуса, запаха, цветности и мутности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31954-2012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жесткости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9963-1-2008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щелочности. Часть 1. Определение общей и композитной щелочности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31957-2012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щелочности и массовой концентрации карбонатов и гидрокарбонатов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34925-2023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перманганатной окисляемости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введения в действие на территории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1498-2006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перманганатной окисляемости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Сухой остаток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18164-72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 определения содержания сухого 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Водородный показатель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10523-2017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23268.5-78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питьевые лечебные, лечебно-столовые и природные столовые. Методы определения ионов кальция и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катионов (аммония, бария, калия, кальция, лития, магния, натрия, стронция) с использованием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17294-2-2019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31724-2012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23268.5-78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питьевые лечебные, лечебно-столовые и природные столовые. Методы определения ионов кальция и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17294-2-2019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31954-2012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жесткости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31724-2012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катионов (аммония, бария, калия, кальция, лития, магния, натрия, стронция) с использованием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4011-72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измерения массовой концентрации общего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34924-2023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микроэлементов методом атомно- абсорбционной спектрометрии с применением графитовой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введения в действие на территории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Определение содержания элементов атомно-абсорбционным методом с электротермической атомизацией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23268.6-78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питьевые лечебные, лечебно-столовые и природные столовые. Методы определения ионов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17294-2-2019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31724-2012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26449.1-85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дистилляционные опреснительные стационарные. Методы химического анализа соленых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катионов (аммония, бария, калия, кальция, лития, магния, натрия, стронция) с использованием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4974-2014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марганца фотометрическими методами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17294-2-2019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методом инверсионной вольтамперометрии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2214-2012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микроэлементов методом атомной абсорбционной спектрометрии с применением графитовой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Определение содержания элементов атомно-абсорбционным методом с электротермической атомизацией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51309-2003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18165-2014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17294-2-2019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2214-2012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микроэлементов методом атомной абсорбционной спектрометрии с применением графитовой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Определение содержания элементов атомно-абсорбционным методом с электротермической атомизацией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51309-2003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4388-72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массовой концентрации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17294-2-2019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14082-2013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31866-2012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методом инверсионной вольтамперометрии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33537-2015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кобальта, никеля, меди, цинка, кадмия и свинца. Пламенные атомно-абсорбционные спектрометрические методы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2214-2012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микроэлементов методом атомной абсорбционной спектрометрии с применением графитовой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Определение содержания элементов атомно-абсорбционным методом с электротермической атомизацией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8288-2005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кобальта, никеля, меди, цинка, кадмия и свинца. Пламенные атомно-абсорбционные спектрометрические методы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51309-2003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анионов методом хроматографии и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31724-2012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 (в части, не противоречащей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10304-1-2016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33045-2014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азотсодержащих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2730-2015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Метод определения нитрат-ионов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34923-2023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Метод определения нитрат-ионов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введения в действие на территории РК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10304-1-2016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33045-2014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азотсодержащих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4245-72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содержания хлоридов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анионов методом хроматографии и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9297-2008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хлорида. Титрование нитратом серебра с хроматным индикатором (метод Мора)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10304-1-2016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анионов методом хроматографии и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31940-2013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содержания сульфатов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4389-72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содержания сульфатов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31957-2012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щелочности и массовой концентрации карбонатов и гидрокарбонатов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23268.3-78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питьевые лечебные, лечебно-столовые и природные столовые. Методы определения гидрокарбонат-ионов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2726-2015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Метод определения гидроксидов, карбонатов и гидрокарбонатов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18309-2014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фосфорсодержащих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10304-1-2016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18309-2014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фосфорсодержащих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33045-2014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азотсодержащих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31869-2012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катионов (аммония, бария, калия, кальция, лития, магния, натрия, стронция) с использованием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5664-2006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аммония. Метод дистилляции и титрования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7150-1-2023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содержания азота аммонийного. Часть 1. Ручной спектрометрический метод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введения в действие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3351-74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вкуса, запаха, цветности и мутности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привкус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вкуса, запаха, цветности и мутности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31868-2012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цветности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3351-74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вкуса, запаха, цветности и мутности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понятия "спиртные напитки") раздела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таблица 1 приложения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30536-2013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экспресс-метод определения содержания токсичных микропримесей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19"/>
          <w:p>
            <w:pPr>
              <w:spacing w:after="20"/>
              <w:ind w:left="20"/>
              <w:jc w:val="both"/>
            </w:pPr>
            <w:r>
              <w:rPr>
                <w:rFonts w:ascii="Times New Roman"/>
                <w:b w:val="false"/>
                <w:i w:val="false"/>
                <w:color w:val="000000"/>
                <w:sz w:val="20"/>
              </w:rPr>
              <w:t>
Таблица 7 приложения 2</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 и щелочность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соляной кислоты с концентрацией 0,1 моль/дм3, израсходованный на титрование 100 см3 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уксусного альдегида в пересчете на безводный спирт</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высших спиртов (сивушного масла) (1-пропанол,</w:t>
            </w:r>
          </w:p>
          <w:p>
            <w:pPr>
              <w:spacing w:after="20"/>
              <w:ind w:left="20"/>
              <w:jc w:val="both"/>
            </w:pPr>
            <w:r>
              <w:rPr>
                <w:rFonts w:ascii="Times New Roman"/>
                <w:b w:val="false"/>
                <w:i w:val="false"/>
                <w:color w:val="000000"/>
                <w:sz w:val="20"/>
              </w:rPr>
              <w:t>
</w:t>
            </w:r>
            <w:r>
              <w:rPr>
                <w:rFonts w:ascii="Times New Roman"/>
                <w:b w:val="false"/>
                <w:i w:val="false"/>
                <w:color w:val="000000"/>
                <w:sz w:val="20"/>
              </w:rPr>
              <w:t>2-пропанол, 1-бутанол, спирт изобутиловый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(2-метилпропанол-1), спирт изоамиловый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(3-метилбутанол-1)) в пересчете на безводный спирт</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сложных эфиров (метилацетат, этилацетат) в пересчете на безводный спирт</w:t>
            </w:r>
          </w:p>
          <w:p>
            <w:pPr>
              <w:spacing w:after="20"/>
              <w:ind w:left="20"/>
              <w:jc w:val="both"/>
            </w:pPr>
            <w:r>
              <w:rPr>
                <w:rFonts w:ascii="Times New Roman"/>
                <w:b w:val="false"/>
                <w:i w:val="false"/>
                <w:color w:val="000000"/>
                <w:sz w:val="20"/>
              </w:rPr>
              <w:t>
объемная доля метилового спирта в пересчете на безводный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4828-83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5363-93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3639-79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водно-спиртовые. Методы определения концентрации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30536-2013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экспресс-метод определения содержания токсичных микропримесей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31497-2012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Спектрофотометрический метод определения содержания денатурирующих добавок (битрекса, керосина,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31641-2012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Метод определения силикатов с применением ионной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31670-2012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Спектрально-люминесцентный метод идентификации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31724-2012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метод определения подлинности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метод определения содержания летучих кислот 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0"/>
          <w:p>
            <w:pPr>
              <w:spacing w:after="20"/>
              <w:ind w:left="20"/>
              <w:jc w:val="both"/>
            </w:pPr>
            <w:r>
              <w:rPr>
                <w:rFonts w:ascii="Times New Roman"/>
                <w:b w:val="false"/>
                <w:i w:val="false"/>
                <w:color w:val="000000"/>
                <w:sz w:val="20"/>
              </w:rPr>
              <w:t>
Пункт 5 раздела II,</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7 приложения 2</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идентификации ликероводочных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общего экстракта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сахара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кислот в пересчете на лимонную кислоту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w:t>
            </w:r>
          </w:p>
          <w:p>
            <w:pPr>
              <w:spacing w:after="20"/>
              <w:ind w:left="20"/>
              <w:jc w:val="both"/>
            </w:pPr>
            <w:r>
              <w:rPr>
                <w:rFonts w:ascii="Times New Roman"/>
                <w:b w:val="false"/>
                <w:i w:val="false"/>
                <w:color w:val="000000"/>
                <w:sz w:val="20"/>
              </w:rPr>
              <w:t>
объемная доля метилового спирта в пересчете на безводный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3626-73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Методы определения влаги и сухого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32037-2013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и слабоалкогольные, квасы. Метод определения двуокиси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4828-83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21"/>
          <w:p>
            <w:pPr>
              <w:spacing w:after="20"/>
              <w:ind w:left="20"/>
              <w:jc w:val="both"/>
            </w:pPr>
            <w:r>
              <w:rPr>
                <w:rFonts w:ascii="Times New Roman"/>
                <w:b w:val="false"/>
                <w:i w:val="false"/>
                <w:color w:val="000000"/>
                <w:sz w:val="20"/>
              </w:rPr>
              <w:t>
Таблица 7 приложения 2</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идентификации других спиртных напитков: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w:t>
            </w:r>
          </w:p>
          <w:p>
            <w:pPr>
              <w:spacing w:after="20"/>
              <w:ind w:left="20"/>
              <w:jc w:val="both"/>
            </w:pPr>
            <w:r>
              <w:rPr>
                <w:rFonts w:ascii="Times New Roman"/>
                <w:b w:val="false"/>
                <w:i w:val="false"/>
                <w:color w:val="000000"/>
                <w:sz w:val="20"/>
              </w:rPr>
              <w:t>
объемная доля метилового спирта в пересчете на безводный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Спектрофотометрический метод определения содержания массовой концентрации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дистилляты коньячные, бренди. Определение содержания фенольных и фурановых соединений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4828-83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(в части понятий "джин", "дистиллированный 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22"/>
          <w:p>
            <w:pPr>
              <w:spacing w:after="20"/>
              <w:ind w:left="20"/>
              <w:jc w:val="both"/>
            </w:pPr>
            <w:r>
              <w:rPr>
                <w:rFonts w:ascii="Times New Roman"/>
                <w:b w:val="false"/>
                <w:i w:val="false"/>
                <w:color w:val="000000"/>
                <w:sz w:val="20"/>
              </w:rPr>
              <w:t>
Пункт 5 раздела II</w:t>
            </w:r>
          </w:p>
          <w:bookmarkEnd w:id="822"/>
          <w:p>
            <w:pPr>
              <w:spacing w:after="20"/>
              <w:ind w:left="20"/>
              <w:jc w:val="both"/>
            </w:pPr>
            <w:r>
              <w:rPr>
                <w:rFonts w:ascii="Times New Roman"/>
                <w:b w:val="false"/>
                <w:i w:val="false"/>
                <w:color w:val="000000"/>
                <w:sz w:val="20"/>
              </w:rPr>
              <w:t>
(в части понятий "виски", "спиртной напиток из зернового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Спектрофотометрический метод определения содержания массовой концентрации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4828-83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метод определения содержания летучих кислот 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понятия "ром")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4828-83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14082- 2013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31671-2012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Подготовка проб методом минерализации при повышенном давлении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ликероводочные.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Правила приемки и методы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Спектрофотометрический метод определения содержания массовой концентрации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из пищевого сырья, напитки спиртные.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и спирт этиловый из пищевого сырья. Газохроматографический метод определения содержания летучих кислот и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Слабоалкогольные напитки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12857-2015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цикламата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28539-90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плодово-ягодные спиртованные.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30712-2001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безалкогольной промышленности. Методы микробиологического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таблица 1 приложения 2 в части содержания метилового спирта в слабоалкогольных напитках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32037-2013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и слабоалкогольные, квасы. Метод определения двуокиси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6687.3-87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газированные и напитки из хлебного сырья. Метод определения двуокиси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23"/>
          <w:p>
            <w:pPr>
              <w:spacing w:after="20"/>
              <w:ind w:left="20"/>
              <w:jc w:val="both"/>
            </w:pPr>
            <w:r>
              <w:rPr>
                <w:rFonts w:ascii="Times New Roman"/>
                <w:b w:val="false"/>
                <w:i w:val="false"/>
                <w:color w:val="000000"/>
                <w:sz w:val="20"/>
              </w:rPr>
              <w:t>
Пункт 5 раздела II,таблица 7 приложения 2 в части показателей идентификации слабоалкогольных напитков:</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w:t>
            </w:r>
          </w:p>
          <w:p>
            <w:pPr>
              <w:spacing w:after="20"/>
              <w:ind w:left="20"/>
              <w:jc w:val="both"/>
            </w:pPr>
            <w:r>
              <w:rPr>
                <w:rFonts w:ascii="Times New Roman"/>
                <w:b w:val="false"/>
                <w:i w:val="false"/>
                <w:color w:val="000000"/>
                <w:sz w:val="20"/>
              </w:rPr>
              <w:t>
объемная доля метилового спирта в пересчете на безводный спирт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6687.0-86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безалкогольной промышленности. Правила приемки и методы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6687.5-86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безалкогольной промышленности. Методы определения органолептических показателей и объема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8756.9-2016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плодов и овощей. Метод определения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12258-79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шампанское, игристые и шипучие вина. Метод определения давления двуокиси углерода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31730-2012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Правила приемки и методы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32037-2013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и слабоалкогольные, квасы. Метод определения двуокиси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6687.3-87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газированные и напитки из хлебного сырья. Метод определения двуокиси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таблица 1 приложения 3 в части гигиенических требований безопасности к слабоалкогольным напиткам брожения (сидр, сидр фруктовый)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28038-2013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плодов и овощей. Методы определения микотоксина патулина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31100.1-2002 (ИСО 8128-1:1993)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таблица 2 приложения 3 в части микробиологических нормативов безопасности слабоалкогольных напитков брожения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подготовка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7218-2015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пищевых продуктов и кормов для животных. Общие требования и рекомендации по микробиологическим исследованиям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26669-85 (СТ СЭВ 3014-81)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вкусовые. Подготовка проб для микробиологических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26670-91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культивирования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31904-2012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отбора проб для микробиологических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10444.15-94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определения количества мезофильных аэробных и факультативно-анаэробных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31747-2012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выявления и определения количества бактерий группы кишечных палочек (колиформных бактерий)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21527-2-2013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пищевых продуктов и кормов для животных. Метод подсчета дрожжевых и плесневых грибов. Часть 2. Методика подсчета колоний в продуктах, активность воды в которых меньше или равна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10444.12-2013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пищевых продуктов и кормов для животных. Методы выявления и подсчета количества дрожжей и плесневых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31659-2012(ISO 6579:2002)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 выявления бактерий рода Salmonellа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4"/>
          <w:p>
            <w:pPr>
              <w:spacing w:after="20"/>
              <w:ind w:left="20"/>
              <w:jc w:val="both"/>
            </w:pPr>
            <w:r>
              <w:rPr>
                <w:rFonts w:ascii="Times New Roman"/>
                <w:b w:val="false"/>
                <w:i w:val="false"/>
                <w:color w:val="000000"/>
                <w:sz w:val="20"/>
              </w:rPr>
              <w:t>
Пункт 5 раздела II,</w:t>
            </w:r>
          </w:p>
          <w:bookmarkEnd w:id="824"/>
          <w:p>
            <w:pPr>
              <w:spacing w:after="20"/>
              <w:ind w:left="20"/>
              <w:jc w:val="both"/>
            </w:pPr>
            <w:r>
              <w:rPr>
                <w:rFonts w:ascii="Times New Roman"/>
                <w:b w:val="false"/>
                <w:i w:val="false"/>
                <w:color w:val="000000"/>
                <w:sz w:val="20"/>
              </w:rPr>
              <w:t>
таблица 3 приложения 3 в части допустимых уровней содержания сахара в некоторых категориях слабоалкогольных напитках брожения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коньяки. Метод определения сахаров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32710-2014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Идентификация. Метод определения отношения изотопов 13C/12C спиртов и сахаров в винах и суслах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Винодельческая продукция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цикламата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28539-90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плодово-ягодные спиртованные.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относительной плотности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32710-2014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Идентификация. Метод определения отношения изотопов 13C/12C спиртов и сахаров в винах и суслах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33409-2015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соковая. Определение содержания углеводов и глицерина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33834-2016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и сырье для ее производства. Газохроматографический метод определения массовой концентрации летучих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32713-2014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Идентификация. Ферментативный метод определения массовой концентрации D-яблочной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31765-2012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 виноматериалы. Определение синтетических красителей методом капиллярного электрофореза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безалкогольная и соковая, добавки вкусоароматические. Определение содержания синтетических красителей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3 в части гигиенических требований безопасности к винодельческой продукции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охратоксин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33287-2015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и виноматериалы. Определение содержания охратоксина 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14133-2017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содержания охратоксина А в вине и пиве. Метод высокоэффективной жидкостной хроматографии (ВЭЖХ) с очисткой на иммуноаффинной колонке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плодов и овощей. Методы определения микотоксина патулина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приложения 3 в части допустимого уровня содержания сахара в некоторых категориях винодельческой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коньяки. Метод определения сахаров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 приложения 3 в части физико-химических показателей винодельческой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 в пересчете на винную кислоту (г/дм3)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Методы определения массовой концентрации титруемых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лимонной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Ферментативный метод определения массовой концентрации лимонной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приведенного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приведенного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и сырье для ее производства. Метод определения массовой концентрации общего и приведенного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коньячные спирты, соки плодово-ягодные спиртованные. Методы определения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общего диоксида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32115-2013 (ГОСТ Р 51655-2000)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свободного и общего диоксида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железа (для вин игристых виноградных шампанских, игристых вин, белых вин, красных 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14082- 2013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34633-2020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массовой доли хрома, железа, никеля, меди, цинка методом масс-спектрометрии с индуктивно связанной плазмой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диоксида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12258-79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шампанское, игристые и шипучие вина. Метод определения давления двуокиси углерода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безалкогольная и соковая, добавки вкусоароматические. Определение содержания синтетических красителей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идентификации и определения массовой доли синтетических красителей в алкогольной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 приложения 3 в части физико-химических показателей для фруктовых вин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Методы определения массовой концентрации титруемых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остаточного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приведенного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коньячные спирты, соки плодово-ягодные спиртованные. Методы определения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общего диоксида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32115-2013 (ГОСТ Р 51655-2000)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свободного и общего диоксида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5"/>
          <w:p>
            <w:pPr>
              <w:spacing w:after="20"/>
              <w:ind w:left="20"/>
              <w:jc w:val="both"/>
            </w:pPr>
            <w:r>
              <w:rPr>
                <w:rFonts w:ascii="Times New Roman"/>
                <w:b w:val="false"/>
                <w:i w:val="false"/>
                <w:color w:val="000000"/>
                <w:sz w:val="20"/>
              </w:rPr>
              <w:t>
Таблицы 1 и 6 приложение 3 в части определения показателей идентификации и характеристики коньячных, фруктовых, винных и винных ректификованных дистиллятов:</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показатели физико-химические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объемная доля этилового спирта массовая концентрация высших спиртов массовая концентрация альдегидов в пересчете на уксусный альдегид массовая концентрация средних эфиров в пересчете на уксусно-этиловый эфир массовая концентрация летучих кислот в пересчете на уксусную кислоту массовая концентрация фурфурола;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меди; массовая концентрация железа массовая концентрация общего диоксида серы</w:t>
            </w:r>
          </w:p>
          <w:p>
            <w:pPr>
              <w:spacing w:after="20"/>
              <w:ind w:left="20"/>
              <w:jc w:val="both"/>
            </w:pPr>
            <w:r>
              <w:rPr>
                <w:rFonts w:ascii="Times New Roman"/>
                <w:b w:val="false"/>
                <w:i w:val="false"/>
                <w:color w:val="000000"/>
                <w:sz w:val="20"/>
              </w:rPr>
              <w:t>
массовая концентрация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дистилляты коньячные, бренди. Определение содержания фенольных и фурановых соединений методом высокоэффективной жидкостнойхроматографии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33408-2015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дистилляты коньячные, бренди. Определение содержания альдегидов, эфиров и спиртов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12280-75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коньячные и плодовые спирты. Метод определения альдегидов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коньячные спирты, соки плодово-ягодные спиртованные. Методы определения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и коньячные спирты. Метод определения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34633-2020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массовой доли хрома, железа, никеля, меди, цинка методом масс-спектрометрии с индуктивно связанной плазмой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14082- 2013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14138-76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Коньячные и плодовые спирты. Метод определения высших спиртов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14138-2014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Спектрофотометрический метод определения массовой концентрации высших спиртов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14139-76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Коньячные и плодовые спирты. Метод определения средних эфиров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14352-73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Коньячные спирты. Метод определения фурфурола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32115-2013 (ГОСТ Р 51655-2000)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свободного и общего диоксида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6"/>
          <w:p>
            <w:pPr>
              <w:spacing w:after="20"/>
              <w:ind w:left="20"/>
              <w:jc w:val="both"/>
            </w:pPr>
            <w:r>
              <w:rPr>
                <w:rFonts w:ascii="Times New Roman"/>
                <w:b w:val="false"/>
                <w:i w:val="false"/>
                <w:color w:val="000000"/>
                <w:sz w:val="20"/>
              </w:rPr>
              <w:t>
Таблицы 7 – 9 приложения 3 в части показателей идентификации и характеристик для крепкого напитка из дистиллята винного для бренди (дистиллята коньячного (коньяка), напитков винных крепких (из дистиллятов коньячных) и фруктовых водок органолептические показатели физико-химические показатели:</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объемная доля этилового спирта массовая концентрация сахаров в пересчете на инвертный сахар массовая концентрация высших спиртов массовая концентрация альдегидов в пересчете на уксусный альдегид массовая концентрация железа массовая концентрация метилового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средних эфиров в пересчете на уксусно-этиловый спирт</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летучих кислот в пересчете на уксусную кислоту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приведенного экстракта</w:t>
            </w:r>
          </w:p>
          <w:p>
            <w:pPr>
              <w:spacing w:after="20"/>
              <w:ind w:left="20"/>
              <w:jc w:val="both"/>
            </w:pPr>
            <w:r>
              <w:rPr>
                <w:rFonts w:ascii="Times New Roman"/>
                <w:b w:val="false"/>
                <w:i w:val="false"/>
                <w:color w:val="000000"/>
                <w:sz w:val="20"/>
              </w:rPr>
              <w:t>
массовая концентрация летучих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12280-75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коньячные и плодовые спирты. Метод определения альдегидов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коньяки. Метод определения сахаров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13194-74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и коньячные спирты. Метод определения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34633-2020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массовой доли хрома, железа, никеля, меди, цинка методом масс-спектрометрии с индуктивно связанной плазмой"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дистилляты коньячные, бренди. Определение содержания фенольных и фурановых соединений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33408-2015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дистилляты коньячные, бренди. Определение содержания альдегидов, эфиров и спиртов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33815-2016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и сырье для ее производства. Метод определения массовой концентрации общего и приведенного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33834-2016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и сырье для ее производства. Газохроматографический метод определения массовой концентрации летучих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14139-76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Коньячные и плодовые спирты. Метод определения средних эфиров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33409-2015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соковая. Определение содержания углеводов и глицерина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12856-2015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ацесульфама калия, аспартама и сахарина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цикламата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4 в части пивоваренной продукции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подготовка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Правила приемки и методы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24333-2017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переработки. Отбор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14082- 2013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31671-2012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Подготовка проб методом минерализации при повышенном давлении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34427-2018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корма для животных. Определение ртути методом атомно-абсорбционной спектрометрии на основе эффекта Зеемана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4 в части гигиенических показателей безопасности солода пивоваренного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Сорная примесь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30483-97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клопом-черепашкой; содержания металломагнитной примеси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зеараленон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28001-88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фуражное, продукты его переработки, комбикорма. Методы определения микотоксинов: Т-2 токсина, зеараленона (Ф-2) и охратоксина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34140-2017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31691-2012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переработки, комбикорма. Определение содержания зеараленона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4 в части гигиенических показателей безопасности ячменя для пивоварения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13586.5-2015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Метод определения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Сортовая чистота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12037-81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сельскохозяйственных культур. Методы определения чистоты и отхода семян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Крупность, мелкие зерна, сорная примесь, зерновая примесь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30483-97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клопом-черепашкой; содержания металломагнитной примеси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10846-91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переработки. Метод определения белка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12039-82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сельскохозяйственных культур. Методы определения жизнеспособности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прорастания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10968-88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Методы определения энергии прорастания и способности прорастания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вредителями хлебных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13586.4-83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Методы определения зараженности и поврежденности вредителями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26312.3-84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Метод определения зараженности вредителями хлебных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13586.6-93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Методы определения зараженности вредителями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Загрязненность вредителями хлебных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34165-2017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зернобобовые и продукты их переработки. Методы определения загрязненности насекомыми-вредителями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4 в части гигиенических показателей безопасности концентрата пивного сусла, солодового экстракта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27"/>
          <w:p>
            <w:pPr>
              <w:spacing w:after="20"/>
              <w:ind w:left="20"/>
              <w:jc w:val="both"/>
            </w:pPr>
            <w:r>
              <w:rPr>
                <w:rFonts w:ascii="Times New Roman"/>
                <w:b w:val="false"/>
                <w:i w:val="false"/>
                <w:color w:val="000000"/>
                <w:sz w:val="20"/>
              </w:rPr>
              <w:t>
Токсичные элементы:</w:t>
            </w:r>
          </w:p>
          <w:bookmarkEnd w:id="827"/>
          <w:p>
            <w:pPr>
              <w:spacing w:after="20"/>
              <w:ind w:left="20"/>
              <w:jc w:val="both"/>
            </w:pPr>
            <w:r>
              <w:rPr>
                <w:rFonts w:ascii="Times New Roman"/>
                <w:b w:val="false"/>
                <w:i w:val="false"/>
                <w:color w:val="000000"/>
                <w:sz w:val="20"/>
              </w:rPr>
              <w:t>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26932-86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Методы определения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33824-2016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26930-86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 определения мышьяка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31266-2004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мышьяка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31707-2012 (EN 14627:2005)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Определение массовой доли мышьяка методом атомной абсорбции с генерацией гидридов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26932-86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Методы определения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26933-86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Методы определения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33824-2016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Методы определения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33412-2015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Определение массовой доли ртути методом беспламенной атомной абсорбции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34427-2018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корма для животных. Определение ртути методом атомно-абсорбционной спектрометрии па основе эффекта Зеемана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28"/>
          <w:p>
            <w:pPr>
              <w:spacing w:after="20"/>
              <w:ind w:left="20"/>
              <w:jc w:val="both"/>
            </w:pPr>
            <w:r>
              <w:rPr>
                <w:rFonts w:ascii="Times New Roman"/>
                <w:b w:val="false"/>
                <w:i w:val="false"/>
                <w:color w:val="000000"/>
                <w:sz w:val="20"/>
              </w:rPr>
              <w:t>
Микотоксины:</w:t>
            </w:r>
          </w:p>
          <w:bookmarkEnd w:id="828"/>
          <w:p>
            <w:pPr>
              <w:spacing w:after="20"/>
              <w:ind w:left="20"/>
              <w:jc w:val="both"/>
            </w:pPr>
            <w:r>
              <w:rPr>
                <w:rFonts w:ascii="Times New Roman"/>
                <w:b w:val="false"/>
                <w:i w:val="false"/>
                <w:color w:val="000000"/>
                <w:sz w:val="20"/>
              </w:rPr>
              <w:t>
афлотоксин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34140-2017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33780-2016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корма, комбикорма. Определение содержания афлатоксина B1 методом высокоэффективной жидкостной хроматографии с применением очистки на оксиде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30711-2001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выявления и определения содержания афлатоксинов B1 и M1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31748-2012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34140-2017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15891-2013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дезоксиниваленола в продовольственном зерне, продуктах его переработки и продуктах на зерновой основе для питания грудных детей и детей раннего возраста. Метод ВЭЖХ с применением иммуноаффинной колоночной очистки экстракта и спектрофотометрического детектирования в ультрафиолетовой области спектра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34140-2017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31691-2012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продукты его переработки, комбикорма. Определение содержания зеараленона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29"/>
          <w:p>
            <w:pPr>
              <w:spacing w:after="20"/>
              <w:ind w:left="20"/>
              <w:jc w:val="both"/>
            </w:pPr>
            <w:r>
              <w:rPr>
                <w:rFonts w:ascii="Times New Roman"/>
                <w:b w:val="false"/>
                <w:i w:val="false"/>
                <w:color w:val="000000"/>
                <w:sz w:val="20"/>
              </w:rPr>
              <w:t>
Пестициды:</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гексахлорциклогексан (альфа-, бета-, гамма-изомеры);</w:t>
            </w:r>
          </w:p>
          <w:p>
            <w:pPr>
              <w:spacing w:after="20"/>
              <w:ind w:left="20"/>
              <w:jc w:val="both"/>
            </w:pPr>
            <w:r>
              <w:rPr>
                <w:rFonts w:ascii="Times New Roman"/>
                <w:b w:val="false"/>
                <w:i w:val="false"/>
                <w:color w:val="000000"/>
                <w:sz w:val="20"/>
              </w:rPr>
              <w:t>
ДДТ и его метаболиты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31481-2012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комбикормовое сырье. Метод определения остаточных количеств хлорорганических пестицидов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32689.1-2014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растительного происхождения. Мультиметоды для газохроматографического определения остатков пестицидов.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32689.2-2014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растительного происхождения. Мультиметоды для газохроматографического определения остатков пестицидов. Часть 2. Методы экстрации и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32689.3-2014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растительного происхождения. Мультиметоды для газохроматографического определения остатков пестицидов. Часть 3. Идентификация и обеспечение правильности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30349-96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овощи и продукты их переработки. Методы определения остаточных количеств хлорорганических пестицидов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и эфиры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34050-2017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почва, фураж, продукты питания растительного и животного происхождения. Определение 2,4-Д (2,4-дихлорфеноксиуксусной кислоты) хроматографическими методами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цезий-137, стронций-90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32161-2013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 определения содержания цезия Cs-137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32163-2013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 определения содержания стронция Sr-90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2 и 3 приложения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подготовка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31904-2012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отбора проб для микробиологических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26669-85 (СТ СЭВ 3014-81)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и вкусовые. Подготовка проб для микробиологических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10444.15-94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определения количества мезофильных аэробных и факультативно-анаэробных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31747-2012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Методы выявления и определения количества бактерий группы кишечных палочек (колиформных бактерий)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пищевых продуктов и кормов для животных. Методы выявления и подсчета количества дрожжей и плесневых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31659-2012 (ISO 6579:2002)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Метод выявления бактерий рода Salmonella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4 – 7 приложения 4 отбор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12786-2021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пивоваренная. Правила приемки и методы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30"/>
          <w:p>
            <w:pPr>
              <w:spacing w:after="20"/>
              <w:ind w:left="20"/>
              <w:jc w:val="both"/>
            </w:pPr>
            <w:r>
              <w:rPr>
                <w:rFonts w:ascii="Times New Roman"/>
                <w:b w:val="false"/>
                <w:i w:val="false"/>
                <w:color w:val="000000"/>
                <w:sz w:val="20"/>
              </w:rPr>
              <w:t xml:space="preserve">
Таблица 4 приложения 4 </w:t>
            </w:r>
          </w:p>
          <w:bookmarkEnd w:id="830"/>
          <w:p>
            <w:pPr>
              <w:spacing w:after="20"/>
              <w:ind w:left="20"/>
              <w:jc w:val="both"/>
            </w:pPr>
            <w:r>
              <w:rPr>
                <w:rFonts w:ascii="Times New Roman"/>
                <w:b w:val="false"/>
                <w:i w:val="false"/>
                <w:color w:val="000000"/>
                <w:sz w:val="20"/>
              </w:rPr>
              <w:t>
в части органолептических показателей пива: прозрачность, аромат,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30060-93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Методы определения органолептических показателей и объема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5 – 7 приложения 4 в части физико-химических показателей пива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12787-2021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пивоваренная. Методы определения объемной доли этилового спирта, массовой доли действительного экстракта и расчет экстрактивности начального сусла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31711-2012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10-2006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12788-87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Методы определения кислотности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31764-2012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Метод определения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12789-87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Методы определения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диоксида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32038-2012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Метод определения двуокиси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Пенообразование: высота пены, пеностойкость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30060-93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Методы определения органолептических показателей и объема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"пиво", "пиво Пшеничное)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12787-2021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пивоваренная. Методы определения объемной доли этилового спирта, массовой доли действительного экстракта и расчет экстрактивности начального сусла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31"/>
          <w:p>
            <w:pPr>
              <w:spacing w:after="20"/>
              <w:ind w:left="20"/>
              <w:jc w:val="both"/>
            </w:pPr>
            <w:r>
              <w:rPr>
                <w:rFonts w:ascii="Times New Roman"/>
                <w:b w:val="false"/>
                <w:i w:val="false"/>
                <w:color w:val="000000"/>
                <w:sz w:val="20"/>
              </w:rPr>
              <w:t xml:space="preserve">
Пункт 5 </w:t>
            </w:r>
          </w:p>
          <w:bookmarkEnd w:id="831"/>
          <w:p>
            <w:pPr>
              <w:spacing w:after="20"/>
              <w:ind w:left="20"/>
              <w:jc w:val="both"/>
            </w:pPr>
            <w:r>
              <w:rPr>
                <w:rFonts w:ascii="Times New Roman"/>
                <w:b w:val="false"/>
                <w:i w:val="false"/>
                <w:color w:val="000000"/>
                <w:sz w:val="20"/>
              </w:rPr>
              <w:t>
(в части понятий "пиво специальное", "напитки, изготавливаемые на основе пива (пивные напитки)")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ацесульфама калия, аспартама и сахарина методом высокоэффективной жидкостнойхроматографии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цикламата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12787-2021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пивоваренная. Методы определения объемной доли этилового спирта, массовой доли действительного экстракта и расчет экстрактивности начального сусла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Медоваренная продукция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12857-2015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пищевая. Определение цикламата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Методы определения массовой концентрации титруемых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свободного и общего диоксида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3 в части гигиенических требований безопасности к медоваренной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28038-2013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плодов и овощей. Методы определения микотоксина патулина"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 (в медовом напитке, медовой водке)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13194-74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и коньячные спирты. Метод определения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приложения 3 в части допустимых уровней содержания сахара в некоторых категориях медоваренной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коньяки. Метод определения сахаров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пищевая продукция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12280-75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коньячные и плодовые спирты. Метод определения альдегидов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коньяки. Метод определения сахаров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14138-2014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Спектрофотометрический метод определения массовой концентрации высших спиртов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14139-76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Коньячные и плодовые спирты. Методы определения средних эфиров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приведенного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28539-90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плодово-ягодные спиртованные.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винодельческая. Методы органолептического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относительной плотности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Методы определения массовой концентрации титруемых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свободного и общего диоксида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32"/>
          <w:p>
            <w:pPr>
              <w:spacing w:after="20"/>
              <w:ind w:left="20"/>
              <w:jc w:val="both"/>
            </w:pPr>
            <w:r>
              <w:rPr>
                <w:rFonts w:ascii="Times New Roman"/>
                <w:b w:val="false"/>
                <w:i w:val="false"/>
                <w:color w:val="000000"/>
                <w:sz w:val="20"/>
              </w:rPr>
              <w:t>
Таблица 1 приложения 2 в части гигиенических требований к спиртованным сокам, спиртованным морсам:</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железа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меди</w:t>
            </w:r>
          </w:p>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коньяки и коньячные спирты. Соки плодово-ягодные спиртованные. Метод определения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Подготовка проб. Минерализация для определения содержания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14082- 2013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31671-2012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Определение следовых элементов. Подготовка проб методом минерализации при повышенном давлении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Методы определения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виноматериалы и коньячные спирты, соки плодово-ягодные спиртованные. Методы определения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массовой концентрации летучих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6 таблицы 2 приложения 2 в части продуктов переработки, образующихся при производстве спирта этилового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и коньячные спирты. Метод определения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33"/>
          <w:p>
            <w:pPr>
              <w:spacing w:after="20"/>
              <w:ind w:left="20"/>
              <w:jc w:val="both"/>
            </w:pPr>
            <w:r>
              <w:rPr>
                <w:rFonts w:ascii="Times New Roman"/>
                <w:b w:val="false"/>
                <w:i w:val="false"/>
                <w:color w:val="000000"/>
                <w:sz w:val="20"/>
              </w:rPr>
              <w:t xml:space="preserve">
Таблица 6 приложения 3 </w:t>
            </w:r>
          </w:p>
          <w:bookmarkEnd w:id="833"/>
          <w:p>
            <w:pPr>
              <w:spacing w:after="20"/>
              <w:ind w:left="20"/>
              <w:jc w:val="both"/>
            </w:pPr>
            <w:r>
              <w:rPr>
                <w:rFonts w:ascii="Times New Roman"/>
                <w:b w:val="false"/>
                <w:i w:val="false"/>
                <w:color w:val="000000"/>
                <w:sz w:val="20"/>
              </w:rPr>
              <w:t>
в части определения метилового спирта в коньячных, фруктовых, винных и винных ректификованных дистиллятах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13194-74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и коньячные спирты. Метод определения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алкогольная и сырье для ее производства. Метод определения объемной доли этилового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спиртные. Газохроматографический метод определения объемной доли метилового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