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7fb9" w14:textId="d937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по клинико-затратным группам с учетом уровня сложности пролеченного случая с новообразованиями, за исключением больных со злокачественными новообразованиями лимфоидной и кроветворной ткани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оплата которых осуществляется по клинико-затратным группам с учетом уровня сложности пролеченного случая с новообразованиями, за исключением больных со злокачественными новообразованиями лимфоидной и кроветворной ткани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КЗГ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КЗГ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условия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органов нервной системы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13, 5589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1 841 759, 62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1 532 845, 94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органов нервной системы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7, 2962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991 072, 03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715 573, 51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нервной системы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5, 4238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736 736, 45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5, 0621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687 605,29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нервной системы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13, 9255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1 891 556, 37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9, 7001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1 317 603, 38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нервной системы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562 502, 18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2, 8081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381 435, 46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 значительные по тяжести при злокачественных новообразованиях нервной системы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363 953, 62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246 389, 29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 вмешательства при злокачественных новообразованиях органов нервной системы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261 548, 37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157 662,52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10, 6334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1 444 377, 26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7, 6533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1 039 578, 35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631 166, 26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3, 2793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445 440, 44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5, 0434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685 065, 20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583 950, 37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глаз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336 990, 57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202 256, 83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 значительные по тяжести при злокачественных новообразованиях глаз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307 786, 26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1, 6994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230 836, 30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глаз без ХТ, ЛТ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313 735, 79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43 969, 47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13, 6246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1 850 683, 92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11, 4051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1 549 200,35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750 347, 02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610 927, 00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391 840, 34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2, 4775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336 528, 74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1 519 466, 29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8, 7260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1 185 287, 48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незначительные по тяжести при злокачественных новообразованиях придаточных пазух, гортани, полости рта, носа и слюнных желез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274 493, 35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205 870, 01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значительные по тяжести при злокачественных новообразованиях среднего уха, полости рта и носа, гортани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404 948, 32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2, 2359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303 711, 24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без ЛТ и ХТ и с другими хирургическими вмешательствами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218 814, 99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151 183, 24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органа слуха, придаточных пазух, гортани, полости рта, носа с ХТ и с хирургическими вмешательствами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11, 8875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1 614 726, 68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8, 4623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1 149 468, 06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дыхания, средостения и сердца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12, 8088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1 739 870, 54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11, 0133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1 495 980, 59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дыхания, средостения и сердца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5, 4538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740 811, 47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4, 4904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609 948, 99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дыхания, средостения и сердца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614 784, 68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561 592, 09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дыхания и средостения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1 119 340, 08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6, 4956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882 323, 33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или манипуляции при злокачественных новообразованиях органов дыхания и средостения, сердца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323 162, 67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1, 7843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242 368, 61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органов дыхания и средостения, сердца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791 640, 55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2, 4864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337 737, 66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 расширенные операции на органах дыхания и средостения, сердца при злокачественных новообразованиях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794 574, 57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598 403, 10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 расширенные операции на органах дыхания и средостения, сердца при злокачественных новообразованиях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1 040 583, 52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781 683, 92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органов дыхания и средостения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317 185, 97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238 212, 09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пищеварения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12, 9972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1 765 461, 66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1 508 219, 24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пищеварения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780 665, 16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4, 0630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551 893, 54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органов пищеварения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432 305, 29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415 923, 71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новообразование органов пищеварения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11, 8516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1 609 850, 23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9, 7007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1 317 684, 88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пищеварительной системы средней тяжести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605 778, 89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3, 3629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456 796, 16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пищеварительной системы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6, 6357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901 353, 67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6, 4795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880 136, 40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пищеварительной системы незначительные по тяжести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401 470, 97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2, 2328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303 290, 16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пищеварительной системы значительные по тяжести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931 114, 90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701 175, 11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органов пищеварения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513 248, 77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387 778, 90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опорно - двигательного аппарата и соединительной ткани с ЛТ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11, 0373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1 499 240, 61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8, 4364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1 145 949, 96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опорно - двигательного аппарата и соединительной ткани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511 781, 76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1, 8839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255 897, 67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опорно - двигательного аппарата и соединительной ткани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6, 5581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890 812, 96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706 526, 97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опорно - двигательного аппарата и соединительной ткани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271 437, 08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1, 4987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203 574, 42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незначительные по тяжести при злокачественных новообразованиях опорно - двигательного аппарата и соединительной ткани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296 552, 79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1, 6374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222 414, 59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злокачественных новообразованиях опорно - двигательного аппарата и соединительной ткани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432 522, 62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2, 2469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305 205, 41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соединительной ткани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504 555, 39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382 182, 54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средние по тяжести при злокачественных новообразованиях опорно - двигательного аппарата и соединительной ткани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346 417, 45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262 091, 70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кожи, подкожной клечатки и молочной железы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1 920 896, 51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7, 6119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1 033 954, 82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и подкожной клетчатки системы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762 558, 49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531 110, 94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кожи, подкожной клетчатки и молочной железы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410 340, 93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1, 6623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225 796, 86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кожи, подкожной клечатки и молочной железы с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10, 7693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1 462 837, 10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9, 0154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1 224 597, 84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 значительные по тяжести при злокачественных новообразованиях кожи, подкожной клечатки и молочной железы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211 914, 62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159 441, 95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 значительные по тяжести при злокачественных новообразованиях кожи, подкожной клечатки и молочной железы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421 031, 07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207 676, 60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кожи, подкожной клечатки и молочной железы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603 442, 55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3, 3683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457 529, 66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J03C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кожи, подкожной клечатки и молочной железы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4, 0138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545 210, 51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420 732, 23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кожи, подкожной клечатки и молочной железы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307 324, 43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233 607, 31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кожи, подкожной клечатки и молочной железы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524 156, 24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431 775, 54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мочевыделительной системы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17, 3553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2 357 439, 82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11, 8335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1 607 391, 64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мочевыделительной системы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512 936, 35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3, 0262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411 060, 85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мочевыделительной системы c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417 472, 22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330 280, 37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органов мочевыделительной системы c ХТ и ЛТ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699 450, 02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3, 3062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449 094, 37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не значительные по тяжести при злокачественных новообразованиях органов мочевыделительной системы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297 028, 21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223 868, 02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органов мочевыделительной системы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299 609, 05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226 014, 19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органов мочевыделительной системы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777 839, 82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585 648, 29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значительные по тяжести при злокачественных новообразованиях органов мочевыделительной системы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481 368, 53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 органов мочевыделительной системы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374 399, 25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281 692, 55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15, 8430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2 152 018, 06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12, 8255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1 742 138, 97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783 123, 76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4, 0595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551 418, 12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622 921, 14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492 493, 33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15, 3267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2 081 886, 97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11, 7717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1 598 997, 10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по тяжести операции на мужских половых органах при злокачественных новообразованиях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306 006, 84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1, 6956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230 320, 13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по тяжести операции при злокачественных новообразованиях мужских половых органов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5, 3863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731 642, 67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4, 0515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550 331, 45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мужских половых органов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415 991, 63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2, 3186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314 944, 71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злокачественных новообразованиях мужских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327 699, 53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225 457, 27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1 944 355, 04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9, 7685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1 326 894, 43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884 279, 34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4, 4862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609 378, 49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314 510, 04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157 255, 02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9, 4147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1 278 836, 36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7, 6991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1 045 799, 55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не значительные по тяжести при злокачественных новообразованиях женских половых органах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197 040, 80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злокачественных новообразованиях женских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652 437, 87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3, 0909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419 849, 31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 средней сложности при злокачественных новообразованиях женских половых органов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405 654, 66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2, 2504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305 680, 83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значительные по тяжести при злокачественных новообразованиях женских половых органов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663 481, 17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3, 6816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500 086, 45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значительные по тяжести при злокачественных новообразованиях женских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809 787, 97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694 492, 08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женских половых органов без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385 401, 81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290 059, 92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хирургические вмешательства при злокачественных новообразованиях женских половых органов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333 010, 63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1, 8387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249 757, 98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 точно обозначенных, вторичных и неуточненных локализации с ЛТ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1 792 220, 96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9, 4018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1 277 084, 10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 точно обозначенных, вторичных и неуточненных локализации с ЛТ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626 466, 41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479 113, 68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 точно обозначенных, вторичных и неуточненных локализации с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390 971, 00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1, 4392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195 492, 29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 точно обозначенных, вторичных и неуточненных локализации с ЛТ и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2 510 565, 49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1 219 245, 98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операции при новообразованиях не точно обозначенных, вторичных и неуточненных локализации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561 048, 75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3, 1181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423 544, 00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при новообразованиях не точно обозначенных, вторичных и неуточненных локализации без ЛТ, ХТ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259 904, 78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1, 4351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194 935, 37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R04A*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 точно обозначенных, вторичных и неуточненных локализации без ЛТ, ХТ и другими хирургическими вмешательствами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383 513, 72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2, 1176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287 642, 08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комбинированными/комплексными вмешательствами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9, 8070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1 332 124, 04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858 593, 13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эндоваскулярной химиоэмболизацией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976 469, 88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5, 4020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733 775, 27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эндоваскулярными вмешательствами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676 629, 90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3, 7721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противоопухолевыми препаратами 3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7, 5266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1 022 368, 18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7, 0168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953 120, 01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противоопухолевыми препаратами 2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1 449 525, 36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10, 6428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1 445 654, 10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 противоопухолевыми препаратами 1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2 888 197, 59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20, 8349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2 830 087, 81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без специфического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111 696, 30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без хирургических вмешательств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160 623, 71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101 142, 00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медицинские услуги в рамках гарантированного объема бесплатной медицинской помощи, оплата которых осуществляется по клинико-затратным группам с учетом уровня сложности пролеченного случая с новообразованиями, за исключением больных со злокачественными новообразованиями лимфоидной и кроветворной ткани в стационарных и стационарозамещающих условиях, определяется: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в стационарных условиях тариф за один пролеченный случай по КЗГ с учетом коэффициентов затратоемкости каждого вида КЗГ, базовой ставки, которая составляет 135 834 тенге и следующих поправочных коэффициентов согласно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21 декабря 2020 года №ҚР ДСМ-309/2020 (зарегистрирован в Реестре государственной регистрации нормативных правовых актов под № 21858):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к настоящим Тарифам по КЗГ на медицинские услуги, оплата за которые осуществляется по клинико-затратным группам с учетом уровня сложности пролеченного случая с новообразованиями, за исключением больных со злокачественными новообразованиями лимфоидной и кроветворной ткани – 1,1298;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в условиях стационара на дому тариф за один пролеченный случай по КЗГ составляет 1/6 от стоимости КЗГ от тарифа за один пролеченный случай при оказании медицинской помощи в стационарных условиях.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продолжительности отопительного сезона согласно приложению 1 к настоящим Тарифам по КЗГ;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 по КЗГ;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приложению 3 к настоящим Тарифам по КЗГ;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для возмещения затрат научных организаций в области здравоохранения с целью оказания организационно-методической помощи региональным медицинским организациям согласно приложению 4 к настоящим Тарифам по КЗГ;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5 к настоящим Тарифам по КЗГ;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Академический поправочный коэффициент на медицинские услуги, оказываемые субъектами здравоохранения согласно приложению 6 к настоящим Тарифам по КЗГ;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Научно-инновационный поправочный коэффициент на медицинские услуги, оказываемые субъектами здравоохранения согласно приложению 7 к настоящим Тарифам по КЗГ.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данные тарифы не применяются к пролеченным случаям для медицинских организаций, не оказывающих онкологическую помощь на вторичном, третичном уровнях.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КЗГ – клинико-затратная группа;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 – коэффициент затратоемкости;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ЛТ– лучевая терапия;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ХТ – химиотерапия.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злокачественными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возмещения затрат научных организаций в области здравоохранения с целью оказания организационно-методической помощи региональным медицинским организациям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детской 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А.Н.Сызганова"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научный центр фтизиопульмонологии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психического здоровья"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ответственности "Национальный научный онкологический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Академический поправочный коэффициент на медицинские услуги, оказываемые субъектами здравоохранения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детской 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А.Н.Сызганова"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ответственности "Казахский ордена "Знак Почета" научно-исследовательский институт глазных болезней"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клинико-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затратным группам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сложности пролеченного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 с новообразованиями,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больных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лимфоидной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кроветворной ткани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Научно-инновационный поправочный коэффициент на медицинские услуги, оказываемые субъектами здравоохранения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институт онкологии и радиологии"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кардиологии и внутренних болезней"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акушерства, гинекологии и перинатологии"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педиатрии и детской 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А.Н.Сызганова"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фтизиопульмонологии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психического здоровья"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ответственности "Национальный научный онкологический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ответственности "Казахский ордена "Знак Почета" научно-исследовательский институт глазных болезней"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"Научно-производственный центр трансфузиологии"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