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cd17" w14:textId="aa3c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Щербактинского районного маслихата от 7 июня 2023 года № 17/5 "Об утверждении Плана по управлению пастбищами и их использованию по Щербактинскому району на 2023 – 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29 ноября 2024 года № 106/35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7 июня 2023 года № 17/5 "Об утверждении Плана по управлению пастбищами и их использованию по Щербактинскому району на 2023 – 2024 годы" (зарегистрированно в Реестре государственной регистрации нормативных правовых актов под № 182649).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председателя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