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8d74" w14:textId="86e8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Чернорецкого cельского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26 декабря 2024 года № 27/233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Чернорецкого cельского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311 547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35/293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Чернорецкого cельского округа на 2025 год объем субвенции, передаваемой из районного бюджета в сумме 90 035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35/293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cельского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cельского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