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e073" w14:textId="ce2e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18 декабря 2024 года № 12/22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маслихат Майского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сел, сельских округов (за исключением государственных служащих занимающих руководящую должность), прибывшим для работы и проживания в сельские населенные пункты Майского района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2025 году специалистам в области здравоохранения, образования, социального обеспечения, культуры, спорта, ветеринарии и агропромышленного комплекса, государственным служащим аппаратов акимов сел, сельских округов (за исключением государственных служащих, занимающих руководящую должность), прибывшим для работы и проживания в сельские населенные пункты Майского района, социальную поддержку для приобретения или строительства жилья – бюджетный кредит для специалистов прибывших: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