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9837" w14:textId="4379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Майтубек Майского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декабря 2024 года № 6/24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Майтубек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42511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4051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42575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села Майтубек на 2025 год объем субвенций, передаваемых из районного бюджета в общей сумме 23011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районого маслихата по контролю за исполнением бюджета, развитием экономики и инфраструктуры.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