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03a" w14:textId="c51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1/7 "О Майском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13 декабря 2024 года № 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1/7 "О Майском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3947321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1309945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2616511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4649444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757840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2024 год резерв местного исполнительного органа района в сумме 19032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2024 год предусмотрены целевые текущие трансферты бюджетам сельских округов, сел Акжар и Майтубек, в сумме 969139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