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fda5" w14:textId="ffff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2023 года № 1/11 "О бюджете района Тереңкөл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ноября 2024 года № 1/22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2024-2026 годы" от 21 декабря 2023 года № 1/11 (зарегистрированное в Реестре государственной регистрации нормативных правовых актов под № 190335),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2024-2026 годы согласно приложениям 1, 2,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5 529 975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1 705 643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3 767 716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6 473 249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1 030 615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на 2024 год резерв местного исполнительного органа района в сумме 35 235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района Тереңкөл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224 282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483 000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14 444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13 780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тысяч тенге – на текущие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тысяч тенге – на капитальные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тысяча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31 650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1 519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