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94d1" w14:textId="e6d9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22 декабря 2023 года № 88/12 "О бюджете города Аксу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14 мая 2024 года № 122/19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22 декабря 2023 года № 88/12 "О бюджете города Аксу на 2024-2026 годы",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Аксу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22402606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11512260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2577672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8234125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20749308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953735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1162948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209213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36800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662763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-662763 тысяч тенге".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"Учесть, что в бюджете сельских округов на 2024 год предусмотрены целевые трансферты из вышестоящих бюджетов в объеме 1204469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001 "Услуги по обеспечению деятельности акима города районного значения, села, поселка, сельского округа" - 4958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474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75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4484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2700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784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006 "Поддержка культурно - досуговой работы на местном уровне" - 180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 – 180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Евгеньевский сельский округ – 100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008 "Освещение улиц в населенных пунктах" - 40189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40189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–18500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Евгеньевский сельский округ – 1500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011 "Благоустройство и озеленение населенных пунктов" - 56108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56108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6293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26500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8966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10949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013 "Обеспечение функционирования автомобильных дорог в городах районного значения, селах, поселках, сельских округах" - 17000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17000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7500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2200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–1700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2900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1500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014 "Организация водоснабжения населенных пунктов" - 135292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135292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42200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39000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32092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–6000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6000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022 "Капитальные расходы государственного органа" - 35408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35408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11200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–12008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11200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045 "Капитальный и средний ремонт автомобильных дорог в городах районного значения, селах, поселках, сельских округах" - 195170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195170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37700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27847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36200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26992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33731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32700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057 "Реализация мероприятий по социальной и инженерной инфраструктуре в сельских населенных пунктах в рамках проекта "Ауыл-Ел бесігі" - 720164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71365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–71365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 – 648799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Қанаш Қамзин – 286115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362684 тысяч тенге";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"Установить на 2024 год распределение общей суммы поступлений от налогов в областной бюджет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и с доходов иностранных граждан, не облагаемых у источника выплаты – 35,5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– 35,5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корпоративному подоходному налогу -10,0 процентов";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22402606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6155851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5000859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8234125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8231794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населҰнному пункту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