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8319" w14:textId="03a8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статистических работ на 2025-2027 годы</w:t>
      </w:r>
    </w:p>
    <w:p>
      <w:pPr>
        <w:spacing w:after="0"/>
        <w:ind w:left="0"/>
        <w:jc w:val="both"/>
      </w:pPr>
      <w:r>
        <w:rPr>
          <w:rFonts w:ascii="Times New Roman"/>
          <w:b w:val="false"/>
          <w:i w:val="false"/>
          <w:color w:val="000000"/>
          <w:sz w:val="28"/>
        </w:rPr>
        <w:t>Приказ и.о. Руководителя Бюро национальной статистики Агентства по стратегическому планированию и реформам Республики Казахстан от 4 ноября 2024 года № 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 и </w:t>
      </w:r>
      <w:r>
        <w:rPr>
          <w:rFonts w:ascii="Times New Roman"/>
          <w:b w:val="false"/>
          <w:i w:val="false"/>
          <w:color w:val="000000"/>
          <w:sz w:val="28"/>
        </w:rPr>
        <w:t>подпунктом 8)</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от 23 октября 2020 года № 9-нқ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статистических работ на 2025-2027 годы.</w:t>
      </w:r>
    </w:p>
    <w:bookmarkEnd w:id="1"/>
    <w:bookmarkStart w:name="z7"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3"/>
    <w:bookmarkStart w:name="z9" w:id="4"/>
    <w:p>
      <w:pPr>
        <w:spacing w:after="0"/>
        <w:ind w:left="0"/>
        <w:jc w:val="both"/>
      </w:pPr>
      <w:r>
        <w:rPr>
          <w:rFonts w:ascii="Times New Roman"/>
          <w:b w:val="false"/>
          <w:i w:val="false"/>
          <w:color w:val="000000"/>
          <w:sz w:val="28"/>
        </w:rPr>
        <w:t>
      2) доведение настоящего приказа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 1 января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руководителя Бюро национальной статистики </w:t>
            </w:r>
          </w:p>
          <w:p>
            <w:pPr>
              <w:spacing w:after="20"/>
              <w:ind w:left="20"/>
              <w:jc w:val="both"/>
            </w:pPr>
          </w:p>
          <w:p>
            <w:pPr>
              <w:spacing w:after="20"/>
              <w:ind w:left="20"/>
              <w:jc w:val="both"/>
            </w:pPr>
            <w:r>
              <w:rPr>
                <w:rFonts w:ascii="Times New Roman"/>
                <w:b w:val="false"/>
                <w:i/>
                <w:color w:val="000000"/>
                <w:sz w:val="20"/>
              </w:rPr>
              <w:t xml:space="preserve">Агентства по стратегическому планированию и реформам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Агентство по финансовому</w:t>
      </w:r>
    </w:p>
    <w:p>
      <w:pPr>
        <w:spacing w:after="0"/>
        <w:ind w:left="0"/>
        <w:jc w:val="both"/>
      </w:pPr>
      <w:r>
        <w:rPr>
          <w:rFonts w:ascii="Times New Roman"/>
          <w:b w:val="false"/>
          <w:i w:val="false"/>
          <w:color w:val="000000"/>
          <w:sz w:val="28"/>
        </w:rPr>
        <w:t>мониторингу Республики Казахста</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культуры</w:t>
      </w:r>
    </w:p>
    <w:p>
      <w:pPr>
        <w:spacing w:after="0"/>
        <w:ind w:left="0"/>
        <w:jc w:val="both"/>
      </w:pPr>
      <w:r>
        <w:rPr>
          <w:rFonts w:ascii="Times New Roman"/>
          <w:b w:val="false"/>
          <w:i w:val="false"/>
          <w:color w:val="000000"/>
          <w:sz w:val="28"/>
        </w:rPr>
        <w:t>и информации Республики Казахстан</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both"/>
      </w:pPr>
      <w:bookmarkStart w:name="z24"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 Республики Казахстан</w:t>
      </w:r>
    </w:p>
    <w:p>
      <w:pPr>
        <w:spacing w:after="0"/>
        <w:ind w:left="0"/>
        <w:jc w:val="both"/>
      </w:pPr>
      <w:bookmarkStart w:name="z25"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p>
      <w:pPr>
        <w:spacing w:after="0"/>
        <w:ind w:left="0"/>
        <w:jc w:val="both"/>
      </w:pPr>
      <w:bookmarkStart w:name="z26"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w:t>
      </w:r>
    </w:p>
    <w:p>
      <w:pPr>
        <w:spacing w:after="0"/>
        <w:ind w:left="0"/>
        <w:jc w:val="both"/>
      </w:pPr>
      <w:bookmarkStart w:name="z30"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И.о. 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2024 года № 2</w:t>
            </w:r>
          </w:p>
        </w:tc>
      </w:tr>
    </w:tbl>
    <w:bookmarkStart w:name="z34" w:id="27"/>
    <w:p>
      <w:pPr>
        <w:spacing w:after="0"/>
        <w:ind w:left="0"/>
        <w:jc w:val="left"/>
      </w:pPr>
      <w:r>
        <w:rPr>
          <w:rFonts w:ascii="Times New Roman"/>
          <w:b/>
          <w:i w:val="false"/>
          <w:color w:val="000000"/>
        </w:rPr>
        <w:t xml:space="preserve"> План статистических работ на 2025-2027 годы</w:t>
      </w:r>
    </w:p>
    <w:bookmarkEnd w:id="27"/>
    <w:p>
      <w:pPr>
        <w:spacing w:after="0"/>
        <w:ind w:left="0"/>
        <w:jc w:val="both"/>
      </w:pPr>
      <w:r>
        <w:rPr>
          <w:rFonts w:ascii="Times New Roman"/>
          <w:b w:val="false"/>
          <w:i w:val="false"/>
          <w:color w:val="ff0000"/>
          <w:sz w:val="28"/>
        </w:rPr>
        <w:t xml:space="preserve">
      Сноска. План – в редакции приказа Руководителя Бюро национальной статистики Агентства по стратегическому планированию и реформам РК от 01.07.2025 </w:t>
      </w:r>
      <w:r>
        <w:rPr>
          <w:rFonts w:ascii="Times New Roman"/>
          <w:b w:val="false"/>
          <w:i w:val="false"/>
          <w:color w:val="ff0000"/>
          <w:sz w:val="28"/>
        </w:rPr>
        <w:t>№ 21</w:t>
      </w:r>
      <w:r>
        <w:rPr>
          <w:rFonts w:ascii="Times New Roman"/>
          <w:b w:val="false"/>
          <w:i w:val="false"/>
          <w:color w:val="ff0000"/>
          <w:sz w:val="28"/>
        </w:rPr>
        <w:t>.</w:t>
      </w:r>
    </w:p>
    <w:bookmarkStart w:name="z35" w:id="28"/>
    <w:p>
      <w:pPr>
        <w:spacing w:after="0"/>
        <w:ind w:left="0"/>
        <w:jc w:val="left"/>
      </w:pPr>
      <w:r>
        <w:rPr>
          <w:rFonts w:ascii="Times New Roman"/>
          <w:b/>
          <w:i w:val="false"/>
          <w:color w:val="000000"/>
        </w:rPr>
        <w:t xml:space="preserve"> Раздел 1. Статистические наблюдения и иные источники данных</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
        <w:gridCol w:w="87"/>
        <w:gridCol w:w="87"/>
        <w:gridCol w:w="87"/>
        <w:gridCol w:w="87"/>
        <w:gridCol w:w="87"/>
        <w:gridCol w:w="87"/>
        <w:gridCol w:w="87"/>
        <w:gridCol w:w="87"/>
        <w:gridCol w:w="87"/>
        <w:gridCol w:w="87"/>
        <w:gridCol w:w="87"/>
        <w:gridCol w:w="87"/>
        <w:gridCol w:w="87"/>
        <w:gridCol w:w="87"/>
        <w:gridCol w:w="87"/>
        <w:gridCol w:w="87"/>
        <w:gridCol w:w="87"/>
        <w:gridCol w:w="87"/>
        <w:gridCol w:w="87"/>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статистического наблюдения / административных / альтернативных данных</w:t>
            </w: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 (индекс)/ информационной системы административных данных / альтернативных данных</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данных</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данных</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Сроки представления данных</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Статистика предприятий</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видах экономической деятельности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 (индекс 1-СР)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регистрации, перерегистрации и ликвидации юридических лиц, филиалов, филиалов иностранных юридических лиц и субъектов индивидуального предпринимательства в форме совместного предпринимательства (ИПС)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ГБД "Юридические лица"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регистрации, снятии с учета и изменении сведений ИП</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"ИСНА"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субъектах приостановивших представление налоговой отчетности</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КГД МФ РК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и 30 числа месяца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 25 числа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численности наемных работников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"Интегрированная база данных"</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месяца следующего за отчетным кварталом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суммах уплаченных налогов и других обязательных платежах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"Интегрированная база данных"</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месяца, следующего за отчетным месяцем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доходу индивидуальных предпринимателей</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"Интегрированная база данных"</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апреля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совокупному годовому доходу по доходам юридических лиц, филиалов и представительств</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"Интегрированная база данных"</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апреля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лицензиях, выданных лицензиарами Республики Казахстан ЮЛ или ФЛ, осуществляющим предпринимательскую деятельность</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ГБД "Е-лицензирование"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о выплатах пенсий и пособий</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"ЦБД"</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следующего за отчетным кварталом</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контактных данных респондентов</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получения контактных данных по респондентам от операторов связи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"Мобайл Телеком-Сервис" (ALTEL/Теле 2), ТОО "КаР-Тел" (Beeline), АО "Кселл", АО "Казахтелеком"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июля, до 10 января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Статистика сельского, лесного, охотничьего и рыбного хозяйства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животноводства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 (индекс 24-сх)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животноводства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 (индекс 24-сх)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 (индекс 2-сх (зерно)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 (индекс 2-сх (зерно)</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 (индекс 2-охота)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продукции животноводства у индивидуальных предпринимателей, крестьянских или фермерских хозяйств и хозяйств населения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 (индекс А-008)</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11 по 25 марта, с 11 по 25 июня, с 11 по 25 сентября, с 11 по 25 декабря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 (индекс 1-рыба)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в лесоводстве и лесозаготовках</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 (индекс 1-лес)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сельхозформирования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 (индекс 1-сх)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итогах сева под урожай</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 (индекс 4-сх)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(индекс 29-сх)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ноября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(индекс А-005)</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в сельскохозяйственных предприятиях построек и сооружений сельскохозяйственного назначения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 (индекс 49-сх)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 (индекс 3-сх (масличные)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 (индекс 1-СПК)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 (индекс 1-теплица)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 (индекс 8-сх)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апреля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 птицы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"Электронный похозяйственный учет"</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до 1 июля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 января,</w:t>
            </w:r>
          </w:p>
          <w:p>
            <w:pPr>
              <w:spacing w:after="20"/>
              <w:ind w:left="20"/>
              <w:jc w:val="both"/>
            </w:pPr>
            <w:r>
              <w:rPr>
                <w:rFonts w:ascii="Times New Roman"/>
                <w:b w:val="false"/>
                <w:i w:val="false"/>
                <w:color w:val="000000"/>
                <w:sz w:val="20"/>
              </w:rPr>
              <w:t>
до 9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"Электронный похозяйственный учет"</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июля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сельскохозяйственных построек для хранения сельскохозяйственной продукции и содержания скота, теплицы для выращивания цветов и овощей</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"Электронный похозяйственный учет"</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 января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движение сельскохозяйственных животных (за исключением птицы)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"Идентификация сельскохозяйственных животных"</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каждого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(за исключением птицы)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"Идентификация сельскохозяйственных животных"</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космический мониторинг растениеводства (посевные площади, урожайность)</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космический мониторинг в сфере растениеводства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"Қазақстан Ғарыш сапары"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со сроками, установленными в Технической спецификации</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Статистика промышленного производства и окружающей среды</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и отгрузке продукции (товаров, услуг)</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 (индекс 1-П)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продукции (товаров, услуг)</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 (индекс 1-П)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и отгрузке продукции (товаров, услуг)</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 (индекс 1-П)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балансе производственных мощностей</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 (индекс БМ)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отгрузке продукции (товаров, услуг) и балансе производственных мощностей</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отгрузке продукции (товаров, услуг) и балансе производственных мощностей (индекс 1-П)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продукции (товаров, услуг)</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промышленной продукции (товаров, услуг) индивидуальным предпринимателем(индекс 01-ИП(пром))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и вывозе коммунальных отходов</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 (индекс 1-отходы)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переработке, сортировке, утилизации и захоронении отходов</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 (индекс 2-отходы)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охране атмосферного воздуха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 (индекс 2-ТП (воздух)</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затратах на охрану окружающей среды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 (индекс 4-ОС)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сооружений систем водоснабжения и водоотведения</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 (индекс 1-ВК)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земель и распределении их по категориям, собственникам земельных участков, землепользователям и угодьям на 1 ноября ____ года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 года</w:t>
            </w:r>
          </w:p>
          <w:p>
            <w:pPr>
              <w:spacing w:after="20"/>
              <w:ind w:left="20"/>
              <w:jc w:val="both"/>
            </w:pPr>
            <w:r>
              <w:rPr>
                <w:rFonts w:ascii="Times New Roman"/>
                <w:b w:val="false"/>
                <w:i w:val="false"/>
                <w:color w:val="000000"/>
                <w:sz w:val="20"/>
              </w:rPr>
              <w:t>
(индекс 22)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КУЗР МСХ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орошаемых земель и распределении их по категориям, собственникам земельных участков, землепользователям и угодьям на 1 ноября ____ года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 года (индекс 22-А)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КУЗР МСХ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рубках, мерах ухода за лесом, отпуске древесины, подсочке и побочных лесных пользованиях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 (индекс 3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государственном учете лесного фонда и распределении лесного фонда по категориям государственного лесного фонда и угодьям</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 (индекс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остатках древесины на лесосеках и очистке мест рубок</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 (индекс 4 ЛХ (лесное хозяйство)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 лесными культурами и лесовозобновлении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 (индекс 8 ЛХ (лесное хозяйство)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подготовке и передаче лесосечного фонда, его породном составе и товарной структуре</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 (индекс 13 ЛХ (лесное хозяйство)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посевных качествах семян древесных и кустарниковых пород</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p>
            <w:pPr>
              <w:spacing w:after="20"/>
              <w:ind w:left="20"/>
              <w:jc w:val="both"/>
            </w:pPr>
            <w:r>
              <w:rPr>
                <w:rFonts w:ascii="Times New Roman"/>
                <w:b w:val="false"/>
                <w:i w:val="false"/>
                <w:color w:val="000000"/>
                <w:sz w:val="20"/>
              </w:rPr>
              <w:t>
(индекс 17 ЛХ (лесное хозяйство)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лесных пожарах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 (индекс 1 пожар (лес)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лесного законодательства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 (индекс 5-лесхоз)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отпуске лесных ресурсов и поступлении лесного дохода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 (индекс ЛД)</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лесозащите</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 (индекс 12 ЛХ (лесное хозяйство)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учете особо охраняемых природных территорий</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 (индекс 1 ООПТ)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производственного плана по лесному хозяйству</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 (индекс 10 ЛХ (лесное хозяйство)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заготовке лесных семян</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 (индекс 20 ЛХ (лесное хозяйство)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распределении площадей и запасов покрытых лесом угодий по преобладающим породам и группам возраста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площадей и запасов покрытых лесом угодий по преобладающим породам и группам возраста (индекс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заборе, использовании и водоотведении вод</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 (индекс 2-ТП (водхоз)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КРОИВР МВРИ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выданных патентов в области охраны окружающей среды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информационная система "Национальный институт интеллектуальной собственности"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КИС МЮ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орошаемых площадях, где применяются водосберегающие технологии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Концепции развития системы управления водными ресурсами Республики Казахстан на 2024 – 2030 годы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применении пестицидов</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и (или) реализации пестицидов, биоагентов" (индекс - ФУ-1) "Отчет о движении пестицидов, биоагентов" (индекс - ФУ - 2) "Отчет о движении пестицидов, биоагентов" (индекс - ФУ - 3)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КГИвАПК МСХ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земельных ресурсах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аналитический отчет о состоянии и использовании земель Республики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КУЗР МСХ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выданных лицензий для выполнения работ и оказания услуг в области охраны окружающей среды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экологический портал</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согласованных проектов ОВОС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экологический портал</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промышленных отходах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инвентаризации отходов (индекс 1-ИО) Государственный кадастр отходов производства и потребления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опасных отходах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инвентаризации отходов (индекс 1-ИО) Государственный кадастр отходов производства и потребления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медицинских отходах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здравоохранения в области обращения с медицинскими отходами (индекс МО-1)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твердых бытовых отходах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инвентаризации отходов (индекс 1-ИО) Государственный кадастр отходов</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электронных отходах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отчета об инвентаризации отходов (индекс 1-ИО) Государственный кадастр отходов</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выданных разрешений на эмиссию в окружающую среду</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сведений о плательщиках платы за эмиссии в окружающую среду и объектах обложения, выданных экологических разрешениях, установленных нормативах эмиссий в окружающую среду, изменениях, внесенных в экологические разрешения и в установленные нормативы эмиссий в окружающую среду, а также по природопользователям,</w:t>
            </w:r>
          </w:p>
          <w:p>
            <w:pPr>
              <w:spacing w:after="20"/>
              <w:ind w:left="20"/>
              <w:jc w:val="both"/>
            </w:pPr>
            <w:r>
              <w:rPr>
                <w:rFonts w:ascii="Times New Roman"/>
                <w:b w:val="false"/>
                <w:i w:val="false"/>
                <w:color w:val="000000"/>
                <w:sz w:val="20"/>
              </w:rPr>
              <w:t>
касающиеся временного хранения ими отходов производства и потребления, и о фактических объемах эмиссий в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 с учетом обжалования результатов таких проверок в соответствии с законами Республики Казахстан и правил представления сведений о фактических объемах эмиссий в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 с учетом обжалования результатов таких проверок в соответствии с законами Республики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КЭРК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показателях климата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Метеорологические станции наблюдения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"Казгидромет"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показателях состояния водных ресурсов</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наблюдения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"Казгидромет"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торговле углеродными единицами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торговли углеродными единицами, утвержденных приказом и.о. Министра экологии, геологии и природных ресурсов Республики Казахстан от 29 июня 2021 года № 221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"Жасыл Даму"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выбросах парниковых газов</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доклад Республики Казахстан о кадастре антропогенных выбросов из источников и абсорбации поглотителями парниковых газов, не регулируемых Монреальским протоколом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"Жасыл Даму"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рыбных ресурсах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КРХ МСХ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запасах аквакультуры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субъектам, занятым выращиванием рыбы (индекс 8-РХ)</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КРХ МСХ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видах, находящихся под угрозой исчезновения, и охраняемые виды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редких и находящихся под угрозой исчезновения видов растений и животных, утверждаемый постановлением Правительства _____</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качестве питьевой воды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КСЭК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чрезвычайных ситуациях природного и техногенного характера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соответствии с законом Республики Казахстан о Гражданской защите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деятельности ВИЭ</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производстве и отпуске электрической и (или) тепловой энергии объектами по использованию возобновляемых источников энергии (индекс форма 1 ВИЭ)</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подземных водах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кадастр государственного фонда недр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МПС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обеспеченности населения услугами водоснабжения и водоотведения</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"Сведения об обеспеченности услугами водоснабжения и водоотведения в городских населенных пунктах" (индекс 1-ГНП) - "Сведения об обеспеченности услугами водоснабжения и водоотведения в сельских населенных пунктах" (индекс 2-СНП)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 МПС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Статистика энергетики</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газовых предприятий</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газовых предприятий (индекс 1-ГАЗ)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предприятий нефтедобывающих, нефтеперерабатывающих и торгующих нефтепродуктами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 (индекс 1-НЕФТЬ)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угольных предприятий</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 (индекс 1-УГОЛЬ)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26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тепловых электростанций и котельных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 (индекс 6-ТП)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выработке, передаче, распределении и продаже электрической энергии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 (индекс 1-ЭЛЕКТРОЭНЕРГИЯ)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конечном потреблении энергии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 (индекс 1-КПЭ)</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Статистика инвестиций и строительства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(индекс 1-инвест)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(индекс 1-инвест)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объектов индивидуальными застройщиками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 (индекс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объектов индивидуальными застройщиками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 (индекс 1-ИС)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объектов</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(индекс 2-КС)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объектов</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(индекс 2-КС)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 (индекс 1-КС)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 (индекс 1-КС (малые)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 (индекс 1-КС)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крестьянских и фермерских хозяйств</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 (индекс 1-КФХ инвест)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Статистика внутренней торговли</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товаров и услуг</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 (индекс 2-торговля)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товарной биржи</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 (индекс 1-биржа)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торговых рынках</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 (индекс 12-торговля)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электронной коммерции</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 (индекс Э-коммерция)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товаров и услуг</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 (индекс 1-ВТ)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доходах индивидуальных предпринимателей</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"Интегрированная база данных"</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фактических продажах товара на основе фискальных чеков</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операторов фискальных данных</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до 25 числа месяца, следующего за отчетным месяцем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фактических продажах товара на основе счет-фактур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электронных счетов-фактур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до 25 числа месяца, следующего за отчетным месяцем</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Статистика внешней и взаимной торговли, товарных рынков</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взаимной торговле товарами с государствами-членами Евразийского экономического союза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 (индекс 1-ТС)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экспорте и импорте товаров с территории стран ЕАЭС</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экспорте товаров на территорию государств-членов Евразийского экономического союза (далее-ЕАЭС) (из сведений по заявлениям о ввозе товаров и уплате косвенных налогов, поступающих от налоговых органов государств-членов ЕАЭС) и импорте товаров с территории государств-членов ЕАЭС из формы заявления о ввозе товаров и уплате косвенных налогов (форма 328.00)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15 мая, 15 августа, 15 ноября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экспорте и импорте товаров с остальными странами мира (не входящими в ЕАЭС)</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декларации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до 25 числа месяца, следующего за отчетным месяцем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экспорте товаров в страны ЕАЭС</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экспорте товаров на территорию государств-членов ЕАЭС (из сведений информационной системы "Электронные счета-фактуры")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15 мая, 15 августа, 15 ноября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резидентах Республики Казахстан, заключивших валютные договоры по экспорту или импорту с присвоением учетного номера с резидентами ЕАЭС</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"Информация по валютному договору по экспорту или импорту с учетным номером" (индекс XMCO_2) ИС НБ РК – АИП "ЭИВК"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февраля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экспорта мяса и мясопродуктов в страны ЕАЭС</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объемах экспорта мяса и мясопродуктов на основании выданных ветеринарных сертификатов ИС "Единая автоматизированная система управления"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экспорта сельскохозяйственной продукции в страны ЕАЭС</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Фитосанитарные сертификаты ИС "Единая автоматизированная система управления"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кварталом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экспорту и импорту Республики Казахстан</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сопроводительным накладным на товары (СНТ)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после отчетного месяца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Статистика транспорта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транспорта</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(индекс 1-транспорт)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предприятий вспомогательной транспортной деятельности</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 (индекс 2-ТР (вспомогательная деятельность)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транспорта по видам сообщений</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 (индекс 2-транспорт)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дорожно-транспортных происшествиях, повлекших гибель или ранение людей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Аналитический центр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КПСиСУ ГП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зарегистрированных автотранспортных средств</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ИС "Сервисный центр"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транзитных перевозках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"АСТАНА-1"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подвижном составе железнодорожного транспорта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реестр подвижного состава железнодорожного транспорта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КАТТК МТ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зарегистрированных морских судов</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судовой реестр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КЖВТ МТ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зарегистрированных речных судов</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судовой реестр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КАТТК МТ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Статистика услуг</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(индекс 2-услуги)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(индекс 2-услуги)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IТ-услуг</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IT-услуг (индекс 2-услуги (IT)</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лизинговой деятельности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 (индекс 1-лизинг)</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доходах индивидуальных предпринимателей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"Интегрированная база данных"</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доходах юридических лиц</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"Интегрированная база данных"</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фактических объемах оказанных услуг на основе счет-фактур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электронных счетов-фактур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Статистика культуры</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учреждений культуры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учреждений культуры (индекс 1-культура)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кинематографических организаций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кинематографической организации (индекс 1-кино)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кинематографических организаций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"Е-кино"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марта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 туризма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мест размещения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 (индекс 2-туризм)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домашних хозяйств о расходах на поездки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 (индекс Н-050)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посетителей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 (индекс Н-060)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и до 30 июля (включительно)</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местах размещения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 "e-Qonaq"</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день после отчетного квартала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обслуженных посетителей особо охраняемыми природными территориями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особо охраняемых природных территориях</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въезде (выезде) иностранных граждан (граждан РК)</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ЕИС "Беркут"</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служба КНБ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до 10 июля, до 10 октября, до 10 января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Статистика науки и инноваций</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инновационной деятельности предприятий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 (индекс 1-инновация)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научно-исследовательских и опытно-конструкторских работах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 (индекс 1-наука)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Статистика информационно-коммуникационных технологий и связи</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почтовой и курьерской деятельности и услугах связи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 (индекс 3-связь)</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информационно-коммуникационных технологий на предприятиях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 (индекс 3-информ)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домашними хозяйствами информационно-коммуникационных технологий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 (индекс Н-020)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почтовой и курьерской деятельности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 (индекс 1-связь)</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связи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 (индекс 2-связь)</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Статистика труда и занятости</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по труду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 (индекс 1-Т)</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числа (включительно) после отчетного периода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по труду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 (индекс 1-Т)</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структуре и распределении заработной платы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 (индекс 2-Т (оплата труда)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численности работников, занятых во вредных и других неблагоприятных условиях труда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 (индекс 1-Т (Условия труда)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выборочное обследование занятости населения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 (индекс Т-001)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p>
            <w:pPr>
              <w:spacing w:after="20"/>
              <w:ind w:left="20"/>
              <w:jc w:val="both"/>
            </w:pPr>
            <w:r>
              <w:rPr>
                <w:rFonts w:ascii="Times New Roman"/>
                <w:b w:val="false"/>
                <w:i w:val="false"/>
                <w:color w:val="000000"/>
                <w:sz w:val="20"/>
              </w:rPr>
              <w:t>
17 февраля,</w:t>
            </w:r>
          </w:p>
          <w:p>
            <w:pPr>
              <w:spacing w:after="20"/>
              <w:ind w:left="20"/>
              <w:jc w:val="both"/>
            </w:pPr>
            <w:r>
              <w:rPr>
                <w:rFonts w:ascii="Times New Roman"/>
                <w:b w:val="false"/>
                <w:i w:val="false"/>
                <w:color w:val="000000"/>
                <w:sz w:val="20"/>
              </w:rPr>
              <w:t>
17 марта,</w:t>
            </w:r>
          </w:p>
          <w:p>
            <w:pPr>
              <w:spacing w:after="20"/>
              <w:ind w:left="20"/>
              <w:jc w:val="both"/>
            </w:pPr>
            <w:r>
              <w:rPr>
                <w:rFonts w:ascii="Times New Roman"/>
                <w:b w:val="false"/>
                <w:i w:val="false"/>
                <w:color w:val="000000"/>
                <w:sz w:val="20"/>
              </w:rPr>
              <w:t>
21 апреля,</w:t>
            </w:r>
          </w:p>
          <w:p>
            <w:pPr>
              <w:spacing w:after="20"/>
              <w:ind w:left="20"/>
              <w:jc w:val="both"/>
            </w:pPr>
            <w:r>
              <w:rPr>
                <w:rFonts w:ascii="Times New Roman"/>
                <w:b w:val="false"/>
                <w:i w:val="false"/>
                <w:color w:val="000000"/>
                <w:sz w:val="20"/>
              </w:rPr>
              <w:t>
19 мая,</w:t>
            </w:r>
          </w:p>
          <w:p>
            <w:pPr>
              <w:spacing w:after="20"/>
              <w:ind w:left="20"/>
              <w:jc w:val="both"/>
            </w:pPr>
            <w:r>
              <w:rPr>
                <w:rFonts w:ascii="Times New Roman"/>
                <w:b w:val="false"/>
                <w:i w:val="false"/>
                <w:color w:val="000000"/>
                <w:sz w:val="20"/>
              </w:rPr>
              <w:t>
16 июня,</w:t>
            </w:r>
          </w:p>
          <w:p>
            <w:pPr>
              <w:spacing w:after="20"/>
              <w:ind w:left="20"/>
              <w:jc w:val="both"/>
            </w:pPr>
            <w:r>
              <w:rPr>
                <w:rFonts w:ascii="Times New Roman"/>
                <w:b w:val="false"/>
                <w:i w:val="false"/>
                <w:color w:val="000000"/>
                <w:sz w:val="20"/>
              </w:rPr>
              <w:t>
21 июля,</w:t>
            </w:r>
          </w:p>
          <w:p>
            <w:pPr>
              <w:spacing w:after="20"/>
              <w:ind w:left="20"/>
              <w:jc w:val="both"/>
            </w:pPr>
            <w:r>
              <w:rPr>
                <w:rFonts w:ascii="Times New Roman"/>
                <w:b w:val="false"/>
                <w:i w:val="false"/>
                <w:color w:val="000000"/>
                <w:sz w:val="20"/>
              </w:rPr>
              <w:t>
18 августа,</w:t>
            </w:r>
          </w:p>
          <w:p>
            <w:pPr>
              <w:spacing w:after="20"/>
              <w:ind w:left="20"/>
              <w:jc w:val="both"/>
            </w:pPr>
            <w:r>
              <w:rPr>
                <w:rFonts w:ascii="Times New Roman"/>
                <w:b w:val="false"/>
                <w:i w:val="false"/>
                <w:color w:val="000000"/>
                <w:sz w:val="20"/>
              </w:rPr>
              <w:t>
15 сентября,</w:t>
            </w:r>
          </w:p>
          <w:p>
            <w:pPr>
              <w:spacing w:after="20"/>
              <w:ind w:left="20"/>
              <w:jc w:val="both"/>
            </w:pPr>
            <w:r>
              <w:rPr>
                <w:rFonts w:ascii="Times New Roman"/>
                <w:b w:val="false"/>
                <w:i w:val="false"/>
                <w:color w:val="000000"/>
                <w:sz w:val="20"/>
              </w:rPr>
              <w:t>
20 октября,</w:t>
            </w:r>
          </w:p>
          <w:p>
            <w:pPr>
              <w:spacing w:after="20"/>
              <w:ind w:left="20"/>
              <w:jc w:val="both"/>
            </w:pPr>
            <w:r>
              <w:rPr>
                <w:rFonts w:ascii="Times New Roman"/>
                <w:b w:val="false"/>
                <w:i w:val="false"/>
                <w:color w:val="000000"/>
                <w:sz w:val="20"/>
              </w:rPr>
              <w:t>
17 ноября,</w:t>
            </w:r>
          </w:p>
          <w:p>
            <w:pPr>
              <w:spacing w:after="20"/>
              <w:ind w:left="20"/>
              <w:jc w:val="both"/>
            </w:pPr>
            <w:r>
              <w:rPr>
                <w:rFonts w:ascii="Times New Roman"/>
                <w:b w:val="false"/>
                <w:i w:val="false"/>
                <w:color w:val="000000"/>
                <w:sz w:val="20"/>
              </w:rPr>
              <w:t>
15 декабря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января,</w:t>
            </w:r>
          </w:p>
          <w:p>
            <w:pPr>
              <w:spacing w:after="20"/>
              <w:ind w:left="20"/>
              <w:jc w:val="both"/>
            </w:pPr>
            <w:r>
              <w:rPr>
                <w:rFonts w:ascii="Times New Roman"/>
                <w:b w:val="false"/>
                <w:i w:val="false"/>
                <w:color w:val="000000"/>
                <w:sz w:val="20"/>
              </w:rPr>
              <w:t>
16 февраля,</w:t>
            </w:r>
          </w:p>
          <w:p>
            <w:pPr>
              <w:spacing w:after="20"/>
              <w:ind w:left="20"/>
              <w:jc w:val="both"/>
            </w:pPr>
            <w:r>
              <w:rPr>
                <w:rFonts w:ascii="Times New Roman"/>
                <w:b w:val="false"/>
                <w:i w:val="false"/>
                <w:color w:val="000000"/>
                <w:sz w:val="20"/>
              </w:rPr>
              <w:t>
16 марта,</w:t>
            </w:r>
          </w:p>
          <w:p>
            <w:pPr>
              <w:spacing w:after="20"/>
              <w:ind w:left="20"/>
              <w:jc w:val="both"/>
            </w:pPr>
            <w:r>
              <w:rPr>
                <w:rFonts w:ascii="Times New Roman"/>
                <w:b w:val="false"/>
                <w:i w:val="false"/>
                <w:color w:val="000000"/>
                <w:sz w:val="20"/>
              </w:rPr>
              <w:t>
20 апреля,</w:t>
            </w:r>
          </w:p>
          <w:p>
            <w:pPr>
              <w:spacing w:after="20"/>
              <w:ind w:left="20"/>
              <w:jc w:val="both"/>
            </w:pPr>
            <w:r>
              <w:rPr>
                <w:rFonts w:ascii="Times New Roman"/>
                <w:b w:val="false"/>
                <w:i w:val="false"/>
                <w:color w:val="000000"/>
                <w:sz w:val="20"/>
              </w:rPr>
              <w:t>
18 мая,</w:t>
            </w:r>
          </w:p>
          <w:p>
            <w:pPr>
              <w:spacing w:after="20"/>
              <w:ind w:left="20"/>
              <w:jc w:val="both"/>
            </w:pPr>
            <w:r>
              <w:rPr>
                <w:rFonts w:ascii="Times New Roman"/>
                <w:b w:val="false"/>
                <w:i w:val="false"/>
                <w:color w:val="000000"/>
                <w:sz w:val="20"/>
              </w:rPr>
              <w:t>
15 июня,</w:t>
            </w:r>
          </w:p>
          <w:p>
            <w:pPr>
              <w:spacing w:after="20"/>
              <w:ind w:left="20"/>
              <w:jc w:val="both"/>
            </w:pPr>
            <w:r>
              <w:rPr>
                <w:rFonts w:ascii="Times New Roman"/>
                <w:b w:val="false"/>
                <w:i w:val="false"/>
                <w:color w:val="000000"/>
                <w:sz w:val="20"/>
              </w:rPr>
              <w:t>
20 июля,</w:t>
            </w:r>
          </w:p>
          <w:p>
            <w:pPr>
              <w:spacing w:after="20"/>
              <w:ind w:left="20"/>
              <w:jc w:val="both"/>
            </w:pPr>
            <w:r>
              <w:rPr>
                <w:rFonts w:ascii="Times New Roman"/>
                <w:b w:val="false"/>
                <w:i w:val="false"/>
                <w:color w:val="000000"/>
                <w:sz w:val="20"/>
              </w:rPr>
              <w:t>
17 августа,</w:t>
            </w:r>
          </w:p>
          <w:p>
            <w:pPr>
              <w:spacing w:after="20"/>
              <w:ind w:left="20"/>
              <w:jc w:val="both"/>
            </w:pPr>
            <w:r>
              <w:rPr>
                <w:rFonts w:ascii="Times New Roman"/>
                <w:b w:val="false"/>
                <w:i w:val="false"/>
                <w:color w:val="000000"/>
                <w:sz w:val="20"/>
              </w:rPr>
              <w:t>
21 сентября,</w:t>
            </w:r>
          </w:p>
          <w:p>
            <w:pPr>
              <w:spacing w:after="20"/>
              <w:ind w:left="20"/>
              <w:jc w:val="both"/>
            </w:pPr>
            <w:r>
              <w:rPr>
                <w:rFonts w:ascii="Times New Roman"/>
                <w:b w:val="false"/>
                <w:i w:val="false"/>
                <w:color w:val="000000"/>
                <w:sz w:val="20"/>
              </w:rPr>
              <w:t>
19 октября,</w:t>
            </w:r>
          </w:p>
          <w:p>
            <w:pPr>
              <w:spacing w:after="20"/>
              <w:ind w:left="20"/>
              <w:jc w:val="both"/>
            </w:pPr>
            <w:r>
              <w:rPr>
                <w:rFonts w:ascii="Times New Roman"/>
                <w:b w:val="false"/>
                <w:i w:val="false"/>
                <w:color w:val="000000"/>
                <w:sz w:val="20"/>
              </w:rPr>
              <w:t>
16 ноября,</w:t>
            </w:r>
          </w:p>
          <w:p>
            <w:pPr>
              <w:spacing w:after="20"/>
              <w:ind w:left="20"/>
              <w:jc w:val="both"/>
            </w:pPr>
            <w:r>
              <w:rPr>
                <w:rFonts w:ascii="Times New Roman"/>
                <w:b w:val="false"/>
                <w:i w:val="false"/>
                <w:color w:val="000000"/>
                <w:sz w:val="20"/>
              </w:rPr>
              <w:t>
21 декабря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w:t>
            </w:r>
          </w:p>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15 марта,</w:t>
            </w:r>
          </w:p>
          <w:p>
            <w:pPr>
              <w:spacing w:after="20"/>
              <w:ind w:left="20"/>
              <w:jc w:val="both"/>
            </w:pPr>
            <w:r>
              <w:rPr>
                <w:rFonts w:ascii="Times New Roman"/>
                <w:b w:val="false"/>
                <w:i w:val="false"/>
                <w:color w:val="000000"/>
                <w:sz w:val="20"/>
              </w:rPr>
              <w:t>
19 апреля,</w:t>
            </w:r>
          </w:p>
          <w:p>
            <w:pPr>
              <w:spacing w:after="20"/>
              <w:ind w:left="20"/>
              <w:jc w:val="both"/>
            </w:pPr>
            <w:r>
              <w:rPr>
                <w:rFonts w:ascii="Times New Roman"/>
                <w:b w:val="false"/>
                <w:i w:val="false"/>
                <w:color w:val="000000"/>
                <w:sz w:val="20"/>
              </w:rPr>
              <w:t>
17 мая,</w:t>
            </w:r>
          </w:p>
          <w:p>
            <w:pPr>
              <w:spacing w:after="20"/>
              <w:ind w:left="20"/>
              <w:jc w:val="both"/>
            </w:pPr>
            <w:r>
              <w:rPr>
                <w:rFonts w:ascii="Times New Roman"/>
                <w:b w:val="false"/>
                <w:i w:val="false"/>
                <w:color w:val="000000"/>
                <w:sz w:val="20"/>
              </w:rPr>
              <w:t>
21 июня,</w:t>
            </w:r>
          </w:p>
          <w:p>
            <w:pPr>
              <w:spacing w:after="20"/>
              <w:ind w:left="20"/>
              <w:jc w:val="both"/>
            </w:pPr>
            <w:r>
              <w:rPr>
                <w:rFonts w:ascii="Times New Roman"/>
                <w:b w:val="false"/>
                <w:i w:val="false"/>
                <w:color w:val="000000"/>
                <w:sz w:val="20"/>
              </w:rPr>
              <w:t>
19 июля,</w:t>
            </w:r>
          </w:p>
          <w:p>
            <w:pPr>
              <w:spacing w:after="20"/>
              <w:ind w:left="20"/>
              <w:jc w:val="both"/>
            </w:pPr>
            <w:r>
              <w:rPr>
                <w:rFonts w:ascii="Times New Roman"/>
                <w:b w:val="false"/>
                <w:i w:val="false"/>
                <w:color w:val="000000"/>
                <w:sz w:val="20"/>
              </w:rPr>
              <w:t>
16 августа,</w:t>
            </w:r>
          </w:p>
          <w:p>
            <w:pPr>
              <w:spacing w:after="20"/>
              <w:ind w:left="20"/>
              <w:jc w:val="both"/>
            </w:pPr>
            <w:r>
              <w:rPr>
                <w:rFonts w:ascii="Times New Roman"/>
                <w:b w:val="false"/>
                <w:i w:val="false"/>
                <w:color w:val="000000"/>
                <w:sz w:val="20"/>
              </w:rPr>
              <w:t>
20 сентября,</w:t>
            </w:r>
          </w:p>
          <w:p>
            <w:pPr>
              <w:spacing w:after="20"/>
              <w:ind w:left="20"/>
              <w:jc w:val="both"/>
            </w:pPr>
            <w:r>
              <w:rPr>
                <w:rFonts w:ascii="Times New Roman"/>
                <w:b w:val="false"/>
                <w:i w:val="false"/>
                <w:color w:val="000000"/>
                <w:sz w:val="20"/>
              </w:rPr>
              <w:t>
18 октября,</w:t>
            </w:r>
          </w:p>
          <w:p>
            <w:pPr>
              <w:spacing w:after="20"/>
              <w:ind w:left="20"/>
              <w:jc w:val="both"/>
            </w:pPr>
            <w:r>
              <w:rPr>
                <w:rFonts w:ascii="Times New Roman"/>
                <w:b w:val="false"/>
                <w:i w:val="false"/>
                <w:color w:val="000000"/>
                <w:sz w:val="20"/>
              </w:rPr>
              <w:t>
15 ноября,</w:t>
            </w:r>
          </w:p>
          <w:p>
            <w:pPr>
              <w:spacing w:after="20"/>
              <w:ind w:left="20"/>
              <w:jc w:val="both"/>
            </w:pPr>
            <w:r>
              <w:rPr>
                <w:rFonts w:ascii="Times New Roman"/>
                <w:b w:val="false"/>
                <w:i w:val="false"/>
                <w:color w:val="000000"/>
                <w:sz w:val="20"/>
              </w:rPr>
              <w:t>
20 декабря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показателях достойного труда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 (индекс Т-004)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июля,</w:t>
            </w:r>
          </w:p>
          <w:p>
            <w:pPr>
              <w:spacing w:after="20"/>
              <w:ind w:left="20"/>
              <w:jc w:val="both"/>
            </w:pPr>
            <w:r>
              <w:rPr>
                <w:rFonts w:ascii="Times New Roman"/>
                <w:b w:val="false"/>
                <w:i w:val="false"/>
                <w:color w:val="000000"/>
                <w:sz w:val="20"/>
              </w:rPr>
              <w:t>
18 августа,</w:t>
            </w:r>
          </w:p>
          <w:p>
            <w:pPr>
              <w:spacing w:after="20"/>
              <w:ind w:left="20"/>
              <w:jc w:val="both"/>
            </w:pPr>
            <w:r>
              <w:rPr>
                <w:rFonts w:ascii="Times New Roman"/>
                <w:b w:val="false"/>
                <w:i w:val="false"/>
                <w:color w:val="000000"/>
                <w:sz w:val="20"/>
              </w:rPr>
              <w:t>
15 сентября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июля,</w:t>
            </w:r>
          </w:p>
          <w:p>
            <w:pPr>
              <w:spacing w:after="20"/>
              <w:ind w:left="20"/>
              <w:jc w:val="both"/>
            </w:pPr>
            <w:r>
              <w:rPr>
                <w:rFonts w:ascii="Times New Roman"/>
                <w:b w:val="false"/>
                <w:i w:val="false"/>
                <w:color w:val="000000"/>
                <w:sz w:val="20"/>
              </w:rPr>
              <w:t>
17 августа,</w:t>
            </w:r>
          </w:p>
          <w:p>
            <w:pPr>
              <w:spacing w:after="20"/>
              <w:ind w:left="20"/>
              <w:jc w:val="both"/>
            </w:pPr>
            <w:r>
              <w:rPr>
                <w:rFonts w:ascii="Times New Roman"/>
                <w:b w:val="false"/>
                <w:i w:val="false"/>
                <w:color w:val="000000"/>
                <w:sz w:val="20"/>
              </w:rPr>
              <w:t>
21 сентября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июля,</w:t>
            </w:r>
          </w:p>
          <w:p>
            <w:pPr>
              <w:spacing w:after="20"/>
              <w:ind w:left="20"/>
              <w:jc w:val="both"/>
            </w:pPr>
            <w:r>
              <w:rPr>
                <w:rFonts w:ascii="Times New Roman"/>
                <w:b w:val="false"/>
                <w:i w:val="false"/>
                <w:color w:val="000000"/>
                <w:sz w:val="20"/>
              </w:rPr>
              <w:t>
16 августа,</w:t>
            </w:r>
          </w:p>
          <w:p>
            <w:pPr>
              <w:spacing w:after="20"/>
              <w:ind w:left="20"/>
              <w:jc w:val="both"/>
            </w:pPr>
            <w:r>
              <w:rPr>
                <w:rFonts w:ascii="Times New Roman"/>
                <w:b w:val="false"/>
                <w:i w:val="false"/>
                <w:color w:val="000000"/>
                <w:sz w:val="20"/>
              </w:rPr>
              <w:t>
20 сентября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численности граждан, обратившихся за трудовым посредничеством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граждан, обратившихся за трудовым посредничеством за _______ (месяц) 202__ года 1-Т (трудоустройство)</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карьерные центры районов, городов республиканского и областного значения, столицы – 2-го числа после отчетного месяца; центры трудовой мобильности областей, городов республиканского значения и столицы – 4-го числа после отчетного месяца; местные исполнительные органы по вопросам социальной защиты и занятости населения – 6-го числа после отчетного месяца; АО "ЦРТР" в МТСЗН РК – 8-го числа после отчетного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 (индекс 3-ТН (скрытая безработица)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и их филиалы и представительства по месту своего нахождения 3-го числа после отчетного месяца; местные исполнительные органы по вопросам социальной защиты и занятости населения районов, городов – 5-го числа после отчетного месяца; местные исполнительные органы по вопросам социальной защиты и занятости населения областей, городов республиканского значения, столицы – 7-го числа после отчетного месяца; АО "ЦРТР" в МТСЗН РК – 10-го числа после отчетного месяца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рынка труда и социальной поддержке безработных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рынка труда и социальной поддержке безработных" (индекс 2-Т (рынок труда)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января,</w:t>
            </w:r>
          </w:p>
          <w:p>
            <w:pPr>
              <w:spacing w:after="20"/>
              <w:ind w:left="20"/>
              <w:jc w:val="both"/>
            </w:pPr>
            <w:r>
              <w:rPr>
                <w:rFonts w:ascii="Times New Roman"/>
                <w:b w:val="false"/>
                <w:i w:val="false"/>
                <w:color w:val="000000"/>
                <w:sz w:val="20"/>
              </w:rPr>
              <w:t>
25 апреля,</w:t>
            </w:r>
          </w:p>
          <w:p>
            <w:pPr>
              <w:spacing w:after="20"/>
              <w:ind w:left="20"/>
              <w:jc w:val="both"/>
            </w:pPr>
            <w:r>
              <w:rPr>
                <w:rFonts w:ascii="Times New Roman"/>
                <w:b w:val="false"/>
                <w:i w:val="false"/>
                <w:color w:val="000000"/>
                <w:sz w:val="20"/>
              </w:rPr>
              <w:t>
25 июля,</w:t>
            </w:r>
          </w:p>
          <w:p>
            <w:pPr>
              <w:spacing w:after="20"/>
              <w:ind w:left="20"/>
              <w:jc w:val="both"/>
            </w:pPr>
            <w:r>
              <w:rPr>
                <w:rFonts w:ascii="Times New Roman"/>
                <w:b w:val="false"/>
                <w:i w:val="false"/>
                <w:color w:val="000000"/>
                <w:sz w:val="20"/>
              </w:rPr>
              <w:t>
27 октября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разрешений, в том числе в разрезе стран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 "Иностранная рабочая сила"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полугодовая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p>
            <w:pPr>
              <w:spacing w:after="20"/>
              <w:ind w:left="20"/>
              <w:jc w:val="both"/>
            </w:pPr>
            <w:r>
              <w:rPr>
                <w:rFonts w:ascii="Times New Roman"/>
                <w:b w:val="false"/>
                <w:i w:val="false"/>
                <w:color w:val="000000"/>
                <w:sz w:val="20"/>
              </w:rPr>
              <w:t>
15 июля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разрешений, в том числе в разрезе стран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 "Иностранная рабочая сила"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полугодовая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p>
            <w:pPr>
              <w:spacing w:after="20"/>
              <w:ind w:left="20"/>
              <w:jc w:val="both"/>
            </w:pPr>
            <w:r>
              <w:rPr>
                <w:rFonts w:ascii="Times New Roman"/>
                <w:b w:val="false"/>
                <w:i w:val="false"/>
                <w:color w:val="000000"/>
                <w:sz w:val="20"/>
              </w:rPr>
              <w:t>
15 июля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Статистика цен</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потребительские товары и платные услуги для расчета индекса потребительских цен</w:t>
            </w: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регистрации цен на потребительские товары и платные услуги в 20__ году</w:t>
            </w:r>
          </w:p>
          <w:p>
            <w:pPr>
              <w:spacing w:after="20"/>
              <w:ind w:left="20"/>
              <w:jc w:val="both"/>
            </w:pPr>
            <w:r>
              <w:rPr>
                <w:rFonts w:ascii="Times New Roman"/>
                <w:b w:val="false"/>
                <w:i w:val="false"/>
                <w:color w:val="000000"/>
                <w:sz w:val="20"/>
              </w:rPr>
              <w:t>
(индекс Ц-101) Электронная форма ввода данных для регистрации цен на потребительские товары и услуги (индекс Ц-101э)</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число отчетного периода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 и районных центрах: цены на продовольственные товары, входящие в состав величины прожиточного минимума; цены на отдельные товары и платные услуги</w:t>
            </w:r>
          </w:p>
        </w:tc>
        <w:tc>
          <w:tcPr>
            <w:tcW w:w="0" w:type="auto"/>
            <w:gridSpan w:val="3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число отчетного периода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социально-значимые продовольственные товары в городах</w:t>
            </w:r>
          </w:p>
        </w:tc>
        <w:tc>
          <w:tcPr>
            <w:tcW w:w="0" w:type="auto"/>
            <w:gridSpan w:val="3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неделю</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потребительские товары и услуги по специальному перечню для Программы международных сопоставлений</w:t>
            </w:r>
          </w:p>
        </w:tc>
        <w:tc>
          <w:tcPr>
            <w:tcW w:w="0" w:type="auto"/>
            <w:gridSpan w:val="3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число последнего месяца квартала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новое жилье</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регистрации цен на новое жилье в 20__ году (индекс 1-ЦРЖ)</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жилье</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форма ввода данных для регистрации цен на жилье (индекс 1-ЦРЖэ)</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предприятий-производителей на промышленную продукцию (товары, услуги)</w:t>
            </w: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 (индекс 1-ЦП)</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приобретения продукции производственно-технического назначения промышленными предприятиями</w:t>
            </w:r>
          </w:p>
        </w:tc>
        <w:tc>
          <w:tcPr>
            <w:tcW w:w="0" w:type="auto"/>
            <w:gridSpan w:val="3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экспортных поставок товаров, продукции</w:t>
            </w: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 (индекс 1-Ц (экспорт, импорт)</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импортных поступлений товаров, продукции</w:t>
            </w:r>
          </w:p>
        </w:tc>
        <w:tc>
          <w:tcPr>
            <w:tcW w:w="0" w:type="auto"/>
            <w:gridSpan w:val="3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древесину необработанную и связанные с ней услуги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 (индекс 1-ЦП (лес)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оптовых продаж (поставок) товаров, продукции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 (индекс 1-Ц (опт)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аренду коммерческой недвижимости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 (индекс 1-Ц (аренда)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услуги связи для юридических лиц</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 (индекс 1-тариф (связь)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почтовые услуги для юридических лиц</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 (индекс 1-тариф (почта)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курьерские услуги для юридических лиц</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 (индекс 1-тариф (курьер)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почтовые и курьерские услуги для юридических лиц</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и курьерские услуги для юридических лиц (индекс 1-тариф (почта, курьер)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воздушного транспорта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 (индекс 1-тариф (воздушный)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железнодорожного транспорта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 (индекс 1-тариф (железнодорожный)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автомобильного транспорта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 (индекс 1-тариф (автомобильный)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транспортировку грузов предприятиями трубопроводного транспорта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 (индекс 1-тариф (трубопроводный)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внутреннего водного транспорта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 (индекс 1-тариф (внутренний водный)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морского транспорта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 (индекс 1-тариф (морской)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всеми видами транспорта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всеми видами транспорта (индекс 1-тариф (грузы)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приобретенные строительные материалы, детали и конструкции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 (индекс 1-ЦСМ)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производителей на продукцию сельского хозяйства и приобретенные услуги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 (индекс 1-ЦСХ)</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продукцию сельского хозяйства и продукты ее переработки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форма ввода данных для регистрации цен на продукцию сельского хозяйства и продукты ее переработки (индекс Ц-200э)</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по 25 число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продукцию рыболовства и рыбоводства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 (индекс 1-ЦП (рыба)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производителей на услуги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 (индекс 1-Ц (услуги)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отпускных ценах на строительные материалы, изделия, конструкции и инженерное оборудование</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 (индекс 1-СМИО)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 МПС РК</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фактической стоимости приобретенных строительных материалов, изделий, конструкций и инженерного оборудования</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 (индекс 2-СМИО)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 МПС РК</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ценах экспортных поставок товаров, продукции,</w:t>
            </w: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экспортные поступления (ЭСФ)</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ценах оптовых продаж (поставок) товаров, продукции</w:t>
            </w:r>
          </w:p>
        </w:tc>
        <w:tc>
          <w:tcPr>
            <w:tcW w:w="0" w:type="auto"/>
            <w:gridSpan w:val="3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сведениях с чеков контрольно-кассовых машин</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"Интегрированный обработчик фискальных данных"</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вторник</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Структурная статистика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финансово-хозяйственной деятельности предприятия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 (индекс 1-ПФ)</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w:t>
            </w:r>
          </w:p>
          <w:p>
            <w:pPr>
              <w:spacing w:after="20"/>
              <w:ind w:left="20"/>
              <w:jc w:val="both"/>
            </w:pPr>
            <w:r>
              <w:rPr>
                <w:rFonts w:ascii="Times New Roman"/>
                <w:b w:val="false"/>
                <w:i w:val="false"/>
                <w:color w:val="000000"/>
                <w:sz w:val="20"/>
              </w:rPr>
              <w:t>
после отчетного периода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w:t>
            </w:r>
          </w:p>
          <w:p>
            <w:pPr>
              <w:spacing w:after="20"/>
              <w:ind w:left="20"/>
              <w:jc w:val="both"/>
            </w:pPr>
            <w:r>
              <w:rPr>
                <w:rFonts w:ascii="Times New Roman"/>
                <w:b w:val="false"/>
                <w:i w:val="false"/>
                <w:color w:val="000000"/>
                <w:sz w:val="20"/>
              </w:rPr>
              <w:t>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финансово-хозяйственной деятельности предприятия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 (индекс 1-ПФ)</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малого предприятия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 (индекс 2-МП)</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w:t>
            </w:r>
          </w:p>
          <w:p>
            <w:pPr>
              <w:spacing w:after="20"/>
              <w:ind w:left="20"/>
              <w:jc w:val="both"/>
            </w:pPr>
            <w:r>
              <w:rPr>
                <w:rFonts w:ascii="Times New Roman"/>
                <w:b w:val="false"/>
                <w:i w:val="false"/>
                <w:color w:val="000000"/>
                <w:sz w:val="20"/>
              </w:rPr>
              <w:t>
после отчетного периода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w:t>
            </w:r>
          </w:p>
          <w:p>
            <w:pPr>
              <w:spacing w:after="20"/>
              <w:ind w:left="20"/>
              <w:jc w:val="both"/>
            </w:pPr>
            <w:r>
              <w:rPr>
                <w:rFonts w:ascii="Times New Roman"/>
                <w:b w:val="false"/>
                <w:i w:val="false"/>
                <w:color w:val="000000"/>
                <w:sz w:val="20"/>
              </w:rPr>
              <w:t>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малого предприятия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 (индекс 2-МП)</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основных фондов</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 (индекс 11)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w:t>
            </w:r>
          </w:p>
          <w:p>
            <w:pPr>
              <w:spacing w:after="20"/>
              <w:ind w:left="20"/>
              <w:jc w:val="both"/>
            </w:pPr>
            <w:r>
              <w:rPr>
                <w:rFonts w:ascii="Times New Roman"/>
                <w:b w:val="false"/>
                <w:i w:val="false"/>
                <w:color w:val="000000"/>
                <w:sz w:val="20"/>
              </w:rPr>
              <w:t>
после отчетного периода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w:t>
            </w:r>
          </w:p>
          <w:p>
            <w:pPr>
              <w:spacing w:after="20"/>
              <w:ind w:left="20"/>
              <w:jc w:val="both"/>
            </w:pPr>
            <w:r>
              <w:rPr>
                <w:rFonts w:ascii="Times New Roman"/>
                <w:b w:val="false"/>
                <w:i w:val="false"/>
                <w:color w:val="000000"/>
                <w:sz w:val="20"/>
              </w:rPr>
              <w:t>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Статистика образования, здравоохранения и социального обеспечения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высшего и послевузовского образования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организаций высшего и послевузовского образования (индекс ОВПО)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техническом и профессиональном, послесреднем образовании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 (индекс 2-НК)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финансово-хозяйственной деятельности организаций образования, здравоохранения и социального обслуживания населения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организаций образования, здравоохранения и социального обслуживания населения (индекс Соцфин)</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 (индекс 1-услуги)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травматизме, связанном с трудовой деятельностью, и профессиональных заболеваниях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 (индекс 7-ТПЗ)</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организациях по предоставлению специальных социальных услуг</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 (индекс 3-социальное обеспечение)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инфекционных и паразитарных заболеваниях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отдельных инфекционных и паразитарных заболеваниях индекс 1-ОИПЗ)</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 8 число месяца,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больных и заболеваниях злокачественными новообразованиями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лабораторного исследования крови методом иммуноферментного анализа на вирус иммунодефицита человека (индекс 10-новообразования)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20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отдельных инфекционных и паразитарных заболеваниях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отдельных инфекционных и паразитарных заболеваниях (индекс 9-ОИПЗ)</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января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больных туберкулезом</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больных туберкулезом (индекс 11-ТБ)</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 (индекс 15-Заболевания)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контингентах больных, выбывших из стационара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контингентах больных, выбывших из стационара (индекс 16-стационар)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медицинских и фармацевтических кадрах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медицинских и фармацевтических кадрах (индекс 17-кадры)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санитарно-эпидемиологической службы Республики Казахстан</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санитарно-эпидемиологической службы Республики Казахстан (индекс 18-СЭС)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20 марта,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организациях здравоохранения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здравоохранения (индекс 19-ОМО)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медицинской помощи детям</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медицинской помощи детям (индекс 20-МПД)</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к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медицинской помощи беременным, роженицам и родильницам</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медицинской помощи беременным, роженицам и родильницам (индекс 21 – БРР)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организации скорой медицинской помощи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скорой медицинской помощи (индекс 22-СМП)</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фельдшерско-акушерском, медицинском пункте и медицинском работнике без содержания отдельного помещения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фельдшерско-акушерского, медицинского пункта и медицинского работника без содержания отдельного помещения (индекс 23-фельдшер)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специализированных санаториях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специализированного санатория (индекс 24-санатории)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сети и деятельности организаций здравоохранения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сети и деятельности организаций здравоохранения (индекс 26-сеть)</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детской инвалидности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детской инвалидности (индекс 27-ДИ)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травмах, отравлениях и некоторых других последствиях воздействия внешних причин</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травмах, отравлениях и некоторых других последствиях воздействия внешних причин (индекс 28-травмы)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сети и контингенте детей дошкольных организаций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сети и контингенте детей дошкольных организаций (индекс ДО-1)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сети, контингенте, возрасте и социальном статусе контингента организаций дополнительного образования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сети, контингенте, возрасте и социальном статусе контингента организаций дополнительного образования (индекс ВУ-1)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ресурсах, объединениях и педагогических кадрах организаций дополнительного образования для детей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ресурсах, объединениях и педагогических кадрах организаций дополнительного образования для детей (индекс ВУ-2)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школах, классах, учащихся и ресурсах вечерних (сменных) школ</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школах, классах, учащихся и ресурсах вечерних (сменных) школ (индекс СВ-1)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учащихся вечерних (сменных) школ по классу и возрасту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учащихся вечерних (сменных) школ по классу и возрасту (индекс СВ-2)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w:t>
            </w:r>
          </w:p>
          <w:p>
            <w:pPr>
              <w:spacing w:after="20"/>
              <w:ind w:left="20"/>
              <w:jc w:val="both"/>
            </w:pPr>
            <w:r>
              <w:rPr>
                <w:rFonts w:ascii="Times New Roman"/>
                <w:b w:val="false"/>
                <w:i w:val="false"/>
                <w:color w:val="000000"/>
                <w:sz w:val="20"/>
              </w:rPr>
              <w:t>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материальной базе дневных общеобразовательных школ в учебном году</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материальной базе дневных общеобразовательных школ в 20__-20__ учебном году (без специальных организаций образования) (индекс Д-4)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специальных организациях образования и численности школ, школ-интернатов, педагогов, учащихся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специальных организациях образования и численности школ, школ-интернатов, педагоги, учащихся (индекс Д-9, раздел I)</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распределении учащихся по классам</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распределении учащихся по классам (индекс Д-9, раздел II)</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материальной базе специальных общеобразовательных организаций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материальной базе специальных общеобразовательных организаций (индекс Д-9, раздел III)</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сети и контингенте малокомплектных школ</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и контингент малокомплектных школ (индекс МКШ-1)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совмещенных классах и контингенте обучающихся в малокомплектных школах и количество школ по числу учащихся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совмещенных классах и контингенте обучающихся в малокомплектных школах и количество школ по числу учащихся (индекс МКШ-2)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малокомплектных школах по языкам обучения, по классам</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малокомплектных школах по языкам обучения, по классам (индекс МКШ-3)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материальной базе малокомплектных школ</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материальной базе малокомплектных школ (индекс МКШ-4)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качественном составе педагогов малокомплектных школ</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качественном составе педагогов малокомплектных школ (индекс МКШ-6)</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сети ресурсных центров</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ресурсных центров (индекс МКШ-10)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среднего образования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среднего образования (индекс СТ-1)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школ и численности учащихся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школ и численность учащихся (индекс П-1)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школах республики с преподаванием предметов естественно-математического цикла на английском языке</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школах республики с преподаванием предметов естественно-математического цикла на английском языке (индекс П-6)</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школах со смешанными языками обучения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школах со смешанными языками обучения (индекс П-9)</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обучающихся казахской национальности на начало учебного года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обучающихся казахской национальности на начало учебного года (в сравнении с предыдущим учебным годом) (индекс П-10)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изучении национальных (родных) языков в общеобразовательных и воскресных школах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изучении национальных (родных) языков в общеобразовательных и воскресных школах (индекс П-11)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учащихся, изучающих иностранные языки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учащихся, изучающих иностранные языки (индекс П-13)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школах с классами углубленного изучения предметов</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школах с классами углубленного изучения предметов (индекс П-15)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частных дневных общеобразовательных школах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частным дневным общеобразовательным школам (индекс П-23)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учащихся, успешно освоивших образовательные учебные программы по естественно-математическим дисциплинам</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учащихся, успешно освоивших образовательные учебные программы по естественно-математическим дисциплинам (на "хорошо" и "отлично") (индекс П-17)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учащихся, проходящих повторный курс в одном классе</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учащихся, проходящих повторный курс в одном классе (второгодники) (индекс П-18)</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списке государственных дневных общеобразовательных школ на 1 сентября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государственных дневных общеобразовательных школ на 1 сентября (индекс П-22)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w:t>
            </w:r>
          </w:p>
          <w:p>
            <w:pPr>
              <w:spacing w:after="20"/>
              <w:ind w:left="20"/>
              <w:jc w:val="both"/>
            </w:pPr>
            <w:r>
              <w:rPr>
                <w:rFonts w:ascii="Times New Roman"/>
                <w:b w:val="false"/>
                <w:i w:val="false"/>
                <w:color w:val="000000"/>
                <w:sz w:val="20"/>
              </w:rPr>
              <w:t>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интернатных организациях образования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интернатных организациях образования (индекс П-24)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педагогических кадрах интернатных организаций образования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педагогических кадрах интернатных организаций образования (индекс П-25)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трудоустройстве выпускников 9 классов общеобразовательных школ</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выпускников 9 классов общеобразовательных школ (индекс П-28)</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трудоустройстве выпускников 11 классов общеобразовательных школ</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выпускников 11 классов общеобразовательных школ (индекс П-29)</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проведении аттестации педагогов</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аттестации педагогов (индекс П-30)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учителях, имеющих степень магистр, работающих в школах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учителях, имеющих степень магистр, работающих в школах (индекс П-31)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прибывших молодых специалистов (выпускников организаций высшего, технического и профессионального образования) общеобразовательных школ</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прибывших молодых специалистов (выпускников организаций высшего, технического и профессионального образования) общеобразовательных школ (индекс П-32)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закрытых, открытых и реорганизованных организаций среднего, специального, специализированного, дополнительного образования и для детей-сирот и детей, оставшихся без попечения родителей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закрытых, открытых и реорганизованных организаций среднего,</w:t>
            </w:r>
          </w:p>
          <w:p>
            <w:pPr>
              <w:spacing w:after="20"/>
              <w:ind w:left="20"/>
              <w:jc w:val="both"/>
            </w:pPr>
            <w:r>
              <w:rPr>
                <w:rFonts w:ascii="Times New Roman"/>
                <w:b w:val="false"/>
                <w:i w:val="false"/>
                <w:color w:val="000000"/>
                <w:sz w:val="20"/>
              </w:rPr>
              <w:t>
специального, специализированного, дополнительного образования и для детей-сирот</w:t>
            </w:r>
          </w:p>
          <w:p>
            <w:pPr>
              <w:spacing w:after="20"/>
              <w:ind w:left="20"/>
              <w:jc w:val="both"/>
            </w:pPr>
            <w:r>
              <w:rPr>
                <w:rFonts w:ascii="Times New Roman"/>
                <w:b w:val="false"/>
                <w:i w:val="false"/>
                <w:color w:val="000000"/>
                <w:sz w:val="20"/>
              </w:rPr>
              <w:t>
и детей, оставшихся без попечения родителей (индекс П-35)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объектов общеобразовательных школ по пятилеткам</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вводу объектов общеобразовательных школ по пятилеткам (индекс П-36)</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аварийных школах (имеющих подтверждающие документы) в 2023-2024 учебном году и сведения о мерах, предпринимаемых для решения проблемы аварийности общеобразовательных школ</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аварийных школ (имеющих подтверждающие документы) в 20__-20__ учебном году и сведения о мерах, принимаемых для решения проблемы аварийности общеобразовательных школ (индекс П-38)</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посещении учащимися спортивных секций и кружков по интересам в общеобразовательных школах и занятость учащихся дополнительным образованием во внеурочное время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посещении учащимися спортивных секций и кружков по интересам в общеобразовательных школах и занятость учащихся дополнительным образованием во внеурочное время (индекс П-39)</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классах, классах-комплектах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классах, классах-комплектах (индекс РИК-76 раздел II)</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численности и составе педагогов организаций среднего образования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численности и составе педагогов организаций среднего образования (индекс РИК-83 раздел I)</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школьных библиотеках области (города) на начало учебного года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школьным библиотекам области (города) на начало 20__- 20__ учебного года (индекс У-0)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специалистах школьных библиотек</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специалистам школьных библиотек (индекс У-1)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обеспеченности учащихся учебниками на учебный год с учетом поступлений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учащихся учебниками на 20__-20__ учебный год с учетом поступлений (индекс У-2)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качественном и количественном составе учителей-предметников</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качественном и количественном составе учителей-предметников (индекс ПК-2)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информатизации организаций среднего образования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информатизации организаций среднего образования (индекс К-1)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дошкольных организациях (группах) по языкам обучения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дошкольных организациях (группах) по языкам обучения (индекс ДО-4)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качественном составе педагогов дошкольных организаций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качественном составе педагогов дошкольных организаций (индекс ДО-7)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сети и контингенте дошкольных организаций негосударственной формы собственности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сети и контингенте дошкольных организаций негосударственной формы собственности (индекс ДО-8)</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материальной базе дошкольных организаций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материальной базе дошкольных организаций (индекс ДО-9)</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специальных дошкольных организациях и о педагогах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специальных дошкольных организациях. Сведения о педагогах (индекс ДО-11)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охвате детей 5-6(7) возраста обязательной предшкольной подготовкой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охвате детей 5-6(7) возраста обязательной предшкольной подготовкой (индекс ДО-12)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сети и контингенте в дошкольных организациях за исключением детских садов</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сети и контингенте в дошкольных организациях за исключением детских садов (индекс ДО-13)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очередности детей в дошкольные организации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очередности детей в дошкольные организации (индекс ДО-14)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мониторинге открытия и закрытия дошкольных организаций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мониторинге открытия и закрытия дошкольных организаций (индекс ДО-15)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лабораторных исследованиях крови методом иммуноферментного анализа на вирус иммунодефицита человека. Об инфекциях, передающихся преимущественно половым путем и кожных заболеваниях.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лабораторного исследования крови методом иммуноферментного анализа на вирус иммунодефицита человека (индекс 2-ВИЧ). Отчет об инфекциях, передающихся преимущественно половым путем и кожных заболеваниях (индекс 12-ИППП)</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день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высшем и послевузовском образовании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"Единый портал высшего образования"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ноября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персонифицированных сведениях по выпускникам Международной стипендии "Болашақ"</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"Болашақ"</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февраля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численности получателей пенсий и пособий и суммы назначенных им месячных пенсий и пособий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получателей пенсий и пособий и суммах назначенных им месячных пенсий и пособий (индекс 3-соц)</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10 февраля, следующего за отчетным периодом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и выплаты пенсий и пособий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пенсий и пособий (индекс 1-собес)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70 день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выплата государственной адресной социальной помощи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государственной адресной социальной помощи (индекс АСП)</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к 20 числу месяца, следующего за отчетным кварталом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выплата ежемесячной дополнительной выплаты на каждого ребенка в возрасте от 1 до 6 лет включительно</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ежемесячной дополнительной выплаты на каждого ребенка в возрасте от 1 до 6 лет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к 20 числу месяца, следующего за отчетным кварталом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контингенту, персоналу и организациям образования дошкольного, среднего, технического и профессионального, специальных учреждений образования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"Национальная образовательная база данных"</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ноября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Статистика правонарушений</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уровне доверия населения к правоохранительным органам и судебной системе</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 (индекс УДН)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 (включительно),</w:t>
            </w:r>
          </w:p>
          <w:p>
            <w:pPr>
              <w:spacing w:after="20"/>
              <w:ind w:left="20"/>
              <w:jc w:val="both"/>
            </w:pPr>
            <w:r>
              <w:rPr>
                <w:rFonts w:ascii="Times New Roman"/>
                <w:b w:val="false"/>
                <w:i w:val="false"/>
                <w:color w:val="000000"/>
                <w:sz w:val="20"/>
              </w:rPr>
              <w:t>
15 ноября (включительно)</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Статистика уровня жизни</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качестве жизни населения</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 (индекс D 002)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домашних хозяйств</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 (индекс D 003)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и доходах домашних хозяйств</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 (индекс D 004)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социально – демографических и жилищных характеристиках домашних хозяйств</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домашнего хозяйства (индекс D 008)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в сфере физической культуры и спорта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 (индекс 1-ФК)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суммах государственных стипендий</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государственных стипендий, выплаченных обучающимся в колледжах, за счет средств республиканского и местного бюджетов</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общей сумме стипендий</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государственных стипендий, выплаченных обучающимся в ВУЗах, за счет средств республиканского и местного бюджетов</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 общей сумме выплаченных пенсий (пособий) - об общей сумме выплаченных государственных социальных пособий - об общей сумме выплаченных пенсий (пособий) силовым структурам - об общей сумме выплаченных государственных специальных пособий - об общей сумме выплаченных специальных государственных пособий</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пенсий и пособий (индекс 1-собес)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февраля,</w:t>
            </w:r>
          </w:p>
          <w:p>
            <w:pPr>
              <w:spacing w:after="20"/>
              <w:ind w:left="20"/>
              <w:jc w:val="both"/>
            </w:pPr>
            <w:r>
              <w:rPr>
                <w:rFonts w:ascii="Times New Roman"/>
                <w:b w:val="false"/>
                <w:i w:val="false"/>
                <w:color w:val="000000"/>
                <w:sz w:val="20"/>
              </w:rPr>
              <w:t>
20 мая,</w:t>
            </w:r>
          </w:p>
          <w:p>
            <w:pPr>
              <w:spacing w:after="20"/>
              <w:ind w:left="20"/>
              <w:jc w:val="both"/>
            </w:pPr>
            <w:r>
              <w:rPr>
                <w:rFonts w:ascii="Times New Roman"/>
                <w:b w:val="false"/>
                <w:i w:val="false"/>
                <w:color w:val="000000"/>
                <w:sz w:val="20"/>
              </w:rPr>
              <w:t>
22 сентября,</w:t>
            </w:r>
          </w:p>
          <w:p>
            <w:pPr>
              <w:spacing w:after="20"/>
              <w:ind w:left="20"/>
              <w:jc w:val="both"/>
            </w:pPr>
            <w:r>
              <w:rPr>
                <w:rFonts w:ascii="Times New Roman"/>
                <w:b w:val="false"/>
                <w:i w:val="false"/>
                <w:color w:val="000000"/>
                <w:sz w:val="20"/>
              </w:rPr>
              <w:t>
21 ноября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сумме выплат возмещений затрат на обучение на дому детей с инвалидностью</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возмещений затрат на обучение на дому детей-инвалидов (индекс 2-возмещение затрат) доходы (экспертная оценка)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февраля,</w:t>
            </w:r>
          </w:p>
          <w:p>
            <w:pPr>
              <w:spacing w:after="20"/>
              <w:ind w:left="20"/>
              <w:jc w:val="both"/>
            </w:pPr>
            <w:r>
              <w:rPr>
                <w:rFonts w:ascii="Times New Roman"/>
                <w:b w:val="false"/>
                <w:i w:val="false"/>
                <w:color w:val="000000"/>
                <w:sz w:val="20"/>
              </w:rPr>
              <w:t>
20 мая,</w:t>
            </w:r>
          </w:p>
          <w:p>
            <w:pPr>
              <w:spacing w:after="20"/>
              <w:ind w:left="20"/>
              <w:jc w:val="both"/>
            </w:pPr>
            <w:r>
              <w:rPr>
                <w:rFonts w:ascii="Times New Roman"/>
                <w:b w:val="false"/>
                <w:i w:val="false"/>
                <w:color w:val="000000"/>
                <w:sz w:val="20"/>
              </w:rPr>
              <w:t>
22 сентября,</w:t>
            </w:r>
          </w:p>
          <w:p>
            <w:pPr>
              <w:spacing w:after="20"/>
              <w:ind w:left="20"/>
              <w:jc w:val="both"/>
            </w:pPr>
            <w:r>
              <w:rPr>
                <w:rFonts w:ascii="Times New Roman"/>
                <w:b w:val="false"/>
                <w:i w:val="false"/>
                <w:color w:val="000000"/>
                <w:sz w:val="20"/>
              </w:rPr>
              <w:t>
21 ноября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числе получателей и суммах социальных выплат</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числе получателей и суммах социальных выплат из акционерного общества "Государственный фонд социального страхования" (6-СВ)</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февраля,</w:t>
            </w:r>
          </w:p>
          <w:p>
            <w:pPr>
              <w:spacing w:after="20"/>
              <w:ind w:left="20"/>
              <w:jc w:val="both"/>
            </w:pPr>
            <w:r>
              <w:rPr>
                <w:rFonts w:ascii="Times New Roman"/>
                <w:b w:val="false"/>
                <w:i w:val="false"/>
                <w:color w:val="000000"/>
                <w:sz w:val="20"/>
              </w:rPr>
              <w:t>
20 мая,</w:t>
            </w:r>
          </w:p>
          <w:p>
            <w:pPr>
              <w:spacing w:after="20"/>
              <w:ind w:left="20"/>
              <w:jc w:val="both"/>
            </w:pPr>
            <w:r>
              <w:rPr>
                <w:rFonts w:ascii="Times New Roman"/>
                <w:b w:val="false"/>
                <w:i w:val="false"/>
                <w:color w:val="000000"/>
                <w:sz w:val="20"/>
              </w:rPr>
              <w:t>
22 сентября,</w:t>
            </w:r>
          </w:p>
          <w:p>
            <w:pPr>
              <w:spacing w:after="20"/>
              <w:ind w:left="20"/>
              <w:jc w:val="both"/>
            </w:pPr>
            <w:r>
              <w:rPr>
                <w:rFonts w:ascii="Times New Roman"/>
                <w:b w:val="false"/>
                <w:i w:val="false"/>
                <w:color w:val="000000"/>
                <w:sz w:val="20"/>
              </w:rPr>
              <w:t>
21 ноября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выплата государственной адресной социальной помощи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государственной адресной социальной помощи (индекс АСП)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к 20 числу месяца, следующего за отчетным кварталом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общей сумме страховых выплат</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отчет о страховых выплатах, осуществленных по договорам страхования по регионам Республики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апреля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общей сумме по счетам и вкладам</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счетам и вкладам клиентов-резидентов (RESDEP)</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до 5 числа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Статистика внешнего сектора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финансовых требованиях к нерезидентам и обязательствах перед ними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 (индекс 1-ПБ)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транспорта, полученных от нерезидентов (предоставленных нерезидентам)</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 (индекс 2-ПБ)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железнодорожного транспорта, полученных от нерезидентов (предоставленных нерезидентам)</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 (индекс 3-ПБ)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операциях, осуществленных от имени транспортных предприятий-нерезидентов</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 (индекс 4-ПБ)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предоставленных транспортным предприятиям-нерезидентам</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 (индекс 5-ПБ)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международных операциях, внешних активах и обязательствах сектора государственного управления</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 (индекс 7-ПБ)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транспорта, сопутствующих транспортировке и прочих международных операциях</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сопутствующих транспортировке и прочих</w:t>
            </w:r>
          </w:p>
          <w:p>
            <w:pPr>
              <w:spacing w:after="20"/>
              <w:ind w:left="20"/>
              <w:jc w:val="both"/>
            </w:pPr>
            <w:r>
              <w:rPr>
                <w:rFonts w:ascii="Times New Roman"/>
                <w:b w:val="false"/>
                <w:i w:val="false"/>
                <w:color w:val="000000"/>
                <w:sz w:val="20"/>
              </w:rPr>
              <w:t>
международных операциях" (индекс 8-ПБ)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финансовых требований к нерезидентам и обязательств перед ними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 (индекс 9-ПБ)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международных операциях с нерезидентами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 (индекс 10-ПБ)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страховании (перестраховании) нерезидентов и перестраховании рисков у нерезидентов по отрасли "общее страхование"</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 (индекс 11-ПБ-ОС)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страховании (перестраховании) нерезидентов и перестраховании рисков у нерезидентов по отрасли "страхование жизни"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 (индекс 11-ПБ-СЖ)</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внешних государственных, гарантированных государством займах и займах, привлеченных под поручительство Республики Казахстан</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 (индекс 14-ПБ)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международных операциях по ценным бумагам с нерезидентами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 (индекс 15-ПБ)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кредитах, выданных нерезидентам</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 (индекс 17-ПБ)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железнодорожного, трубопроводного транспорта и передачи электроэнергии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трубопроводного транспорта и передачи электроэнергии (индекс 18-ПБ)</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 (индекс ОПБ-1)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филиала НБ 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даты, указанной в анкете</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Статистика национальных счетов</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статистические наблюдения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освоении и погашении правительственных и гарантированных государством займов, займов под поручительство государства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 (индекс 1-ОПЗ)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месяца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вкладах и текущих счетах в банках второго уровня</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счетам и вкладам клиентов-резидентов в региональном разрезе (RESDEP)</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числа второго месяца после отчетного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ставках вознаграждения по межбанковским кредитам и депозитам</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межбанковским активам и обязательствам (INTERBNK)</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числа второго месяца после отчетного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кредитовании экономики банковским сектором</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выданных займах и ставках вознаграждения по ним (LOANS)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числа второго месяца после отчетного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операциях на внутреннем валютном рынке</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внебиржевых операциях с иностранной валютой (OTC), итоги торгов КАSЕ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числа второго месяца после отчетного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расчета валового выпуска услуг центрального банка (из отчета о прибылях и убытках НБРК)</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расчета валового выпуска услуг центрального банка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за декабрь, январь, февраль в течение 20 дней после подписания Председателем НБРК годовой консолидированной финансовой отчетности НБРК Информацию с марта по ноябрь в течение 30-35 день после отчетного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расчета рыночного, нерыночного выпуска и валовой добавленной стоимости услуг центрального банка (из отчета о прибылях и убытках НБРК)</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расчета рыночного, нерыночного выпуска и валовой добавленной стоимости услуг центрального банка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за декабрь, январь, февраль в течение 20 дней после подписания Председателем НБРК годовой консолидированной финансовой отчетности НБРК Информацию с марта по ноябрь в течение 30-35 день после отчетного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покупке / продаже иностранной валюты обменными пунктами</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обменных операциях, проведенных через обменные пункты (12-NIV_UB) Отчет о движении иностранной валюты и обменных операциях, проведенных через обменные пункты (13-NIV_UO)</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числа второго месяца после отчетного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доходах и расходах по банкам второго уровня Республики Казахстан</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на балансовых и внебалансовых счетах (700-ND)</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числа второго месяца после отчетного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операциях и остатках по государственным ценным бумагам Республики Казахстан по секторам и подсекторам экономики</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и остатках по государственным ценным бумагам Республики Казахстан по секторам и подсекторам экономики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операциях с негосударственными ценными бумагами по секторам экономики</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Cводные сведения по операциям с негосударственными ценными бумагами по секторам экономики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остатках негосударственных ценных бумаг по секторам экономики</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сведения об остатках негосударственных ценных бумаг по секторам экономики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 количестве наркозависимых лиц по видам психоактивных веществ - об оценочной численности секс работников - об оценочной численности людей, употребляющих инъекционные наркотики</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заболеваниях и контингентах больных психическими и поведенческими расстройствами, вызванными употреблением психоактивных веществ (индекс 14-психоактив) Отчет о результатах лабораторного исследования крови методом иммуноферментного анализа на вирус иммунодефицита человека (индекс 2-ВИЧ) Отчет о заболеваниях и контингентах больных психическими и поведенческими расстройствами (индекс 13-ППР)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день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государственного, республиканского и местных (свод и в разрезе областей, городов республиканского значения и столицы) бюджетов</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государственного, республиканского и местных (свод и в разрезе областей, городов республиканского значения и столицы) бюджетов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день после отчетного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поступлениях и расходах Национального фонда Республики Казахстан</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Национального фонда Республики Казахстан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день после отчетного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исполнении консолидированного бюджета</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консолидированного бюджета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день после отчетного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состоянию фонда компенсации потерпевшим</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поступлениях и использовании фонда компенсации потерпевшим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день после отчетного квартала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государственных закупок в разрезе продукции</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"е-Минфин"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160 день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перечне предприятий в обезличенном виде с указанием размерности предпринимательства и видов экономической деятельности в разрезе регионов с данными по совокупному годовому доходу (СГД) и уплаченным налогам (УН) по каждому предприятию</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 деклараций индивидуальных предпринимателей и юридических лиц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фактическом объеме оказанных услуг за счет трансфертов Фонду социального медицинского страхования на оплату услуг в рамках гарантированного объема бесплатной медицинской помощи (в разбивке по государственным и частным медицинским организациям</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фактическому объему оказанных услуг за счет трансфертов социального медицинского страхования в разбивке по государственным и частным медицинским учреждениям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медицинского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день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коллективном туристском потреблении по функциям и уровням органов государственного управления</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туристское потребление по функциям и уровням органов государственного управления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МТС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день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зарегистрированных материалах досудебного расследования выявленных АФМ</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изъятой контрафактной продукции в разрезе регионов (тенге), Количество изъятой контрафактной продукции в разрезе регионов Стоимость изъятых контрабандных товаров в разрезе регионов (тенге), Количество изъятой контрабандной продукции в разрезе регионов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день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изъятой продукции (по видам) в разрезе регионов. Сумма причиненного ущерба от вырубки дерева, ловли рыб и незаконной охоты в разрезе регионов</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контрольно-инспекционной деятельности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p>
            <w:pPr>
              <w:spacing w:after="20"/>
              <w:ind w:left="20"/>
              <w:jc w:val="both"/>
            </w:pPr>
            <w:r>
              <w:rPr>
                <w:rFonts w:ascii="Times New Roman"/>
                <w:b w:val="false"/>
                <w:i w:val="false"/>
                <w:color w:val="000000"/>
                <w:sz w:val="20"/>
              </w:rPr>
              <w:t>
КРХ МСХ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день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поступлениях и расходах Фонда поддержки инфраструктуры образования</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Фонда поддержки инфраструктуры образования</w:t>
            </w:r>
          </w:p>
          <w:p>
            <w:pPr>
              <w:spacing w:after="20"/>
              <w:ind w:left="20"/>
              <w:jc w:val="both"/>
            </w:pPr>
            <w:r>
              <w:rPr>
                <w:rFonts w:ascii="Times New Roman"/>
                <w:b w:val="false"/>
                <w:i w:val="false"/>
                <w:color w:val="000000"/>
                <w:sz w:val="20"/>
              </w:rPr>
              <w:t>
(форма 9-ФПИО)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день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поступлениях и расходах Специального государственного фонда</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Специального государственного фонда</w:t>
            </w:r>
          </w:p>
          <w:p>
            <w:pPr>
              <w:spacing w:after="20"/>
              <w:ind w:left="20"/>
              <w:jc w:val="both"/>
            </w:pPr>
            <w:r>
              <w:rPr>
                <w:rFonts w:ascii="Times New Roman"/>
                <w:b w:val="false"/>
                <w:i w:val="false"/>
                <w:color w:val="000000"/>
                <w:sz w:val="20"/>
              </w:rPr>
              <w:t>
(форма 10-СГФ)</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КГИП МФ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день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ценностям, в том числе драгоценным металлам и камням, антиквариату и другим художественным предметам</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день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Статистика жилищного фонда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зарегистрированных жилых домах и квартирах</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"Единый государственный кадастр недвижимости"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аварийности домов</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Методике по ведению и актуализации статистического регистра жилищного фонда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сведениях по благоустройству</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Соглашением о взаимодействии между БНС и АО "КазЦентр ЖКХ"</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"КазЦентр ЖКХ"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Демографическая статистика</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актовых записях гражданского состояния населения Республики Казахстан:</w:t>
            </w:r>
          </w:p>
          <w:p>
            <w:pPr>
              <w:spacing w:after="20"/>
              <w:ind w:left="20"/>
              <w:jc w:val="both"/>
            </w:pPr>
            <w:r>
              <w:rPr>
                <w:rFonts w:ascii="Times New Roman"/>
                <w:b w:val="false"/>
                <w:i w:val="false"/>
                <w:color w:val="000000"/>
                <w:sz w:val="20"/>
              </w:rPr>
              <w:t>
- о рождении;</w:t>
            </w:r>
          </w:p>
          <w:p>
            <w:pPr>
              <w:spacing w:after="20"/>
              <w:ind w:left="20"/>
              <w:jc w:val="both"/>
            </w:pPr>
            <w:r>
              <w:rPr>
                <w:rFonts w:ascii="Times New Roman"/>
                <w:b w:val="false"/>
                <w:i w:val="false"/>
                <w:color w:val="000000"/>
                <w:sz w:val="20"/>
              </w:rPr>
              <w:t>
- о смерти;</w:t>
            </w:r>
          </w:p>
          <w:p>
            <w:pPr>
              <w:spacing w:after="20"/>
              <w:ind w:left="20"/>
              <w:jc w:val="both"/>
            </w:pPr>
            <w:r>
              <w:rPr>
                <w:rFonts w:ascii="Times New Roman"/>
                <w:b w:val="false"/>
                <w:i w:val="false"/>
                <w:color w:val="000000"/>
                <w:sz w:val="20"/>
              </w:rPr>
              <w:t>
- о заключении брака;</w:t>
            </w:r>
          </w:p>
          <w:p>
            <w:pPr>
              <w:spacing w:after="20"/>
              <w:ind w:left="20"/>
              <w:jc w:val="both"/>
            </w:pPr>
            <w:r>
              <w:rPr>
                <w:rFonts w:ascii="Times New Roman"/>
                <w:b w:val="false"/>
                <w:i w:val="false"/>
                <w:color w:val="000000"/>
                <w:sz w:val="20"/>
              </w:rPr>
              <w:t>
- о расторжении брака.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"Записи актов гражданского состояния"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физических лицах для формирования статистических показателей по населению Республики Казахстан</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ГБД "Физические лица"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информации из медицинских свидетельств о рождении, смерти и перинатальной смерти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"Регистр прикрепленного населения"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учете миграции населения Республики Казахстан</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"Регистрационный пункт документирования и регистрации населения"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(онлайн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Раздел 2. Официальная статистическая информация, формируемая органами государственной статистики</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официальной статистической информации (публикации)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формирование информации</w:t>
            </w:r>
          </w:p>
        </w:tc>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представления</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(индекс статистической формы, другие официальные источники)</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официальной статистической информации (публикации) для пользователей</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2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Статистика национальных счетов</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"Ресурсы - Использование" Республики Казахстан за 2024-2026 годы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 1-КС, 1-инвест, 2-услуги, 1-сх, 8-сх (услуги), 24-сх, 2-охота, 1-лес, 1-рыба, 1-ВТ, 2-транспорт, 2-ТР (вспомогательная деятельность), 1-связь, 2-связь, Соцфин, 1-услуги, 2-туризм, 3-информ, D 003, D 004, H-050, H-060, отчет об исполнении бюджета, таможенная статистика, отчеты о доходах и расходах по финансовому сектору, платежный баланс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"Затраты - Выпуск" Республики Казахстан за 2024-2026 годы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таблицы "Ресурсы – Использование"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счета Республики Казахстан за 2024-2026 годы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счет Республики Казахстан за 2023-2025 годы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статистический бюллетень НБ РК, отчеты о финансовых операциях НБ РК, банков второго уровня, других финансовых организаций, данные НБ РК по микрокредитам, платежный баланс, отчеты Национального фонда Республики Казахстан, Центрального депозитария ценных бумаг, ГФСС, ФСМС, отчет об исполнении государственного бюджета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национального богатства Республики Казахстан за 2024- 2026 годы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статистический сборник "Основные фонды Казахстана", статистический бюллетень НБ РК, отчеты о финансовых активах и финансовых обязательствах по банковской системе, о финансовых операциях других финансовых организаций, данные НБ РК по микрокредитам, платежный баланс, отчеты Национального фонда Республики Казахстан, ГФСС, ФСМС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счет туризма Республики Казахстан за 2023- 2025 годы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2-услуги, Н-050, Н-060, 1-Т, Т-001,11, 2МП, 1-инвест, таблицы "Ресурсы – Использование"; административные источники: данные бюджета, Баланс международных услуг РК, данные МТС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счет туризма Республики Казахстан за 2023- 2025 годы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2-услуги, Н-050, Н-060, 1-Т, Т-001,11, 2МП, 1-инвест, таблицы "Ресурсы – Использование"; административные источники: данные бюджета, Баланс международных услуг РК, данные МТС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системы природно-экономического учета Республики Казахстан за 2024 год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 1-инвест, 4-ОС, Отчет об исполнении государственного бюджета РК, Отчет о поступлениях и использовании Национального фонда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экономический индикатор по республике и в разрезе регионов (по шести базовым отраслям)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24-сх,2-сх, 3-сх, 1-лес,1-рыба,2-охота,1-П, 1-КС, 1-ИС, Д-004, 2-торговля, 1-транспорт,2-ТР (вспомогательная деятельность), 2-транспорт, административные данные КГД МФ РК по транспорту, 3-связь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14 февраля, 14 марта, 15 апреля, 15 мая, 16 июня, 15 июля, 15 августа, 15 сентября, 15 октября, 14 ноября, 15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16 февраля, 16 марта, 15 апреля, 14 мая, 15 июня, 15 июля, 14 августа, 15 сентября, 15 октября, 16 ноября, 15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февраля, 15 марта, 15 апреля, 14 мая, 15 июня, 15 июля, 16 августа, 15 сентября, 15 октября, 15 ноября, 15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2024-2026 годы (оперативная)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месячной основе)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февраля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февраля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2024-2026 годы (предварительная)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1-ИС, 2-торговля, 1-транспорт, 3-связь, 2-услуги,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апреля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апреля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(с выделением доли нефтегазового сектора и ненаблюдаемой экономики) за 2024-2026 годы (уточненная)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24-сх, 29-сх, 1-сх, А-005, А-008, 8-сх (услуги), 1-П, 1-КС, 1- 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июля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июля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июля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2024-2026 годы (окончательная)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24-сх, 29-сх, 1-сх, А-005, А-008, 8-сх (услуги), 1-П, 1-КС, 1- 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2024-2026 годы (предварительная)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2024-2026 годы с выделением ненаблюдаемой экономики (уточненная)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24-сх, 29-сх, 1-сх, А-005, А-008, 8-сх (услуги), 1-П, 1-КС, 1-инвест, 1-ИС,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августа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августа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августа</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2024-2026 годы (окончательная)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24-сх, 29-сх, 1-сх, А-005, А-008, 8-сх (услуги), 1-П, 1-КС, 1-инвест, 1-ИС,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1 квартал 2025-2027 года (оперативные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1 квартал 2025-2027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1-ИС, 2-торговля, 1-транспорт, 3-связь, 2-услуги,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июня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1 полугодие 2025-2027 года (оперативные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августа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августа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августа</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1 полугодие 2025-2027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1-ИС, 2-торговля, 1-транспорт, 3-связь, 2-услуги,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сентября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сентября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сентября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9 месяцев 2025-2027 года (оперативные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9 месяцев 2025-2026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1-ИС, 2-торговля, 1-транспорт, 3-связь, 2-услуги,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января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января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9 месяцев 2025-2026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января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января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1 квартал 2025-2027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июля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июля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1 полугодие 2025-2027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октября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октября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2024-2026 год (предварительная)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апреля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2024-2026 год (уточненная)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августа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августа</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2024-2026 год (окончательная)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2024-2026 год (предварительная)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2024-2026 год (окончательная)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1 квартал 2025-2027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1 полугодие 2025-2027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9 месяцев 2025-2026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1 квартал 2025-2027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июля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июля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1 полугодие 2025-2027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октября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октября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9 месяцев 2024-2026 года (отчетные данные)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1-Ц, 1-ТС, 1-связь, 2-связь, 3-связь, Т-001, 11-форма, Соцфин, отчет об исполнении бюджета, платежный баланс, таможенная статистика, отчеты о доходах и расходах по финансовому сектору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января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января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по Республике Казахстан по видам экономической деятельности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ВВП, 1-Т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2024 год (предварительная) - 29 апреля за 2024 год (уточненная) - 7 августа за 2024 год (окончательная) - 19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2025 год (предварительная) - 29 апреля за 2025 год (уточненная) - 7 августа за 2025 год (окончательная) - 21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2026 год (предварительная) - 29 апреля за 2026 год (уточненная) - 6 августа за 2026 год (окончательная) - 21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разрезе регионов по видам экономической деятельности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ВРП, 1-Т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2024 год (предварительная) - 8 мая за 2024 год (уточненная) - 29 августа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2024 год (окончательная) - 8 января за 2025 год (предварительная) - 8 мая за 2025 год (уточненная) - 31 августа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2025 год (окончательная) - 8 января за 2026 год (предварительная) - 10 мая за 2026 год (уточненная) - 31 августа</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по Республике Казахстан по видам экономической деятельности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ВВП, 1-Т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9 месяцев 2024 года - 8 января за 1 квартал 2025 года - 4 июля за 1 полугодие 2025 года - 7 октября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9 месяцев 2025 года - 26 января за 1 квартал 2026 года - 7 июля за 1 полугодие 2026 года - 6 октября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9 месяцев 2026 года - 26 января за 1 квартал 2027 года - 7 июля за 1 полугодие 2027 года - 6 октября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разрезе регионов по видам экономической деятельности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ВРП, 1-Т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9 месяцев 2024 года - 20 января за 1 квартал 2025 года - 18 июля за 1 полугодие 2025 года - 17 октября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9 месяцев 2025 года - 5 февраля за 1 квартал 2026 года - 17 июля за 1 полугодие 2026 года - 16 октября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9 месяцев 2026 года - 5 февраля за 1 квартал 2027 года - 19 июля за 1 полугодие 2027 года - 18 октября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освоении и погашении правительственных и гарантированных государством займов, займов под поручительство государства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записка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 1-ОПЗ</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января, 30 апреля, 30 июля, 30 октября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отчет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 14-ПБ, 1-ОПЗ</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января, 30 апреля, 30 июля, 30 октября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Статистика предприятий</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количества субъектов в Республике Казахстан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14 февраля, 14 марта, 15 апреля, 15 мая, 16 июня, 15 июля, 15 августа, 15 сентября, 15 октября, 14 ноября, 15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16 февраля, 16 марта, 15 апреля, 15 мая, 15 июня, 15 июля, 14 августа, 15 сентября, 15 октября, 16 ноября, 15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февраля, 15 марта, 15 апреля, 14 мая, 15 июня, 15 июля, 16 августа, 15 сентября, 15 октября, 15 ноября, 15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и действующих индивидуальных предпринимателей в возрасте до 35 лет и юридических лиц собственниками (100%) которых являются лица в возрасте до 35 лет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апреля, 15 июля, 15 октября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апреля, 15 июля, 15 октября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апреля, 15 июля, 15 октября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сельскохозяйственной продукции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статистический регистр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21 июля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21 июля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21 июля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 и действующие юридические лица и филиалы с совместной формой собственности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14 февраля, 14 марта, 15 апреля, 15 мая, 16 июня, 15 июля, 15 августа, 15 сентября, 15 октября, 14 ноября, 15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16 февраля, 16 марта, 15 апреля, 15 мая, 15 июня, 15 июля, 14 августа, 15 сентября, 15 октября, 16 ноября, 15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февраля, 15 марта, 15 апреля, 14 мая, 15 июня, 15 июля, 16 августа, 15 сентября, 15 октября, 15 ноября, 15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Зарегистрированные и действующие юридические лица, филиалы и филиалы иностранных юридических лиц с иностранной формой собственности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14 февраля, 14 марта, 15 апреля, 15 мая, 14 июня, 15 июля, 15 августа, 15 сентября, 15 октября, 14 ноября, 15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14 февраля, 14 марта, 15 апреля, 15 мая, 14 июня, 15 июля, 15 августа, 15 сентября, 15 октября, 14 ноября, 15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февраля, 15 марта, 15 апреля, 14 мая, 15 июня, 15 июля, 16 августа, 15 сентября, 15 октября, 15 ноября, 15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количества субъектов в Республике Казахстан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14 февраля, 14 марта, 15 апреля, 15 мая, 16 июня, 15 июля, 15 августа, 15 сентября, 15 октября, 14 ноября, 15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16 февраля, 16 марта, 15 апреля, 15 мая, 15 июня, 15 июля, 14 августа, 15 сентября, 15 октября, 16 ноября, 15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февраля, 15 марта, 15 апреля, 14 мая, 15 июня, 15 июля, 16 августа, 15 сентября, 15 октября, 15 ноября, 15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юридических лиц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14 февраля, 14 марта, 15 апреля, 15 мая, 16 июня, 15 июля, 15 августа, 15 сентября, 15 октября, 14 ноября, 15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16 февраля, 16 марта, 15 апреля, 15 мая, 15 июня, 15 июля, 14 августа, 15 сентября, 15 октября, 16 ноября, 15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февраля, 15 марта, 15 апреля, 14 мая, 15 июня, 15 июля, 16 августа, 15 сентября, 15 октября, 15 ноября, 15 декабря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малого и среднего предпринимательства в Республике Казахстан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 2-МП, 1-ПФ, 24-сх, 29-сх, А-005, А-008, 1-услуги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 15 апреля, 15 июля, 16 октября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января,</w:t>
            </w:r>
          </w:p>
          <w:p>
            <w:pPr>
              <w:spacing w:after="20"/>
              <w:ind w:left="20"/>
              <w:jc w:val="both"/>
            </w:pPr>
            <w:r>
              <w:rPr>
                <w:rFonts w:ascii="Times New Roman"/>
                <w:b w:val="false"/>
                <w:i w:val="false"/>
                <w:color w:val="000000"/>
                <w:sz w:val="20"/>
              </w:rPr>
              <w:t>
28 апреля,</w:t>
            </w:r>
          </w:p>
          <w:p>
            <w:pPr>
              <w:spacing w:after="20"/>
              <w:ind w:left="20"/>
              <w:jc w:val="both"/>
            </w:pPr>
            <w:r>
              <w:rPr>
                <w:rFonts w:ascii="Times New Roman"/>
                <w:b w:val="false"/>
                <w:i w:val="false"/>
                <w:color w:val="000000"/>
                <w:sz w:val="20"/>
              </w:rPr>
              <w:t>
28 июля,</w:t>
            </w:r>
          </w:p>
          <w:p>
            <w:pPr>
              <w:spacing w:after="20"/>
              <w:ind w:left="20"/>
              <w:jc w:val="both"/>
            </w:pPr>
            <w:r>
              <w:rPr>
                <w:rFonts w:ascii="Times New Roman"/>
                <w:b w:val="false"/>
                <w:i w:val="false"/>
                <w:color w:val="000000"/>
                <w:sz w:val="20"/>
              </w:rPr>
              <w:t>
28 октября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января, 28 апреля,</w:t>
            </w:r>
          </w:p>
          <w:p>
            <w:pPr>
              <w:spacing w:after="20"/>
              <w:ind w:left="20"/>
              <w:jc w:val="both"/>
            </w:pPr>
            <w:r>
              <w:rPr>
                <w:rFonts w:ascii="Times New Roman"/>
                <w:b w:val="false"/>
                <w:i w:val="false"/>
                <w:color w:val="000000"/>
                <w:sz w:val="20"/>
              </w:rPr>
              <w:t>
28 июля,</w:t>
            </w:r>
          </w:p>
          <w:p>
            <w:pPr>
              <w:spacing w:after="20"/>
              <w:ind w:left="20"/>
              <w:jc w:val="both"/>
            </w:pPr>
            <w:r>
              <w:rPr>
                <w:rFonts w:ascii="Times New Roman"/>
                <w:b w:val="false"/>
                <w:i w:val="false"/>
                <w:color w:val="000000"/>
                <w:sz w:val="20"/>
              </w:rPr>
              <w:t>
28 октября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малого и среднего предпринимательства в Республике Казахстан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 2-МП, 1-ПФ, 24-сх, 29-сх, А-005, А-008, 1-услуги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 15 апреля, 15 июля, 16 октября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января,</w:t>
            </w:r>
          </w:p>
          <w:p>
            <w:pPr>
              <w:spacing w:after="20"/>
              <w:ind w:left="20"/>
              <w:jc w:val="both"/>
            </w:pPr>
            <w:r>
              <w:rPr>
                <w:rFonts w:ascii="Times New Roman"/>
                <w:b w:val="false"/>
                <w:i w:val="false"/>
                <w:color w:val="000000"/>
                <w:sz w:val="20"/>
              </w:rPr>
              <w:t>
28 апреля,</w:t>
            </w:r>
          </w:p>
          <w:p>
            <w:pPr>
              <w:spacing w:after="20"/>
              <w:ind w:left="20"/>
              <w:jc w:val="both"/>
            </w:pPr>
            <w:r>
              <w:rPr>
                <w:rFonts w:ascii="Times New Roman"/>
                <w:b w:val="false"/>
                <w:i w:val="false"/>
                <w:color w:val="000000"/>
                <w:sz w:val="20"/>
              </w:rPr>
              <w:t>
28 июля,</w:t>
            </w:r>
          </w:p>
          <w:p>
            <w:pPr>
              <w:spacing w:after="20"/>
              <w:ind w:left="20"/>
              <w:jc w:val="both"/>
            </w:pPr>
            <w:r>
              <w:rPr>
                <w:rFonts w:ascii="Times New Roman"/>
                <w:b w:val="false"/>
                <w:i w:val="false"/>
                <w:color w:val="000000"/>
                <w:sz w:val="20"/>
              </w:rPr>
              <w:t>
28 октября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января, 28 апреля,</w:t>
            </w:r>
          </w:p>
          <w:p>
            <w:pPr>
              <w:spacing w:after="20"/>
              <w:ind w:left="20"/>
              <w:jc w:val="both"/>
            </w:pPr>
            <w:r>
              <w:rPr>
                <w:rFonts w:ascii="Times New Roman"/>
                <w:b w:val="false"/>
                <w:i w:val="false"/>
                <w:color w:val="000000"/>
                <w:sz w:val="20"/>
              </w:rPr>
              <w:t>
28 июля,</w:t>
            </w:r>
          </w:p>
          <w:p>
            <w:pPr>
              <w:spacing w:after="20"/>
              <w:ind w:left="20"/>
              <w:jc w:val="both"/>
            </w:pPr>
            <w:r>
              <w:rPr>
                <w:rFonts w:ascii="Times New Roman"/>
                <w:b w:val="false"/>
                <w:i w:val="false"/>
                <w:color w:val="000000"/>
                <w:sz w:val="20"/>
              </w:rPr>
              <w:t>
28 октября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и среднее предпринимательство в Республике Казахстан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 2-МП, 1-ПФ, 24-сх, 29-сх, А-005, А-008, 1-услуги</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сентября</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и действующих субъектов МСП в Республике Казахстан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14 февраля,</w:t>
            </w:r>
          </w:p>
          <w:p>
            <w:pPr>
              <w:spacing w:after="20"/>
              <w:ind w:left="20"/>
              <w:jc w:val="both"/>
            </w:pPr>
            <w:r>
              <w:rPr>
                <w:rFonts w:ascii="Times New Roman"/>
                <w:b w:val="false"/>
                <w:i w:val="false"/>
                <w:color w:val="000000"/>
                <w:sz w:val="20"/>
              </w:rPr>
              <w:t>
14 марта,</w:t>
            </w:r>
          </w:p>
          <w:p>
            <w:pPr>
              <w:spacing w:after="20"/>
              <w:ind w:left="20"/>
              <w:jc w:val="both"/>
            </w:pPr>
            <w:r>
              <w:rPr>
                <w:rFonts w:ascii="Times New Roman"/>
                <w:b w:val="false"/>
                <w:i w:val="false"/>
                <w:color w:val="000000"/>
                <w:sz w:val="20"/>
              </w:rPr>
              <w:t>
15 апреля,</w:t>
            </w:r>
          </w:p>
          <w:p>
            <w:pPr>
              <w:spacing w:after="20"/>
              <w:ind w:left="20"/>
              <w:jc w:val="both"/>
            </w:pPr>
            <w:r>
              <w:rPr>
                <w:rFonts w:ascii="Times New Roman"/>
                <w:b w:val="false"/>
                <w:i w:val="false"/>
                <w:color w:val="000000"/>
                <w:sz w:val="20"/>
              </w:rPr>
              <w:t>
15 мая,</w:t>
            </w:r>
          </w:p>
          <w:p>
            <w:pPr>
              <w:spacing w:after="20"/>
              <w:ind w:left="20"/>
              <w:jc w:val="both"/>
            </w:pPr>
            <w:r>
              <w:rPr>
                <w:rFonts w:ascii="Times New Roman"/>
                <w:b w:val="false"/>
                <w:i w:val="false"/>
                <w:color w:val="000000"/>
                <w:sz w:val="20"/>
              </w:rPr>
              <w:t xml:space="preserve">
16 июня, </w:t>
            </w:r>
          </w:p>
          <w:p>
            <w:pPr>
              <w:spacing w:after="20"/>
              <w:ind w:left="20"/>
              <w:jc w:val="both"/>
            </w:pPr>
            <w:r>
              <w:rPr>
                <w:rFonts w:ascii="Times New Roman"/>
                <w:b w:val="false"/>
                <w:i w:val="false"/>
                <w:color w:val="000000"/>
                <w:sz w:val="20"/>
              </w:rPr>
              <w:t>
15 июля,</w:t>
            </w:r>
          </w:p>
          <w:p>
            <w:pPr>
              <w:spacing w:after="20"/>
              <w:ind w:left="20"/>
              <w:jc w:val="both"/>
            </w:pPr>
            <w:r>
              <w:rPr>
                <w:rFonts w:ascii="Times New Roman"/>
                <w:b w:val="false"/>
                <w:i w:val="false"/>
                <w:color w:val="000000"/>
                <w:sz w:val="20"/>
              </w:rPr>
              <w:t>
15 августа,</w:t>
            </w:r>
          </w:p>
          <w:p>
            <w:pPr>
              <w:spacing w:after="20"/>
              <w:ind w:left="20"/>
              <w:jc w:val="both"/>
            </w:pPr>
            <w:r>
              <w:rPr>
                <w:rFonts w:ascii="Times New Roman"/>
                <w:b w:val="false"/>
                <w:i w:val="false"/>
                <w:color w:val="000000"/>
                <w:sz w:val="20"/>
              </w:rPr>
              <w:t>
15 сентября,</w:t>
            </w:r>
          </w:p>
          <w:p>
            <w:pPr>
              <w:spacing w:after="20"/>
              <w:ind w:left="20"/>
              <w:jc w:val="both"/>
            </w:pPr>
            <w:r>
              <w:rPr>
                <w:rFonts w:ascii="Times New Roman"/>
                <w:b w:val="false"/>
                <w:i w:val="false"/>
                <w:color w:val="000000"/>
                <w:sz w:val="20"/>
              </w:rPr>
              <w:t>
15 октября,</w:t>
            </w:r>
          </w:p>
          <w:p>
            <w:pPr>
              <w:spacing w:after="20"/>
              <w:ind w:left="20"/>
              <w:jc w:val="both"/>
            </w:pPr>
            <w:r>
              <w:rPr>
                <w:rFonts w:ascii="Times New Roman"/>
                <w:b w:val="false"/>
                <w:i w:val="false"/>
                <w:color w:val="000000"/>
                <w:sz w:val="20"/>
              </w:rPr>
              <w:t>
14 ноября,</w:t>
            </w:r>
          </w:p>
          <w:p>
            <w:pPr>
              <w:spacing w:after="20"/>
              <w:ind w:left="20"/>
              <w:jc w:val="both"/>
            </w:pPr>
            <w:r>
              <w:rPr>
                <w:rFonts w:ascii="Times New Roman"/>
                <w:b w:val="false"/>
                <w:i w:val="false"/>
                <w:color w:val="000000"/>
                <w:sz w:val="20"/>
              </w:rPr>
              <w:t>
15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p>
            <w:pPr>
              <w:spacing w:after="20"/>
              <w:ind w:left="20"/>
              <w:jc w:val="both"/>
            </w:pPr>
            <w:r>
              <w:rPr>
                <w:rFonts w:ascii="Times New Roman"/>
                <w:b w:val="false"/>
                <w:i w:val="false"/>
                <w:color w:val="000000"/>
                <w:sz w:val="20"/>
              </w:rPr>
              <w:t>
16 февраля,</w:t>
            </w:r>
          </w:p>
          <w:p>
            <w:pPr>
              <w:spacing w:after="20"/>
              <w:ind w:left="20"/>
              <w:jc w:val="both"/>
            </w:pPr>
            <w:r>
              <w:rPr>
                <w:rFonts w:ascii="Times New Roman"/>
                <w:b w:val="false"/>
                <w:i w:val="false"/>
                <w:color w:val="000000"/>
                <w:sz w:val="20"/>
              </w:rPr>
              <w:t>
16 марта,</w:t>
            </w:r>
          </w:p>
          <w:p>
            <w:pPr>
              <w:spacing w:after="20"/>
              <w:ind w:left="20"/>
              <w:jc w:val="both"/>
            </w:pPr>
            <w:r>
              <w:rPr>
                <w:rFonts w:ascii="Times New Roman"/>
                <w:b w:val="false"/>
                <w:i w:val="false"/>
                <w:color w:val="000000"/>
                <w:sz w:val="20"/>
              </w:rPr>
              <w:t>
15 апреля,</w:t>
            </w:r>
          </w:p>
          <w:p>
            <w:pPr>
              <w:spacing w:after="20"/>
              <w:ind w:left="20"/>
              <w:jc w:val="both"/>
            </w:pPr>
            <w:r>
              <w:rPr>
                <w:rFonts w:ascii="Times New Roman"/>
                <w:b w:val="false"/>
                <w:i w:val="false"/>
                <w:color w:val="000000"/>
                <w:sz w:val="20"/>
              </w:rPr>
              <w:t>
15 мая,</w:t>
            </w:r>
          </w:p>
          <w:p>
            <w:pPr>
              <w:spacing w:after="20"/>
              <w:ind w:left="20"/>
              <w:jc w:val="both"/>
            </w:pPr>
            <w:r>
              <w:rPr>
                <w:rFonts w:ascii="Times New Roman"/>
                <w:b w:val="false"/>
                <w:i w:val="false"/>
                <w:color w:val="000000"/>
                <w:sz w:val="20"/>
              </w:rPr>
              <w:t xml:space="preserve">
15 июня, </w:t>
            </w:r>
          </w:p>
          <w:p>
            <w:pPr>
              <w:spacing w:after="20"/>
              <w:ind w:left="20"/>
              <w:jc w:val="both"/>
            </w:pPr>
            <w:r>
              <w:rPr>
                <w:rFonts w:ascii="Times New Roman"/>
                <w:b w:val="false"/>
                <w:i w:val="false"/>
                <w:color w:val="000000"/>
                <w:sz w:val="20"/>
              </w:rPr>
              <w:t>
15 июля,</w:t>
            </w:r>
          </w:p>
          <w:p>
            <w:pPr>
              <w:spacing w:after="20"/>
              <w:ind w:left="20"/>
              <w:jc w:val="both"/>
            </w:pPr>
            <w:r>
              <w:rPr>
                <w:rFonts w:ascii="Times New Roman"/>
                <w:b w:val="false"/>
                <w:i w:val="false"/>
                <w:color w:val="000000"/>
                <w:sz w:val="20"/>
              </w:rPr>
              <w:t>
14 августа,</w:t>
            </w:r>
          </w:p>
          <w:p>
            <w:pPr>
              <w:spacing w:after="20"/>
              <w:ind w:left="20"/>
              <w:jc w:val="both"/>
            </w:pPr>
            <w:r>
              <w:rPr>
                <w:rFonts w:ascii="Times New Roman"/>
                <w:b w:val="false"/>
                <w:i w:val="false"/>
                <w:color w:val="000000"/>
                <w:sz w:val="20"/>
              </w:rPr>
              <w:t>
15 сентября,</w:t>
            </w:r>
          </w:p>
          <w:p>
            <w:pPr>
              <w:spacing w:after="20"/>
              <w:ind w:left="20"/>
              <w:jc w:val="both"/>
            </w:pPr>
            <w:r>
              <w:rPr>
                <w:rFonts w:ascii="Times New Roman"/>
                <w:b w:val="false"/>
                <w:i w:val="false"/>
                <w:color w:val="000000"/>
                <w:sz w:val="20"/>
              </w:rPr>
              <w:t>
15 октября,</w:t>
            </w:r>
          </w:p>
          <w:p>
            <w:pPr>
              <w:spacing w:after="20"/>
              <w:ind w:left="20"/>
              <w:jc w:val="both"/>
            </w:pPr>
            <w:r>
              <w:rPr>
                <w:rFonts w:ascii="Times New Roman"/>
                <w:b w:val="false"/>
                <w:i w:val="false"/>
                <w:color w:val="000000"/>
                <w:sz w:val="20"/>
              </w:rPr>
              <w:t>
16 ноября,</w:t>
            </w:r>
          </w:p>
          <w:p>
            <w:pPr>
              <w:spacing w:after="20"/>
              <w:ind w:left="20"/>
              <w:jc w:val="both"/>
            </w:pPr>
            <w:r>
              <w:rPr>
                <w:rFonts w:ascii="Times New Roman"/>
                <w:b w:val="false"/>
                <w:i w:val="false"/>
                <w:color w:val="000000"/>
                <w:sz w:val="20"/>
              </w:rPr>
              <w:t>
15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15 марта,</w:t>
            </w:r>
          </w:p>
          <w:p>
            <w:pPr>
              <w:spacing w:after="20"/>
              <w:ind w:left="20"/>
              <w:jc w:val="both"/>
            </w:pPr>
            <w:r>
              <w:rPr>
                <w:rFonts w:ascii="Times New Roman"/>
                <w:b w:val="false"/>
                <w:i w:val="false"/>
                <w:color w:val="000000"/>
                <w:sz w:val="20"/>
              </w:rPr>
              <w:t>
15 апреля,</w:t>
            </w:r>
          </w:p>
          <w:p>
            <w:pPr>
              <w:spacing w:after="20"/>
              <w:ind w:left="20"/>
              <w:jc w:val="both"/>
            </w:pPr>
            <w:r>
              <w:rPr>
                <w:rFonts w:ascii="Times New Roman"/>
                <w:b w:val="false"/>
                <w:i w:val="false"/>
                <w:color w:val="000000"/>
                <w:sz w:val="20"/>
              </w:rPr>
              <w:t>
14 мая,</w:t>
            </w:r>
          </w:p>
          <w:p>
            <w:pPr>
              <w:spacing w:after="20"/>
              <w:ind w:left="20"/>
              <w:jc w:val="both"/>
            </w:pPr>
            <w:r>
              <w:rPr>
                <w:rFonts w:ascii="Times New Roman"/>
                <w:b w:val="false"/>
                <w:i w:val="false"/>
                <w:color w:val="000000"/>
                <w:sz w:val="20"/>
              </w:rPr>
              <w:t xml:space="preserve">
15 июня, </w:t>
            </w:r>
          </w:p>
          <w:p>
            <w:pPr>
              <w:spacing w:after="20"/>
              <w:ind w:left="20"/>
              <w:jc w:val="both"/>
            </w:pPr>
            <w:r>
              <w:rPr>
                <w:rFonts w:ascii="Times New Roman"/>
                <w:b w:val="false"/>
                <w:i w:val="false"/>
                <w:color w:val="000000"/>
                <w:sz w:val="20"/>
              </w:rPr>
              <w:t>
15 июля,</w:t>
            </w:r>
          </w:p>
          <w:p>
            <w:pPr>
              <w:spacing w:after="20"/>
              <w:ind w:left="20"/>
              <w:jc w:val="both"/>
            </w:pPr>
            <w:r>
              <w:rPr>
                <w:rFonts w:ascii="Times New Roman"/>
                <w:b w:val="false"/>
                <w:i w:val="false"/>
                <w:color w:val="000000"/>
                <w:sz w:val="20"/>
              </w:rPr>
              <w:t>
16 августа,</w:t>
            </w:r>
          </w:p>
          <w:p>
            <w:pPr>
              <w:spacing w:after="20"/>
              <w:ind w:left="20"/>
              <w:jc w:val="both"/>
            </w:pPr>
            <w:r>
              <w:rPr>
                <w:rFonts w:ascii="Times New Roman"/>
                <w:b w:val="false"/>
                <w:i w:val="false"/>
                <w:color w:val="000000"/>
                <w:sz w:val="20"/>
              </w:rPr>
              <w:t>
15 сентября,</w:t>
            </w:r>
          </w:p>
          <w:p>
            <w:pPr>
              <w:spacing w:after="20"/>
              <w:ind w:left="20"/>
              <w:jc w:val="both"/>
            </w:pPr>
            <w:r>
              <w:rPr>
                <w:rFonts w:ascii="Times New Roman"/>
                <w:b w:val="false"/>
                <w:i w:val="false"/>
                <w:color w:val="000000"/>
                <w:sz w:val="20"/>
              </w:rPr>
              <w:t>
15 октября,</w:t>
            </w:r>
          </w:p>
          <w:p>
            <w:pPr>
              <w:spacing w:after="20"/>
              <w:ind w:left="20"/>
              <w:jc w:val="both"/>
            </w:pPr>
            <w:r>
              <w:rPr>
                <w:rFonts w:ascii="Times New Roman"/>
                <w:b w:val="false"/>
                <w:i w:val="false"/>
                <w:color w:val="000000"/>
                <w:sz w:val="20"/>
              </w:rPr>
              <w:t>
15 ноября,</w:t>
            </w:r>
          </w:p>
          <w:p>
            <w:pPr>
              <w:spacing w:after="20"/>
              <w:ind w:left="20"/>
              <w:jc w:val="both"/>
            </w:pPr>
            <w:r>
              <w:rPr>
                <w:rFonts w:ascii="Times New Roman"/>
                <w:b w:val="false"/>
                <w:i w:val="false"/>
                <w:color w:val="000000"/>
                <w:sz w:val="20"/>
              </w:rPr>
              <w:t>
15 декабря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Статистика сельского, лесного, охотничьего и рыбного хозяйства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животноводства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13 февраля, 13 марта, 11 апреля, 13 мая, 13 июня, 11 июля, 13 августа, 12 сентября, 13 октября, 13 ноября, 12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13 февраля, 13 марта, 13 апреля, 13 мая, 12 июня, 13 июля, 13 августа, 11 сентября, 13 октября, 13 ноября, 11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12 февраля, 12 марта, 13 апреля, 13 мая, 11 июня, 13 июля, 13 августа, 13 сентября, 13 октября, 12 ноября, 13 декабря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животноводства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13 февраля, 13 марта, 11 апреля, 13 мая, 13 июня, 11 июля, 13 августа, 12 сентября, 13 октября, 13 ноября, 12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13 февраля, 13 марта, 13 апреля, 13 мая, 12 июня, 13 июля, 13 августа, 11 сентября, 13 октября, 13 ноября, 11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12 февраля, 12 марта, 13 апреля, 13 мая, 11 июня, 13 июля, 13 августа, 13 сентября, 13 октября, 12 ноября, 13 декабря</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зерновых и бобовых культур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января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января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5"/>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февраля, 13 марта, 11 апреля, 13 мая, 13 июня, 11 июля, 12 августа, 12 сентября, 13 октября, 13 ноября, 12 декабря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февраля,</w:t>
            </w:r>
          </w:p>
          <w:p>
            <w:pPr>
              <w:spacing w:after="20"/>
              <w:ind w:left="20"/>
              <w:jc w:val="both"/>
            </w:pPr>
            <w:r>
              <w:rPr>
                <w:rFonts w:ascii="Times New Roman"/>
                <w:b w:val="false"/>
                <w:i w:val="false"/>
                <w:color w:val="000000"/>
                <w:sz w:val="20"/>
              </w:rPr>
              <w:t>
13 марта, 13 апреля, 13 мая, 12 июня, 13 июля, 12 августа, 11 сентября, 13 октября, 13 ноября, 11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февраля, 12 марта, 12 апреля, 13 мая, 11 июня, 12 июля, 12 августа, 13 сентября, 13 октября, 12 ноября, 13 декабря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животноводства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ИС ИСЖ</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апреля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апреля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животноводства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ИС ИСЖ</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апреля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апреля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рыболовства и аквакультуры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апреля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марта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сельхозформирований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апреля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 сельскохозяйственных культур под урожай отчетного года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данные сельскохозяйственного регистра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продукции (услуг) сельского, лесного и рыбного хозяйства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1-рыба, 1-лес, 2-охота, 8-сх (услуги)</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ресурсов и использования основных продуктов сельского хозяйства Республики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(зерно), 3-сх (масличные), 1-рыба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августа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августа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семян масличных культур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января,</w:t>
            </w:r>
          </w:p>
          <w:p>
            <w:pPr>
              <w:spacing w:after="20"/>
              <w:ind w:left="20"/>
              <w:jc w:val="both"/>
            </w:pPr>
            <w:r>
              <w:rPr>
                <w:rFonts w:ascii="Times New Roman"/>
                <w:b w:val="false"/>
                <w:i w:val="false"/>
                <w:color w:val="000000"/>
                <w:sz w:val="20"/>
              </w:rPr>
              <w:t>
14 апреля,</w:t>
            </w:r>
          </w:p>
          <w:p>
            <w:pPr>
              <w:spacing w:after="20"/>
              <w:ind w:left="20"/>
              <w:jc w:val="both"/>
            </w:pPr>
            <w:r>
              <w:rPr>
                <w:rFonts w:ascii="Times New Roman"/>
                <w:b w:val="false"/>
                <w:i w:val="false"/>
                <w:color w:val="000000"/>
                <w:sz w:val="20"/>
              </w:rPr>
              <w:t>
14 июля,</w:t>
            </w:r>
          </w:p>
          <w:p>
            <w:pPr>
              <w:spacing w:after="20"/>
              <w:ind w:left="20"/>
              <w:jc w:val="both"/>
            </w:pPr>
            <w:r>
              <w:rPr>
                <w:rFonts w:ascii="Times New Roman"/>
                <w:b w:val="false"/>
                <w:i w:val="false"/>
                <w:color w:val="000000"/>
                <w:sz w:val="20"/>
              </w:rPr>
              <w:t>
13 октября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января,</w:t>
            </w:r>
          </w:p>
          <w:p>
            <w:pPr>
              <w:spacing w:after="20"/>
              <w:ind w:left="20"/>
              <w:jc w:val="both"/>
            </w:pPr>
            <w:r>
              <w:rPr>
                <w:rFonts w:ascii="Times New Roman"/>
                <w:b w:val="false"/>
                <w:i w:val="false"/>
                <w:color w:val="000000"/>
                <w:sz w:val="20"/>
              </w:rPr>
              <w:t>
14 апреля,</w:t>
            </w:r>
          </w:p>
          <w:p>
            <w:pPr>
              <w:spacing w:after="20"/>
              <w:ind w:left="20"/>
              <w:jc w:val="both"/>
            </w:pPr>
            <w:r>
              <w:rPr>
                <w:rFonts w:ascii="Times New Roman"/>
                <w:b w:val="false"/>
                <w:i w:val="false"/>
                <w:color w:val="000000"/>
                <w:sz w:val="20"/>
              </w:rPr>
              <w:t>
14 июля,</w:t>
            </w:r>
          </w:p>
          <w:p>
            <w:pPr>
              <w:spacing w:after="20"/>
              <w:ind w:left="20"/>
              <w:jc w:val="both"/>
            </w:pPr>
            <w:r>
              <w:rPr>
                <w:rFonts w:ascii="Times New Roman"/>
                <w:b w:val="false"/>
                <w:i w:val="false"/>
                <w:color w:val="000000"/>
                <w:sz w:val="20"/>
              </w:rPr>
              <w:t>
14 октября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января,</w:t>
            </w:r>
          </w:p>
          <w:p>
            <w:pPr>
              <w:spacing w:after="20"/>
              <w:ind w:left="20"/>
              <w:jc w:val="both"/>
            </w:pPr>
            <w:r>
              <w:rPr>
                <w:rFonts w:ascii="Times New Roman"/>
                <w:b w:val="false"/>
                <w:i w:val="false"/>
                <w:color w:val="000000"/>
                <w:sz w:val="20"/>
              </w:rPr>
              <w:t>
14 апреля,</w:t>
            </w:r>
          </w:p>
          <w:p>
            <w:pPr>
              <w:spacing w:after="20"/>
              <w:ind w:left="20"/>
              <w:jc w:val="both"/>
            </w:pPr>
            <w:r>
              <w:rPr>
                <w:rFonts w:ascii="Times New Roman"/>
                <w:b w:val="false"/>
                <w:i w:val="false"/>
                <w:color w:val="000000"/>
                <w:sz w:val="20"/>
              </w:rPr>
              <w:t>
14 июля,</w:t>
            </w:r>
          </w:p>
          <w:p>
            <w:pPr>
              <w:spacing w:after="20"/>
              <w:ind w:left="20"/>
              <w:jc w:val="both"/>
            </w:pPr>
            <w:r>
              <w:rPr>
                <w:rFonts w:ascii="Times New Roman"/>
                <w:b w:val="false"/>
                <w:i w:val="false"/>
                <w:color w:val="000000"/>
                <w:sz w:val="20"/>
              </w:rPr>
              <w:t>
14 октября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сельскохозяйственных культур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1-теплица</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января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января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сельскохозяйственных культур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1-теплица</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января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января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построек и сооружений сельскохозяйственного назначения у сельскохозяйственных производителей Республики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данные сельскохозяйственного регистра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сельскохозяйственных кооперативов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июня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охотничьих угодий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1-теплица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февраля,</w:t>
            </w:r>
          </w:p>
          <w:p>
            <w:pPr>
              <w:spacing w:after="20"/>
              <w:ind w:left="20"/>
              <w:jc w:val="both"/>
            </w:pPr>
            <w:r>
              <w:rPr>
                <w:rFonts w:ascii="Times New Roman"/>
                <w:b w:val="false"/>
                <w:i w:val="false"/>
                <w:color w:val="000000"/>
                <w:sz w:val="20"/>
              </w:rPr>
              <w:t>
5 мая,</w:t>
            </w:r>
          </w:p>
          <w:p>
            <w:pPr>
              <w:spacing w:after="20"/>
              <w:ind w:left="20"/>
              <w:jc w:val="both"/>
            </w:pPr>
            <w:r>
              <w:rPr>
                <w:rFonts w:ascii="Times New Roman"/>
                <w:b w:val="false"/>
                <w:i w:val="false"/>
                <w:color w:val="000000"/>
                <w:sz w:val="20"/>
              </w:rPr>
              <w:t>
4 августа,</w:t>
            </w:r>
          </w:p>
          <w:p>
            <w:pPr>
              <w:spacing w:after="20"/>
              <w:ind w:left="20"/>
              <w:jc w:val="both"/>
            </w:pPr>
            <w:r>
              <w:rPr>
                <w:rFonts w:ascii="Times New Roman"/>
                <w:b w:val="false"/>
                <w:i w:val="false"/>
                <w:color w:val="000000"/>
                <w:sz w:val="20"/>
              </w:rPr>
              <w:t>
3 ноября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февраля,</w:t>
            </w:r>
          </w:p>
          <w:p>
            <w:pPr>
              <w:spacing w:after="20"/>
              <w:ind w:left="20"/>
              <w:jc w:val="both"/>
            </w:pPr>
            <w:r>
              <w:rPr>
                <w:rFonts w:ascii="Times New Roman"/>
                <w:b w:val="false"/>
                <w:i w:val="false"/>
                <w:color w:val="000000"/>
                <w:sz w:val="20"/>
              </w:rPr>
              <w:t>
5 мая,</w:t>
            </w:r>
          </w:p>
          <w:p>
            <w:pPr>
              <w:spacing w:after="20"/>
              <w:ind w:left="20"/>
              <w:jc w:val="both"/>
            </w:pPr>
            <w:r>
              <w:rPr>
                <w:rFonts w:ascii="Times New Roman"/>
                <w:b w:val="false"/>
                <w:i w:val="false"/>
                <w:color w:val="000000"/>
                <w:sz w:val="20"/>
              </w:rPr>
              <w:t>
4 августа,</w:t>
            </w:r>
          </w:p>
          <w:p>
            <w:pPr>
              <w:spacing w:after="20"/>
              <w:ind w:left="20"/>
              <w:jc w:val="both"/>
            </w:pPr>
            <w:r>
              <w:rPr>
                <w:rFonts w:ascii="Times New Roman"/>
                <w:b w:val="false"/>
                <w:i w:val="false"/>
                <w:color w:val="000000"/>
                <w:sz w:val="20"/>
              </w:rPr>
              <w:t>
3 ноября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февраля,</w:t>
            </w:r>
          </w:p>
          <w:p>
            <w:pPr>
              <w:spacing w:after="20"/>
              <w:ind w:left="20"/>
              <w:jc w:val="both"/>
            </w:pPr>
            <w:r>
              <w:rPr>
                <w:rFonts w:ascii="Times New Roman"/>
                <w:b w:val="false"/>
                <w:i w:val="false"/>
                <w:color w:val="000000"/>
                <w:sz w:val="20"/>
              </w:rPr>
              <w:t>
5 мая,</w:t>
            </w:r>
          </w:p>
          <w:p>
            <w:pPr>
              <w:spacing w:after="20"/>
              <w:ind w:left="20"/>
              <w:jc w:val="both"/>
            </w:pPr>
            <w:r>
              <w:rPr>
                <w:rFonts w:ascii="Times New Roman"/>
                <w:b w:val="false"/>
                <w:i w:val="false"/>
                <w:color w:val="000000"/>
                <w:sz w:val="20"/>
              </w:rPr>
              <w:t>
4 августа,</w:t>
            </w:r>
          </w:p>
          <w:p>
            <w:pPr>
              <w:spacing w:after="20"/>
              <w:ind w:left="20"/>
              <w:jc w:val="both"/>
            </w:pPr>
            <w:r>
              <w:rPr>
                <w:rFonts w:ascii="Times New Roman"/>
                <w:b w:val="false"/>
                <w:i w:val="false"/>
                <w:color w:val="000000"/>
                <w:sz w:val="20"/>
              </w:rPr>
              <w:t>
3 ноября</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Статистика промышленного производства и окружающей среды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промышленности Республики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 1-П (кв), 1-П (год), 01-ИП (пром), D 004, 1-ЦП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w:t>
            </w:r>
          </w:p>
          <w:p>
            <w:pPr>
              <w:spacing w:after="20"/>
              <w:ind w:left="20"/>
              <w:jc w:val="both"/>
            </w:pPr>
            <w:r>
              <w:rPr>
                <w:rFonts w:ascii="Times New Roman"/>
                <w:b w:val="false"/>
                <w:i w:val="false"/>
                <w:color w:val="000000"/>
                <w:sz w:val="20"/>
              </w:rPr>
              <w:t>
17 февраля,</w:t>
            </w:r>
          </w:p>
          <w:p>
            <w:pPr>
              <w:spacing w:after="20"/>
              <w:ind w:left="20"/>
              <w:jc w:val="both"/>
            </w:pPr>
            <w:r>
              <w:rPr>
                <w:rFonts w:ascii="Times New Roman"/>
                <w:b w:val="false"/>
                <w:i w:val="false"/>
                <w:color w:val="000000"/>
                <w:sz w:val="20"/>
              </w:rPr>
              <w:t>
17 марта,</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16 мая,</w:t>
            </w:r>
          </w:p>
          <w:p>
            <w:pPr>
              <w:spacing w:after="20"/>
              <w:ind w:left="20"/>
              <w:jc w:val="both"/>
            </w:pPr>
            <w:r>
              <w:rPr>
                <w:rFonts w:ascii="Times New Roman"/>
                <w:b w:val="false"/>
                <w:i w:val="false"/>
                <w:color w:val="000000"/>
                <w:sz w:val="20"/>
              </w:rPr>
              <w:t>
17 июня,</w:t>
            </w:r>
          </w:p>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15 августа,</w:t>
            </w:r>
          </w:p>
          <w:p>
            <w:pPr>
              <w:spacing w:after="20"/>
              <w:ind w:left="20"/>
              <w:jc w:val="both"/>
            </w:pPr>
            <w:r>
              <w:rPr>
                <w:rFonts w:ascii="Times New Roman"/>
                <w:b w:val="false"/>
                <w:i w:val="false"/>
                <w:color w:val="000000"/>
                <w:sz w:val="20"/>
              </w:rPr>
              <w:t>
16 сентября,</w:t>
            </w:r>
          </w:p>
          <w:p>
            <w:pPr>
              <w:spacing w:after="20"/>
              <w:ind w:left="20"/>
              <w:jc w:val="both"/>
            </w:pPr>
            <w:r>
              <w:rPr>
                <w:rFonts w:ascii="Times New Roman"/>
                <w:b w:val="false"/>
                <w:i w:val="false"/>
                <w:color w:val="000000"/>
                <w:sz w:val="20"/>
              </w:rPr>
              <w:t>
16 октября,</w:t>
            </w:r>
          </w:p>
          <w:p>
            <w:pPr>
              <w:spacing w:after="20"/>
              <w:ind w:left="20"/>
              <w:jc w:val="both"/>
            </w:pPr>
            <w:r>
              <w:rPr>
                <w:rFonts w:ascii="Times New Roman"/>
                <w:b w:val="false"/>
                <w:i w:val="false"/>
                <w:color w:val="000000"/>
                <w:sz w:val="20"/>
              </w:rPr>
              <w:t>
17 ноября,</w:t>
            </w:r>
          </w:p>
          <w:p>
            <w:pPr>
              <w:spacing w:after="20"/>
              <w:ind w:left="20"/>
              <w:jc w:val="both"/>
            </w:pPr>
            <w:r>
              <w:rPr>
                <w:rFonts w:ascii="Times New Roman"/>
                <w:b w:val="false"/>
                <w:i w:val="false"/>
                <w:color w:val="000000"/>
                <w:sz w:val="20"/>
              </w:rPr>
              <w:t>
18 декабря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p>
            <w:pPr>
              <w:spacing w:after="20"/>
              <w:ind w:left="20"/>
              <w:jc w:val="both"/>
            </w:pPr>
            <w:r>
              <w:rPr>
                <w:rFonts w:ascii="Times New Roman"/>
                <w:b w:val="false"/>
                <w:i w:val="false"/>
                <w:color w:val="000000"/>
                <w:sz w:val="20"/>
              </w:rPr>
              <w:t>
16 февраля,</w:t>
            </w:r>
          </w:p>
          <w:p>
            <w:pPr>
              <w:spacing w:after="20"/>
              <w:ind w:left="20"/>
              <w:jc w:val="both"/>
            </w:pPr>
            <w:r>
              <w:rPr>
                <w:rFonts w:ascii="Times New Roman"/>
                <w:b w:val="false"/>
                <w:i w:val="false"/>
                <w:color w:val="000000"/>
                <w:sz w:val="20"/>
              </w:rPr>
              <w:t>
16 марта,</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15 мая, 17 июня,</w:t>
            </w:r>
          </w:p>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17 августа,</w:t>
            </w:r>
          </w:p>
          <w:p>
            <w:pPr>
              <w:spacing w:after="20"/>
              <w:ind w:left="20"/>
              <w:jc w:val="both"/>
            </w:pPr>
            <w:r>
              <w:rPr>
                <w:rFonts w:ascii="Times New Roman"/>
                <w:b w:val="false"/>
                <w:i w:val="false"/>
                <w:color w:val="000000"/>
                <w:sz w:val="20"/>
              </w:rPr>
              <w:t>
16 сентября,</w:t>
            </w:r>
          </w:p>
          <w:p>
            <w:pPr>
              <w:spacing w:after="20"/>
              <w:ind w:left="20"/>
              <w:jc w:val="both"/>
            </w:pPr>
            <w:r>
              <w:rPr>
                <w:rFonts w:ascii="Times New Roman"/>
                <w:b w:val="false"/>
                <w:i w:val="false"/>
                <w:color w:val="000000"/>
                <w:sz w:val="20"/>
              </w:rPr>
              <w:t>
16 октября,</w:t>
            </w:r>
          </w:p>
          <w:p>
            <w:pPr>
              <w:spacing w:after="20"/>
              <w:ind w:left="20"/>
              <w:jc w:val="both"/>
            </w:pPr>
            <w:r>
              <w:rPr>
                <w:rFonts w:ascii="Times New Roman"/>
                <w:b w:val="false"/>
                <w:i w:val="false"/>
                <w:color w:val="000000"/>
                <w:sz w:val="20"/>
              </w:rPr>
              <w:t>
16 ноября,</w:t>
            </w:r>
          </w:p>
          <w:p>
            <w:pPr>
              <w:spacing w:after="20"/>
              <w:ind w:left="20"/>
              <w:jc w:val="both"/>
            </w:pPr>
            <w:r>
              <w:rPr>
                <w:rFonts w:ascii="Times New Roman"/>
                <w:b w:val="false"/>
                <w:i w:val="false"/>
                <w:color w:val="000000"/>
                <w:sz w:val="20"/>
              </w:rPr>
              <w:t>
18 декабря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15 марта,</w:t>
            </w:r>
          </w:p>
          <w:p>
            <w:pPr>
              <w:spacing w:after="20"/>
              <w:ind w:left="20"/>
              <w:jc w:val="both"/>
            </w:pPr>
            <w:r>
              <w:rPr>
                <w:rFonts w:ascii="Times New Roman"/>
                <w:b w:val="false"/>
                <w:i w:val="false"/>
                <w:color w:val="000000"/>
                <w:sz w:val="20"/>
              </w:rPr>
              <w:t>
16 апреля,</w:t>
            </w:r>
          </w:p>
          <w:p>
            <w:pPr>
              <w:spacing w:after="20"/>
              <w:ind w:left="20"/>
              <w:jc w:val="both"/>
            </w:pPr>
            <w:r>
              <w:rPr>
                <w:rFonts w:ascii="Times New Roman"/>
                <w:b w:val="false"/>
                <w:i w:val="false"/>
                <w:color w:val="000000"/>
                <w:sz w:val="20"/>
              </w:rPr>
              <w:t>
17 мая,</w:t>
            </w:r>
          </w:p>
          <w:p>
            <w:pPr>
              <w:spacing w:after="20"/>
              <w:ind w:left="20"/>
              <w:jc w:val="both"/>
            </w:pPr>
            <w:r>
              <w:rPr>
                <w:rFonts w:ascii="Times New Roman"/>
                <w:b w:val="false"/>
                <w:i w:val="false"/>
                <w:color w:val="000000"/>
                <w:sz w:val="20"/>
              </w:rPr>
              <w:t>
16 июня,</w:t>
            </w:r>
          </w:p>
          <w:p>
            <w:pPr>
              <w:spacing w:after="20"/>
              <w:ind w:left="20"/>
              <w:jc w:val="both"/>
            </w:pPr>
            <w:r>
              <w:rPr>
                <w:rFonts w:ascii="Times New Roman"/>
                <w:b w:val="false"/>
                <w:i w:val="false"/>
                <w:color w:val="000000"/>
                <w:sz w:val="20"/>
              </w:rPr>
              <w:t>
16 июля,</w:t>
            </w:r>
          </w:p>
          <w:p>
            <w:pPr>
              <w:spacing w:after="20"/>
              <w:ind w:left="20"/>
              <w:jc w:val="both"/>
            </w:pPr>
            <w:r>
              <w:rPr>
                <w:rFonts w:ascii="Times New Roman"/>
                <w:b w:val="false"/>
                <w:i w:val="false"/>
                <w:color w:val="000000"/>
                <w:sz w:val="20"/>
              </w:rPr>
              <w:t>
16 августа,</w:t>
            </w:r>
          </w:p>
          <w:p>
            <w:pPr>
              <w:spacing w:after="20"/>
              <w:ind w:left="20"/>
              <w:jc w:val="both"/>
            </w:pPr>
            <w:r>
              <w:rPr>
                <w:rFonts w:ascii="Times New Roman"/>
                <w:b w:val="false"/>
                <w:i w:val="false"/>
                <w:color w:val="000000"/>
                <w:sz w:val="20"/>
              </w:rPr>
              <w:t>
16 сентября,</w:t>
            </w:r>
          </w:p>
          <w:p>
            <w:pPr>
              <w:spacing w:after="20"/>
              <w:ind w:left="20"/>
              <w:jc w:val="both"/>
            </w:pPr>
            <w:r>
              <w:rPr>
                <w:rFonts w:ascii="Times New Roman"/>
                <w:b w:val="false"/>
                <w:i w:val="false"/>
                <w:color w:val="000000"/>
                <w:sz w:val="20"/>
              </w:rPr>
              <w:t>
15 октября,</w:t>
            </w:r>
          </w:p>
          <w:p>
            <w:pPr>
              <w:spacing w:after="20"/>
              <w:ind w:left="20"/>
              <w:jc w:val="both"/>
            </w:pPr>
            <w:r>
              <w:rPr>
                <w:rFonts w:ascii="Times New Roman"/>
                <w:b w:val="false"/>
                <w:i w:val="false"/>
                <w:color w:val="000000"/>
                <w:sz w:val="20"/>
              </w:rPr>
              <w:t>
15 ноября,</w:t>
            </w:r>
          </w:p>
          <w:p>
            <w:pPr>
              <w:spacing w:after="20"/>
              <w:ind w:left="20"/>
              <w:jc w:val="both"/>
            </w:pPr>
            <w:r>
              <w:rPr>
                <w:rFonts w:ascii="Times New Roman"/>
                <w:b w:val="false"/>
                <w:i w:val="false"/>
                <w:color w:val="000000"/>
                <w:sz w:val="20"/>
              </w:rPr>
              <w:t>
17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промышленности Республики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 1-П (кв), 1-П (год), 01-ИП (пром), D 004, 1-ЦП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w:t>
            </w:r>
          </w:p>
          <w:p>
            <w:pPr>
              <w:spacing w:after="20"/>
              <w:ind w:left="20"/>
              <w:jc w:val="both"/>
            </w:pPr>
            <w:r>
              <w:rPr>
                <w:rFonts w:ascii="Times New Roman"/>
                <w:b w:val="false"/>
                <w:i w:val="false"/>
                <w:color w:val="000000"/>
                <w:sz w:val="20"/>
              </w:rPr>
              <w:t>
17 февраля,</w:t>
            </w:r>
          </w:p>
          <w:p>
            <w:pPr>
              <w:spacing w:after="20"/>
              <w:ind w:left="20"/>
              <w:jc w:val="both"/>
            </w:pPr>
            <w:r>
              <w:rPr>
                <w:rFonts w:ascii="Times New Roman"/>
                <w:b w:val="false"/>
                <w:i w:val="false"/>
                <w:color w:val="000000"/>
                <w:sz w:val="20"/>
              </w:rPr>
              <w:t>
17 марта,</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16 мая,</w:t>
            </w:r>
          </w:p>
          <w:p>
            <w:pPr>
              <w:spacing w:after="20"/>
              <w:ind w:left="20"/>
              <w:jc w:val="both"/>
            </w:pPr>
            <w:r>
              <w:rPr>
                <w:rFonts w:ascii="Times New Roman"/>
                <w:b w:val="false"/>
                <w:i w:val="false"/>
                <w:color w:val="000000"/>
                <w:sz w:val="20"/>
              </w:rPr>
              <w:t>
17 июня,</w:t>
            </w:r>
          </w:p>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15 августа,</w:t>
            </w:r>
          </w:p>
          <w:p>
            <w:pPr>
              <w:spacing w:after="20"/>
              <w:ind w:left="20"/>
              <w:jc w:val="both"/>
            </w:pPr>
            <w:r>
              <w:rPr>
                <w:rFonts w:ascii="Times New Roman"/>
                <w:b w:val="false"/>
                <w:i w:val="false"/>
                <w:color w:val="000000"/>
                <w:sz w:val="20"/>
              </w:rPr>
              <w:t>
16 сентября,</w:t>
            </w:r>
          </w:p>
          <w:p>
            <w:pPr>
              <w:spacing w:after="20"/>
              <w:ind w:left="20"/>
              <w:jc w:val="both"/>
            </w:pPr>
            <w:r>
              <w:rPr>
                <w:rFonts w:ascii="Times New Roman"/>
                <w:b w:val="false"/>
                <w:i w:val="false"/>
                <w:color w:val="000000"/>
                <w:sz w:val="20"/>
              </w:rPr>
              <w:t>
16 октября,</w:t>
            </w:r>
          </w:p>
          <w:p>
            <w:pPr>
              <w:spacing w:after="20"/>
              <w:ind w:left="20"/>
              <w:jc w:val="both"/>
            </w:pPr>
            <w:r>
              <w:rPr>
                <w:rFonts w:ascii="Times New Roman"/>
                <w:b w:val="false"/>
                <w:i w:val="false"/>
                <w:color w:val="000000"/>
                <w:sz w:val="20"/>
              </w:rPr>
              <w:t>
17 ноября,</w:t>
            </w:r>
          </w:p>
          <w:p>
            <w:pPr>
              <w:spacing w:after="20"/>
              <w:ind w:left="20"/>
              <w:jc w:val="both"/>
            </w:pPr>
            <w:r>
              <w:rPr>
                <w:rFonts w:ascii="Times New Roman"/>
                <w:b w:val="false"/>
                <w:i w:val="false"/>
                <w:color w:val="000000"/>
                <w:sz w:val="20"/>
              </w:rPr>
              <w:t>
18 декабря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p>
            <w:pPr>
              <w:spacing w:after="20"/>
              <w:ind w:left="20"/>
              <w:jc w:val="both"/>
            </w:pPr>
            <w:r>
              <w:rPr>
                <w:rFonts w:ascii="Times New Roman"/>
                <w:b w:val="false"/>
                <w:i w:val="false"/>
                <w:color w:val="000000"/>
                <w:sz w:val="20"/>
              </w:rPr>
              <w:t>
16 февраля,</w:t>
            </w:r>
          </w:p>
          <w:p>
            <w:pPr>
              <w:spacing w:after="20"/>
              <w:ind w:left="20"/>
              <w:jc w:val="both"/>
            </w:pPr>
            <w:r>
              <w:rPr>
                <w:rFonts w:ascii="Times New Roman"/>
                <w:b w:val="false"/>
                <w:i w:val="false"/>
                <w:color w:val="000000"/>
                <w:sz w:val="20"/>
              </w:rPr>
              <w:t>
16 марта,</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15 мая,</w:t>
            </w:r>
          </w:p>
          <w:p>
            <w:pPr>
              <w:spacing w:after="20"/>
              <w:ind w:left="20"/>
              <w:jc w:val="both"/>
            </w:pPr>
            <w:r>
              <w:rPr>
                <w:rFonts w:ascii="Times New Roman"/>
                <w:b w:val="false"/>
                <w:i w:val="false"/>
                <w:color w:val="000000"/>
                <w:sz w:val="20"/>
              </w:rPr>
              <w:t>
17 июня,</w:t>
            </w:r>
          </w:p>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17 августа,</w:t>
            </w:r>
          </w:p>
          <w:p>
            <w:pPr>
              <w:spacing w:after="20"/>
              <w:ind w:left="20"/>
              <w:jc w:val="both"/>
            </w:pPr>
            <w:r>
              <w:rPr>
                <w:rFonts w:ascii="Times New Roman"/>
                <w:b w:val="false"/>
                <w:i w:val="false"/>
                <w:color w:val="000000"/>
                <w:sz w:val="20"/>
              </w:rPr>
              <w:t>
16 сентября,</w:t>
            </w:r>
          </w:p>
          <w:p>
            <w:pPr>
              <w:spacing w:after="20"/>
              <w:ind w:left="20"/>
              <w:jc w:val="both"/>
            </w:pPr>
            <w:r>
              <w:rPr>
                <w:rFonts w:ascii="Times New Roman"/>
                <w:b w:val="false"/>
                <w:i w:val="false"/>
                <w:color w:val="000000"/>
                <w:sz w:val="20"/>
              </w:rPr>
              <w:t>
16 октября,</w:t>
            </w:r>
          </w:p>
          <w:p>
            <w:pPr>
              <w:spacing w:after="20"/>
              <w:ind w:left="20"/>
              <w:jc w:val="both"/>
            </w:pPr>
            <w:r>
              <w:rPr>
                <w:rFonts w:ascii="Times New Roman"/>
                <w:b w:val="false"/>
                <w:i w:val="false"/>
                <w:color w:val="000000"/>
                <w:sz w:val="20"/>
              </w:rPr>
              <w:t>
16 ноября,</w:t>
            </w:r>
          </w:p>
          <w:p>
            <w:pPr>
              <w:spacing w:after="20"/>
              <w:ind w:left="20"/>
              <w:jc w:val="both"/>
            </w:pPr>
            <w:r>
              <w:rPr>
                <w:rFonts w:ascii="Times New Roman"/>
                <w:b w:val="false"/>
                <w:i w:val="false"/>
                <w:color w:val="000000"/>
                <w:sz w:val="20"/>
              </w:rPr>
              <w:t>
18 декабря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15 марта,</w:t>
            </w:r>
          </w:p>
          <w:p>
            <w:pPr>
              <w:spacing w:after="20"/>
              <w:ind w:left="20"/>
              <w:jc w:val="both"/>
            </w:pPr>
            <w:r>
              <w:rPr>
                <w:rFonts w:ascii="Times New Roman"/>
                <w:b w:val="false"/>
                <w:i w:val="false"/>
                <w:color w:val="000000"/>
                <w:sz w:val="20"/>
              </w:rPr>
              <w:t>
16 апреля,</w:t>
            </w:r>
          </w:p>
          <w:p>
            <w:pPr>
              <w:spacing w:after="20"/>
              <w:ind w:left="20"/>
              <w:jc w:val="both"/>
            </w:pPr>
            <w:r>
              <w:rPr>
                <w:rFonts w:ascii="Times New Roman"/>
                <w:b w:val="false"/>
                <w:i w:val="false"/>
                <w:color w:val="000000"/>
                <w:sz w:val="20"/>
              </w:rPr>
              <w:t>
17 мая,</w:t>
            </w:r>
          </w:p>
          <w:p>
            <w:pPr>
              <w:spacing w:after="20"/>
              <w:ind w:left="20"/>
              <w:jc w:val="both"/>
            </w:pPr>
            <w:r>
              <w:rPr>
                <w:rFonts w:ascii="Times New Roman"/>
                <w:b w:val="false"/>
                <w:i w:val="false"/>
                <w:color w:val="000000"/>
                <w:sz w:val="20"/>
              </w:rPr>
              <w:t>
16 июня,</w:t>
            </w:r>
          </w:p>
          <w:p>
            <w:pPr>
              <w:spacing w:after="20"/>
              <w:ind w:left="20"/>
              <w:jc w:val="both"/>
            </w:pPr>
            <w:r>
              <w:rPr>
                <w:rFonts w:ascii="Times New Roman"/>
                <w:b w:val="false"/>
                <w:i w:val="false"/>
                <w:color w:val="000000"/>
                <w:sz w:val="20"/>
              </w:rPr>
              <w:t>
16 июля,</w:t>
            </w:r>
          </w:p>
          <w:p>
            <w:pPr>
              <w:spacing w:after="20"/>
              <w:ind w:left="20"/>
              <w:jc w:val="both"/>
            </w:pPr>
            <w:r>
              <w:rPr>
                <w:rFonts w:ascii="Times New Roman"/>
                <w:b w:val="false"/>
                <w:i w:val="false"/>
                <w:color w:val="000000"/>
                <w:sz w:val="20"/>
              </w:rPr>
              <w:t>
16 августа,</w:t>
            </w:r>
          </w:p>
          <w:p>
            <w:pPr>
              <w:spacing w:after="20"/>
              <w:ind w:left="20"/>
              <w:jc w:val="both"/>
            </w:pPr>
            <w:r>
              <w:rPr>
                <w:rFonts w:ascii="Times New Roman"/>
                <w:b w:val="false"/>
                <w:i w:val="false"/>
                <w:color w:val="000000"/>
                <w:sz w:val="20"/>
              </w:rPr>
              <w:t>
16 сентября,</w:t>
            </w:r>
          </w:p>
          <w:p>
            <w:pPr>
              <w:spacing w:after="20"/>
              <w:ind w:left="20"/>
              <w:jc w:val="both"/>
            </w:pPr>
            <w:r>
              <w:rPr>
                <w:rFonts w:ascii="Times New Roman"/>
                <w:b w:val="false"/>
                <w:i w:val="false"/>
                <w:color w:val="000000"/>
                <w:sz w:val="20"/>
              </w:rPr>
              <w:t>
15 октября,</w:t>
            </w:r>
          </w:p>
          <w:p>
            <w:pPr>
              <w:spacing w:after="20"/>
              <w:ind w:left="20"/>
              <w:jc w:val="both"/>
            </w:pPr>
            <w:r>
              <w:rPr>
                <w:rFonts w:ascii="Times New Roman"/>
                <w:b w:val="false"/>
                <w:i w:val="false"/>
                <w:color w:val="000000"/>
                <w:sz w:val="20"/>
              </w:rPr>
              <w:t>
15 ноября,</w:t>
            </w:r>
          </w:p>
          <w:p>
            <w:pPr>
              <w:spacing w:after="20"/>
              <w:ind w:left="20"/>
              <w:jc w:val="both"/>
            </w:pPr>
            <w:r>
              <w:rPr>
                <w:rFonts w:ascii="Times New Roman"/>
                <w:b w:val="false"/>
                <w:i w:val="false"/>
                <w:color w:val="000000"/>
                <w:sz w:val="20"/>
              </w:rPr>
              <w:t>
17 декабря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Отгрузка и остатки продукции на предприятиях промышленности Республики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января, 25 апреля, 25 июля, 28 октября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января,</w:t>
            </w:r>
          </w:p>
          <w:p>
            <w:pPr>
              <w:spacing w:after="20"/>
              <w:ind w:left="20"/>
              <w:jc w:val="both"/>
            </w:pPr>
            <w:r>
              <w:rPr>
                <w:rFonts w:ascii="Times New Roman"/>
                <w:b w:val="false"/>
                <w:i w:val="false"/>
                <w:color w:val="000000"/>
                <w:sz w:val="20"/>
              </w:rPr>
              <w:t>
27апреля, 27 июля, 28 октября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 26 апреля, 26 июля, 27 октября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промышленности Республики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(год), 01-ИП (пром), D 004, 1-ЦП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промышленности Республики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(год), 01-ИП (пром), D 004, 1-ЦП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охраны атмосферного воздуха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затратах на охрану окружающей среды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июля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июля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обращении с коммунальными отходами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 2-отходы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сооружений систем водоснабжения и водоотведения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земель и распределении их по категориям, собственникам земельных участков, землепользователям и угодьям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КУЗР МСХ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орошаемых земель и распределении их по категориям, собственникам земельных участков, землепользователям и угодьям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КУЗР МСХ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лесовозобновлении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30 числа месяца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лесхоз</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20 апреля, 20 июля, 20 октября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20 июля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20 апреля, 20 июля, 20 октября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и 10 июля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ООПТ</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и 10 июля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забора, использования и водоотведения вод по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КРОИВР МВРИ 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запросе, но не ранее 1 апреля года, следующего за отчетным</w:t>
            </w:r>
          </w:p>
        </w:tc>
      </w:tr>
      <w:tr>
        <w:trPr>
          <w:trHeight w:val="30" w:hRule="atLeast"/>
        </w:trPr>
        <w:tc>
          <w:tcPr>
            <w:tcW w:w="0" w:type="auto"/>
            <w:gridSpan w:val="1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Статистика энергетики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 Республики Казахстан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1-НЕФТЬ 6-ТП, 1-УГОЛЬ, 1-ЭЛЕКТРОЭНЕРГИЯ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августа</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августа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 Республики Казахстан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1-НЕФТЬ 6-ТП, 1-УГОЛЬ, 1-ЭЛЕКТРОЭНЕРГИЯ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августа</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августа</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Статистика инвестиций и строительства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в Республике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 17 февраля, 17 марта, 17 апреля, 16 мая, 17 июня, 17 июля, 18 августа, 18 сентября, 17 октября, 18 ноября, 19 декабря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p>
            <w:pPr>
              <w:spacing w:after="20"/>
              <w:ind w:left="20"/>
              <w:jc w:val="both"/>
            </w:pPr>
            <w:r>
              <w:rPr>
                <w:rFonts w:ascii="Times New Roman"/>
                <w:b w:val="false"/>
                <w:i w:val="false"/>
                <w:color w:val="000000"/>
                <w:sz w:val="20"/>
              </w:rPr>
              <w:t>
16 февраля, 17 марта, 17 апреля, 18 мая, 17 июня, 17 июля, 17 августа, 17 сентября, 16 октября, 17 ноября, 21 декабря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w:t>
            </w:r>
          </w:p>
          <w:p>
            <w:pPr>
              <w:spacing w:after="20"/>
              <w:ind w:left="20"/>
              <w:jc w:val="both"/>
            </w:pPr>
            <w:r>
              <w:rPr>
                <w:rFonts w:ascii="Times New Roman"/>
                <w:b w:val="false"/>
                <w:i w:val="false"/>
                <w:color w:val="000000"/>
                <w:sz w:val="20"/>
              </w:rPr>
              <w:t>
16 февраля, 17 марта, 16 апреля, 17 мая, 17 июня, 16 июля, 17 августа, 17 сентября, 18 октября, 17 ноября, 20 декабря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в Республике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 17 февраля, 17 марта, 17 апреля, 16 мая, 17 июня, 17 июля, 18 августа, 18 сентября, 17 октября, 18 ноября, 19 декабря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p>
            <w:pPr>
              <w:spacing w:after="20"/>
              <w:ind w:left="20"/>
              <w:jc w:val="both"/>
            </w:pPr>
            <w:r>
              <w:rPr>
                <w:rFonts w:ascii="Times New Roman"/>
                <w:b w:val="false"/>
                <w:i w:val="false"/>
                <w:color w:val="000000"/>
                <w:sz w:val="20"/>
              </w:rPr>
              <w:t>
16 февраля, 17 марта, 17 апреля, 18 мая, 17 июня, 17 июля, 17 августа, 17 сентября, 16 октября, 17 ноября, 21 декабря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w:t>
            </w:r>
          </w:p>
          <w:p>
            <w:pPr>
              <w:spacing w:after="20"/>
              <w:ind w:left="20"/>
              <w:jc w:val="both"/>
            </w:pPr>
            <w:r>
              <w:rPr>
                <w:rFonts w:ascii="Times New Roman"/>
                <w:b w:val="false"/>
                <w:i w:val="false"/>
                <w:color w:val="000000"/>
                <w:sz w:val="20"/>
              </w:rPr>
              <w:t>
16 февраля, 17 марта, 16 апреля, 17 мая, 17 июня, 16 июля, 17 августа, 17 сентября, 18 октября, 17 ноября, 20 декабря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в Республике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в Республике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строительных работ и вводе в эксплуатацию объектов в Республике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(малые), 2-КС, 1-ИС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 18 февраля, 18 марта, 17 апреля, 16 мая, 17 июня, 17 июля, 18 августа, 17 сентября, 17 октября, 18 ноября, 18 декабря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 17 февраля, 18 марта, 17 апреля, 18 мая, 17 июня, 17 июля, 18 августа, 17 сентября, 16 октября, 18 ноября, 18 декабря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 17 февраля, 18 марта, 16 апреля, 17 мая, 17 июня, 16 июля, 16 августа, 17 сентября, 18 октября, 18 ноября, 17 декабря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строительных работ и вводе в эксплуатацию объектов в Республике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(малые), 2-КС, 1-ИС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 18 февраля, 18 марта, 17 апреля, 16 мая, 17 июня, 17 июля, 18 августа, 17 сентября, 17 октября, 18 ноября, 18 декабря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 17 февраля, 18 марта, 17 апреля, 18 мая, 17 июня, 17 июля, 18 августа, 17 сентября, 16 октября, 18 ноября, 18 декабря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 17 февраля, 18 марта, 16 апреля, 17 мая, 17 июня, 16 июля, 16 августа, 17 сентября, 18 октября, 18 ноября, 17 декабря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мощностей в Республике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 1-ИС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января, 25 апреля, 25 июля, 24 октября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января, 24 апреля, 24 июля, 23 октября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 26 апреля, 26 июля, 25 октября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строительных работ и вводе в эксплуатацию объектов в Республике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 1-ИС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строительных работ и вводе в эксплуатацию объектов в Республике Казахстан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 1-ИС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Статистика внутренней торговли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торговых рынках в Республике Казахстан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марта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марта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товарных бирж в Республике Казахстан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товаров и услуг в Республике Казахстан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12 февраля, 12 марта, 14 апреля, 12 мая, 12 июня, 14 июля, 12 августа, 12 сентября, 13 октября, 12 ноября, 12 декабря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13 апреля, 13 мая, 12 июня, 13 июля, 12 августа, 14 сентября, 12 октября, 12 ноября, 14 декабря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12 апреля, 12 мая, 14 июня, 12 июля, 12 августа, 13 сентября, 12 октября, 12 ноября, 13 декабря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внутренней торговле в Республике Казахстан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12 февраля, 12 марта, 14 апреля, 12 мая, 12 июня, 14 июля, 12 августа, 12 сентября, 13 октября, 12 ноября, 12 декабря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13 апреля, 13 мая, 12 июня, 13 июля, 12 августа, 14 сентября, 12 октября, 12 ноября, 14 декабря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12 апреля, 12 мая, 14 июня, 12 июля, 12 августа, 13 сентября, 12 октября, 12 ноября, 13 декабря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товаров и услуг в Республике Казахстан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электронной коммерции в Республике Казахстан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электронной коммерции в Республике Казахстан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Статистика внешней и взаимной торговли, товарных рынков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оборот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внешней торговле и взаимной торговле товарами с государствами-членами Евразийского экономического союза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взаимной торговли Республики Казахстан со странами ЕАЭС по областям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внешней торговли Республики Казахстан по странам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экспорта и импорта Республики Казахстан по основным товарным группам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экспорта и импорта Республики Казахстан по основным товарным группам со странами ЕАЭС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Абай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Акмолинская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Актюбинская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Алматинская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Атырауская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Восточно-Казахстанская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Жамбылская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Жетісу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Западно-Казахстанская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Карагандинская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Костанайская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Кызылординская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Мангистауская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Павлодарская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Северо-Казахстанская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Туркестанская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г. Алматы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г. Астана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г. Шымкент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Ұлытау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со странами ЕАЭС по 4, 6, 10 знакам ТН ВЭД ЕАЭС в разрезе "страна-товар"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со странами ЕАЭС по 4, 6, 10 знакам ТН ВЭД ЕАЭС в разрезе "товар-страна"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по мясу и мясопродуктам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товаров Республики Казахстан по 4, 6, 10 знакам ТН ВЭД ЕАЭС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оборот Республики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 оборот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взаимной торговли Республики Казахстан со странами ЕАЭС по областям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внешней торговли Республики Казахстан по странам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экспорта и импорта Республики Казахстан по основным товарным группам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экспорта и импорта Республики Казахстан по основным товарным группам со странами ЕАЭС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Абай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Акмолинская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Актюбинская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Алматинская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Атырауская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Восточно-Казахстанская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Жамбылская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Жетісу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Западно-Казахстанская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Карагандинская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Костанайская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Кызылординская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Мангистауская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Павлодарская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Северо-Казахстанская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Туркестанская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г. Алматы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г. Астана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г. Шымкент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в разрезе областей. Ұлытау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со странами ЕАЭС по 4, 6, 10 знакам ТН ВЭД ЕАЭС в разрезе "страна-товар"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со странами ЕАЭС по 4, 6, 10 знакам ТН ВЭД ЕАЭС в разрезе "товар-страна"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по мясу и мясопродуктам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товаров РК по 4, 6, 10 знакам ТН ВЭД ЕАЭС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и использование отдельных видов продукции (товаров) и сырья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 24-СХ, 1-ТС, данные КГД МФ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20 февраля, 20 марта, 21 апреля, 20 мая, 20 июня, 21 июля, 20 августа, 22 сентября, 20 октября, 20 ноября, 22 декабря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20 февраля, 20 марта, 20 апреля, 20 мая, 22 июня, 20 июля, 20 августа, 21 сентября, 20 октября, 20 ноября, 21 декабря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22 февраля, 19 марта, 20 апреля, 20 мая, 21 июня, 20 июля, 20 августа, 20 сентября, 20 октября, 22 ноября, 20 декабря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и использование отдельных видов продукции (товаров) и сырья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(год), 24-СХ, 1-ТС, данные КГД МФ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ноября</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ноября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высокотехнологичной продукции в разрезе регионов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 МФ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июля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Статистика транспорта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в Республике Казахстан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12 февраля, 12 марта, 14 апреля, 12 мая, 12 июня, 14 июля, 12 августа, 12 сентября, 13 октября, 12 ноября, 12 декабря</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13 апреля, 12 мая, 12 июня, 13 июля, 12 августа, 14 сентября, 12 октября, 12 ноября, 14 декабря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12 апреля, 12 мая, 14 июня, 12 июля, 12 августа, 13 сентября, 12 октября, 12 ноября, 13 декабря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транспорта в Республике Казахстан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12 февраля, 12 марта, 14 апреля, 12 мая, 12 июня, 14 июля, 12 августа, 12 сентября, 13 октября, 12 ноября, 12 декабря</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13 апреля, 12 мая, 12 июня, 13 июля, 12 августа, 14 сентября, 12 октября, 12 ноября, 14 декабря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12 апреля, 12 мая, 14 июня, 12 июля, 12 августа, 13 сентября, 12 октября, 12 ноября, 13 декабря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автотранспортных средств в Республике Казахстан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базы МВД 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17 февраля, 17 марта, 15 апреля, 15 мая, 16 июня, 15 июля, 15 августа, 15 сентября, 15 октября, 17 ноября, 15 декабря</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16 февраля, 16 марта, 15 апреля, 15 мая, 15 июня, 15 июля, 17 августа, 15 сентября, 15 октября, 16 ноября, 15 декабря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февраля, 15 марта, 15 апреля, 17 мая, 15 июня, 15 июля, 16 августа, 15 сентября, 15 октября, 15 ноября, 15 декабря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продукции и услугах транспорта в Республике Казахстан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 2-ТР (вспомогательная деятельность)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мая</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Статистика информационно-коммуникационных технологий и связи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предприятий связи, почтовой и курьерской деятельности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12 февраля, 12 марта, 14 апреля, 12 мая, 12 июня, 14 июля, 12 августа, 12 сентября, 13 октября, 12 ноября, 12 декабря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13 апреля, 12 мая, 12 июня, 13 июля, 12 августа, 14 сентября, 12 октября, 12 ноября, 14 декабря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12 апреля, 12 мая, 14 июня, 12 июля, 12 августа, 13 сентября, 12 октября, 12 ноября, 13 декабря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предприятий связи, почтовой и курьерской деятельности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 12 февраля, 12 марта, 14 апреля, 12 мая, 12 июня, 14 июля, 12 августа, 12 сентября, 13 октября, 12 ноября, 12 декабря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13 апреля, 12 мая, 12 июня, 13 июля, 12 августа, 14 сентября, 12 октября, 12 ноября, 14 декабря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12 февраля, 12 марта, 12 апреля, 12 мая, 14 июня, 12 июля, 12 августа, 13 сентября, 12 октября, 12 ноября, 13 декабря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информационно-коммуникационных технологий на предприятиях Республики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апреля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апреля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домашними хозяйствами информационно-коммуникационных технологий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марта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марта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предприятий связи, почтовой и курьерской деятельности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 2-связь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мая</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 услуг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услуг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февраля, 29 мая, 29 августа, 28 ноября</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февраля, 29 мая, 28 августа, 30 ноября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февраля, 31 мая, 27 августа, 29 ноября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лизинговой деятельности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мая</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услуг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IT- услуг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 (IT)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Статистика культуры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 1-кино (2025), Е-кино (2026-2027)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апреля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и музеев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апреля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кинематографических организаций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 (2025)</w:t>
            </w:r>
          </w:p>
          <w:p>
            <w:pPr>
              <w:spacing w:after="20"/>
              <w:ind w:left="20"/>
              <w:jc w:val="both"/>
            </w:pPr>
            <w:r>
              <w:rPr>
                <w:rFonts w:ascii="Times New Roman"/>
                <w:b w:val="false"/>
                <w:i w:val="false"/>
                <w:color w:val="000000"/>
                <w:sz w:val="20"/>
              </w:rPr>
              <w:t>
Е-кино (2026-2027)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апреля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культурно-досуговых и концертных организаций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апреля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парков развлечений и отдыха, зоопарков и океанариума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апреля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театров и цирков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1-культура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апреля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Статистика туризма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мест размещения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 10 июня, 4 сентября, 2 декабря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10 июня,</w:t>
            </w:r>
          </w:p>
          <w:p>
            <w:pPr>
              <w:spacing w:after="20"/>
              <w:ind w:left="20"/>
              <w:jc w:val="both"/>
            </w:pPr>
            <w:r>
              <w:rPr>
                <w:rFonts w:ascii="Times New Roman"/>
                <w:b w:val="false"/>
                <w:i w:val="false"/>
                <w:color w:val="000000"/>
                <w:sz w:val="20"/>
              </w:rPr>
              <w:t>
6 сентября,</w:t>
            </w:r>
          </w:p>
          <w:p>
            <w:pPr>
              <w:spacing w:after="20"/>
              <w:ind w:left="20"/>
              <w:jc w:val="both"/>
            </w:pPr>
            <w:r>
              <w:rPr>
                <w:rFonts w:ascii="Times New Roman"/>
                <w:b w:val="false"/>
                <w:i w:val="false"/>
                <w:color w:val="000000"/>
                <w:sz w:val="20"/>
              </w:rPr>
              <w:t>
2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домашних хозяйств на поездки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апреля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апреля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выборочном обследовании въездных посетителей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октября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Статистика труда и занятости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работников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12 мая, 12 августа, 10 ноября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12 мая, 12 августа, 10 ноября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12 мая, 12 августа, 10 ноября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 заработная плата работников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12 мая, 12 августа, 10 ноября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12 мая, 12 августа, 10 ноября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12 мая, 12 августа, 10 ноября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движение рабочей силы на предприятиях Республики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12 мая, 12 августа, 10 ноября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12 мая, 12 августа, 10 ноября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12 мая, 12 августа, 10 ноября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по труду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июня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 заработная плата работников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июня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июня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рабочей силы и использование календарного фонда времени наемными работниками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июня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июня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июня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затрат на содержание рабочей силы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июня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июня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июня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и оплата труда по формам собственности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июня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июня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июня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стоимости труда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июня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июня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занятых во вредных и других неблагоприятных условиях труда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апреля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заработной платы работников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октября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октября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октября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заработной платы работников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заработной платы работников по основным профессиям и должностям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октября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октября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октября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заработной платы работников по формам собственности и размерности предприятий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октября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октября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октября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наемных работников (с учетом малых предприятий, занимающихся предпринимательской деятельностью)</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 2-МП (квартал)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30 июня, 29 сентября, 29 декабря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марта, 29 июня, 28 сентября, 28 декабря,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марта, 28 июня, 27 сентября, 27 декабря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наемных работников (с учетом малых предприятий, занимающихся предпринимательской деятельностью)</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 2-МП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июля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на рынке труда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февраля, 14 мая, 14 августа, 14 ноября, 1 апреля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февраля, 14 мая, 14 августа, 13 ноября, 31 марта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февраля, 14 мая, 13 августа, 12 ноября, 1 апреля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индикаторы рынка труда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февраля, 13 мая, 13 августа, 13 ноября, 31 марта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февраля, 13 мая, 13 августа, 12 ноября. 30 марта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февраля, 13 мая, 12 августа, 11 ноября 31 марта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неформально занятого населения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апреля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апреля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апреля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показатели измерения достойного труда в Республике Казахстан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февраля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февраля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февраля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индикаторы рынка труда по регионам Казахстана в разрезе районов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апреля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апреля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апреля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ситуации на рынке труда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 1-Т (трудоустройство)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января, 11 февраля, 11 марта, 11 апреля, 12 мая, 10 июня, 10 июля, 11 августа, 10 сентября, 10 октября, 10 ноября, 10 декабря</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11 февраля, 11 марта, 10 апреля, 11 мая, 10 июня, 10 июля, 10 августа, 10 сентября, 12 октября, 10 ноября, 10 декабря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января, 11 февраля, 11 марта, 12 апреля, 11 мая, 11 июня, 12 июля, 11 августа, 10 сентября, 11 октября, 11 ноября, 10 декабря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Статистика цен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января, 3 февраля, 3 марта, 1 апреля, 2 мая, 2 июня, 1 июля, 1 августа, 2 сентября, 1 октября, 3 ноября, 1 декабря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 2 февраля, 2 марта, 1 апреля, 4 мая, 1 июня, 1 июля, 3 августа, 1 сентября, 1 октября, 2 ноября, 1 декабря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 1 февраля, 1 марта, 1 апреля, 4 мая, 1 июня, 1 июля, 2 августа, 1 сентября, 1 октября, 1 ноября, 1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потребительских цен и производные показатели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января, 7 февраля, 7 марта, 8 апреля, 6 мая, 9 июня, 8 июля, 8 августа, 8 сентября, 8 октября, 7 ноября, 8 декабря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января, 9 февраля, 10 марта, 8 апреля, 12 мая, 8 июня, 8 июля, 10 августа, 8 сентября, 8 октября, 9 ноября, 8 декабря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января, 8 февраля, 9 марта, 8 апреля, 11 мая, 8 июня, 8 июля, 9 августа, 8 сентября, 8 октября, 8 ноября, 8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Розничные цены на отдельные товары и услуги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января, 10 февраля, 11 марта, 9 апреля, 12 мая, 9 июня, 9 июля, 11 августа, 9 сентября, 9 октября, 10 ноября, 9 декабря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января, 9 февраля, 10 марта, 9 апреля, 12 мая, 9 июня, 9 июля, 10 августа, 9 сентября, 9 октября, 9 ноября, 9 декабря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января, 9 февраля, 9 марта, 9 апреля, 11 мая, 9 июня, 9 июля, 9 августа, 9 сентября, 11 октября, 9 ноября, 9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на рынке жилья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 1-ЦРЖэ</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января, 10 февраля, 11 марта, 9 апреля, 12 мая, 9 июня, 9 июля, 11 августа, 9 сентября, 9 октября, 10 ноября, 9 декабря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января, 9 февраля, 10 марта, 9 апреля, 12 мая, 9 июня, 9 июля, 10 августа, 9 сентября, 9 октября, 9 ноября, 9 декабря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января, 9 февраля, 9 марта, 9 апреля, 11 мая, 9 июня, 9 июля, 9 августа, 9 сентября, 11 октября, 9 ноября, 9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и средние цены на социально-значимые продовольственные товары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неделю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производителей промышленной продукции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января, 7 февраля, 6 марта, 7 апреля, 6 мая, 5 июня, 8 июля, 5 августа, 5 сентября, 6 октября, 5 ноября, 5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 6 февраля, 6 марта, 7 апреля, 5 мая, 5 июня, 7 июля, 5 августа, 7 сентября, 5 октября, 5 ноября, 7 декабря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 8 февраля, 5 марта, 7 апреля, 5 мая, 7 июня, 5 июля, 5 августа, 6 сентября, 5 октября, 5 ноября, 6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индекс цен производителей промышленной продукции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января, 11 февраля, 11 марта, 10 апреля, 12 мая, 10 июня, 10 июля, 11 августа, 10 сентября, 10 октября, 10 ноября, 10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10 февраля, 10 марта, 10 апреля, 12 мая, 10 июня, 10 июля, 10 августа, 10 сентября, 12 октября, 10 ноября, 10 декабря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января, 10 февраля, 10 марта, 12 апреля, 10 мая, 10 июня, 12 июля, 10 августа, 10 сентября, 11 октября, 10 ноября, 10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оптовых продаж товаров, продукции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января, 10 февраля, 7 марта, 8 апреля, 8 мая, 9 июня, 8 июля, 7 августа, 8 сентября, 7 октября, 7 ноября, 8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января, 10 февраля, 10 марта, 7 апреля, 8 мая, 8 июня, 7 июля, 7 августа, 7 сентября, 7 октября, 9 ноября, 7 декабря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января, 9 февраля, 9 марта, 8 апреля, 10 мая, 7 июня, 7 июля, 9 августа, 7 сентября, 7 октября, 8 ноября, 7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тарифов на услуги почтовые, курьерские и связи для юридических лиц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1-тариф (курьер), 1-тариф (связь)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февраля, 5 марта, 4 апреля, 5 мая, 3 июня, 3 июля, 4 августа, 3 сентября, 3 октября, 4 ноября, 3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тарифов на услуги почтовые, курьерские и связи для юридических лиц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курьер), 1-тариф (связь)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 5 февраля, 4 марта, 3 апреля, 5 мая, 3 июня, 3 июля, 4 августа, 3 сентября, 5 октября, 3 ноября, 3 декабря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 5 февраля, 4 марта, 5 апреля, 4 мая, 3 июня, 5 июля, 3 августа, 3 сентября, 4 октября, 3 ноября, 3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тарифов на перевозку грузов всеми видами транспорта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 воздушный, автомобильный, трубопроводный, внутренний водный, морской)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февраля, 4 марта, 3 апреля, 2 мая, 2 июня, 1 июля, 1 августа, 2 сентября, 1 октября, 3 ноября, 1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тарифов на перевозку грузов всеми видами транспорта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(грузы)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 3 февраля, 2 марта, 3 апреля, 4 мая, 1 июня, 1 июля, 3 августа, 1 сентября, 1 октября, 2 ноября, 1 декабря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 3 февраля, 2 марта, 2 апреля, 4 мая, 1 июня, 1 июля, 2 августа, 1 сентября, 1 октября, 1 ноября, 1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производителей на услуги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января, 25 апреля, 25 июля, 28 октября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января, 27 апреля, 27 июля, 27 октября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 26 апреля, 26 июля, 26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экспортных поставок и импортных поступлений товаров, продукции Республики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данные КГД МФ РК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 17 февраля, 18 марта, 17 апреля, 16 мая, 16 июня, 16 июля, 18 августа, 16 сентября, 16 октября, 17 ноября, 18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 16 февраля, 18 марта, 16 апреля, 18 мая, 16 июня, 16 июля, 17 августа, 16 сентября, 16 октября, 16 ноября, 17 декабря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 16 февраля, 18 марта, 16 апреля, 17 мая, 16 июня, 16 июля, 16 августа, 16 сентября, 18 октября, 16 ноября, 17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в строительстве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января, 7 февраля, 6 марта, 7 апреля, 6 мая, 5 июня, 8 июля, 5 августа, 5 сентября, 6 октября, 5 ноября, 5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января, 9 февраля, 6 марта, 7 апреля, 6 мая, 5 июня, 7 июля, 5 августа, 7 сентября, 5 октября, 5 ноября, 7 декабря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января, 8 февраля, 5 марта, 7 апреля, 6 мая, 7 июня, 5 июля, 6 августа, 6 сентября, 6 октября, 5 ноября, 6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в сельском хозяйстве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января, 5 февраля, 5 марта, 7 апреля, 5 мая, 5 июня, 8 июля, 5 августа, 5 сентября, 6 октября, 5 ноября, 5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января, 5 февраля, 5 марта, 6 апреля, 5 мая, 5 июня, 7 июля, 5 августа, 7 сентября, 5 октября, 5 ноября, 7 декабря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января, 5 февраля, 5 марта, 5 апреля, 6 мая, 7 июня, 5 июля, 5 августа, 6 сентября, 5 октября, 5 ноября, 6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на продукцию лесного и рыбного хозяйства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 1-ЦП (рыба)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 17 апреля, 17 июля, 17 октября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января 17 апреля, 17 июля, 19 октября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 19 апреля, 19 июля, 18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аренды коммерческой недвижимости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апреля, 15 июля, 15 октября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апреля, 15 июля, 15 октября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 15 апреля, 15 июля, 15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цены на продукцию сельского хозяйства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января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реализации производителями (поставщиками) и приобретения строительными организациями строительных материалов в Республике Казахстан</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 МПС 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 2-СМИО</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числа после отчетного периода</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Структурная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предприятий в Республике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 18 июня, 23 сентября, 23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 18 июня, 23 сентября, 23 декабря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18 июня, 23 сентября, 23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крупных и средних предприятий в Республике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 18 июня, 23 сентября, 23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 18 июня, 23 сентября, 23 декабря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18 июня, 23 сентября, 23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малых предприятий в Республике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 18 июня, 23 сентября, 23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 18 июня, 23 сентября, 23 декабря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18 июня, 23 сентября, 23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национальных компаний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 18 июня, 23 сентября, 23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 18 июня, 23 сентября, 23 декабря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18 июня, 23 сентября, 23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предприятий в Республике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июня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28июня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предприятий в Республике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июня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28июня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национальных компаний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июня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28июня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фонды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июля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июля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увеличения стоимости основных средств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фонды Казахстана за 2020-2024гг.</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 24-СХ, 1-ИС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октября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октября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октября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Статистика конъюнктурного обследования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активность предприятий Казахстана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активность предприятий Казахстана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Демографическая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движение населения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МЗ РК, МЮ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12 мая, 11 августа, 11 ноября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февраля, 12 мая, 10 августа, 11 ноября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февраля, 12 мая, 10 августа, 11 ноября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движение населения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МЗ РК, МЮ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марта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марта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населения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МВД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12 мая, 11 августа, 11 ноября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февраля, 12 мая, 10 августа, 11 ноября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февраля, 12 мая, 10 августа, 11 ноября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населения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МВД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МВД РК, МЗ РК, МЮ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января, 3 февраля 3 марта, 1 апреля, 2 мая, 2 июня 1 июля, 1 августа, 2 сентября, 1 октября, 3 ноября, 1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 2 февраля 2 марта, 1 апреля, 4 мая, 1 июня 1 июля, 3 августа, 1 сентября, 1 октября, 2 ноября, 1 декабря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 1 февраля 1 марта, 1 апреля, 4 мая, 1 июня 1 июля, 2 августа, 1 сентября, 1 октября, 1 ноября, 1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 по полу и типу местности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МВД РК, МЗ РК, МЮ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февраля 16 мая, 14 августа, 13 ноября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февраля 15 мая, 14 августа, 13 ноября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18 мая, 16 августа, 15 ноября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 по полу и типу местности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МВД РК, МЗ РК, МЮ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марта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 по отдельным этносам и возрастным группам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МВД РК, МЗ РК, МЮ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МЗ РК, МЮ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рождаемости по возрастным группам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МЗ РК, МЮ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Стандартизованные коэффициенты смертности по основным классам причин смерти по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МЗ РК, МЮ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апреля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апреля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Биллетера в регионах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МЗ РК, МЮ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старения населения в регионах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МВД РК, МЗ РК, МЮ 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Административно-территориальные единицы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февраля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февраля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февраля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Административно-территориальные единицы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февраля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февраля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февраля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Административно-территориальные единицы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августа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августа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августа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Административно-территориальные единицы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августа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августа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августа</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Статистика образования, науки и инноваций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в сфере образования Республики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февраля, 30 мая, 29 августа, 28 ноября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февраля, 29 мая, 31 августа, 30 ноября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февраля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в сфере образования Республики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февраля, 30 мая, 29 августа, 28 ноября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февраля, 29 мая, 31 августа, 30 ноября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февраля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организаций образования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июня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организаций образования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июня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инновационной деятельности предприятий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научно-исследовательских и опытно-конструкторских работ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марта</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Статистика здравоохранения и социального обеспечения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в области здравоохранения и предоставления социальных услуг</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февраля, 30 мая, 29 августа, 28 ноября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февраля 29 мая, 31 августа, 30 ноября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февраля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в области здравоохранения и предоставления социальных услуг</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февраля, 30 мая, 29 августа, 28 ноября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февраля 29 мая, 31 августа, 30 ноября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февраля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Санаторно-курортная деятельность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февраля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организаций здравоохранения и социального обслуживания населения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июня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организаций здравоохранения и социального обслуживания населения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июня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травматизме, связанном с трудовой деятельностью, и профессиональных заболеваниях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травматизме, связанном с трудовой деятельностью, и профессиональных заболеваниях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предоставлению специальных социальных услуг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предоставлению специальных социальных услуг в Республике Казахстан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марта</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Статистика правонарушений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января, 17 июля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января, 17 июля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 16 июля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января, 17 июля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января, 17 июля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 16 июля</w:t>
            </w:r>
          </w:p>
        </w:tc>
      </w:tr>
      <w:tr>
        <w:trPr>
          <w:trHeight w:val="30" w:hRule="atLeast"/>
        </w:trPr>
        <w:tc>
          <w:tcPr>
            <w:tcW w:w="0" w:type="auto"/>
            <w:gridSpan w:val="1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Статистика уровня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Среднедушевые номинальные денежные доходы населения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веб-публикация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 D 008, Т-001, 1-Т, 2-МП, Ц-101, Ц-101э, 1-собес, отчет о жилищной помощи, отчет о назначении и выплате государственной АСП, 2-возмещение затрат, 6-СВ, 1-СБ, отчет о страховых выплатах, отчет о сумме выплаченных стипендий, демографическая статистика, досчет на недоучет фонда заработной платы (сокрытия), данные по ВРП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30 июня, 30 сентября, 29 декабря, 9 октября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30 июня, 2 октября, 28 декабря 2 октября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марта, 30 июня, 4 октября, 29 декабря 4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доходы населения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18 сентября, 18 декабря, 28 апреля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18 сентября, 18 декабря, 28 апреля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17 сентября, 17 декабря 28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доходы населения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18 сентября, 18 декабря, 28 апреля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18 сентября, 18 декабря, 28 апреля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17 сентября, 17 декабря 28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доходы домашних хозяйств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19 июня, 19 сентября, 19 декабря, 29 апреля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19 июня, 21 сентября, 21 декабря, 29 апреля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21 июня, 20 сентября, 20 декабря, 29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продуктов питания в домашних хозяйствах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18 сентября, 18 декабря, 28 апреля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18 сентября, 18 декабря, 28 апреля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17 сентября, 17 декабря, 28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энергетической ценности продуктов питания, потребляемых населением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июня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июня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деятельность домашних хозяйств в Республике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19 июня, 19 сентября, 19 декабря, 29 апреля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19 июня, 21 сентября, 21 декабря, 29 апреля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марта, 21 июня, 20 сентября, 20 декабря, 29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дифференциации доходов населения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 20 июня, 19 сентября, 19 декабря, 30 апреля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18 сентября, 18 декабря, 28 апреля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17 сентября, 17 декабря 28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дифференциации доходов населения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 20 июня, 19 сентября, 19 декабря, 30 апреля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18 сентября, 18 декабря, 28 апреля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марта, 18 июня, 17 сентября, 17 декабря, 28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 в Республике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августа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Социально-демографические характеристики домашних хозяйств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апреля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благоустройстве домашних хозяйств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апреля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Социально-демографические и жилищные характеристики домашних хозяйств Республики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июня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июня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табака взрослым населением в Республике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бюджета времени населением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качества жизни в Казахстане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 D002, D004, D006, Т-001, УДН, сборник "О жилищном фонде", элементы национального богатства по секторам экономики, национальные счета внутренней экономики Республики Казахстан, ВВП методом доходов, отчет результатов исследования (PISA), данные переписи населения, отчет о состоянии окружающей среды Республики Казахстан, демографическая статистика, отчет об уголовных правонарушениях</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прожиточного минимума в Республике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января, 28 февраля, 31 марта, 30 апреля, 30 мая, 30 июня, 31 июля, 29 августа, 30 сентября, 31 октября, 28 ноября, 31 декабря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прожиточного минимума в Республике Казахстан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30 июня, 30 сентября, 31 декабря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30 июня, 30 сентября, 31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физкультурно-оздоровительной и спортивной работы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РК</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записка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февраля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Статистика жилищного фонда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жилищном фонде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Статистический регистр жилищного фонда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февраля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жилищном фонде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веб-публикация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Статистический регистр жилищного фонда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февраля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Система природно-экономического учета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затрат на охрану окружающей среды Республики Казахстан за 2025-2026 годы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4-ОС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августа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августа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выбросов в атмосферу Республики Казахстан за 2025-2026 годы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экологических налогов Республики Казахстан за 2025-2026 годы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государственного бюджета РК, Отчет о поступлениях и использовании Национального фонда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сентября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30сентября</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Денежно-кредитная статистика, статистика финансового рынка и статистика внешнего сектора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платежному балансу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 7-ПБ, 9-10-ПБ, 14-17-ПБ; 11-ПБ-ОС, 11-ПБ-СЖ и другая информация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марта, 30 июня, 30 сентября, 31 декабря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8-ПБ, 9-ПБ, 10-ПБ, 11-ПБ-ОС, 11-ПБ-СЖ, 14-ПБ, 15-ПБ, 17-ПБ, 18-ПБ и другая информация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30 июня, 30 сентября, 31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30 июня, 30 сентября, 31 декабря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международной инвестиционной позиции</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11-ПБ-ОС, 11-ПБ-СЖ,14-17-ПБ, и другая информация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30 июня, 30 сентября,</w:t>
            </w:r>
          </w:p>
          <w:p>
            <w:pPr>
              <w:spacing w:after="20"/>
              <w:ind w:left="20"/>
              <w:jc w:val="both"/>
            </w:pPr>
            <w:r>
              <w:rPr>
                <w:rFonts w:ascii="Times New Roman"/>
                <w:b w:val="false"/>
                <w:i w:val="false"/>
                <w:color w:val="000000"/>
                <w:sz w:val="20"/>
              </w:rPr>
              <w:t>
31 декабря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11-ПБ-ОС, 11-ПБ-СЖ, 14-ПБ, 15-ПБ, 17-ПБ, и другая информация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30 июня, 30 сентября, 31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30 июня, 30 сентября, 31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внешнему долгу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11-ПБ-ОС, 11-ПБ-СЖ,14-15-ПБ и другая информация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30 июня, 30 сентября, 31 декабря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внешнему долгу для базы данных Всемирного Банка QEDS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11-ПБ-ОС, 11-ПБ-СЖ, 14-15-ПБ и другая информация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17 января, не позднее 17 апреля, не позднее 17 июля, не позднее 17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внешнему долгу государственного сектора в расширенном определении для базы данных Всемирного Банка PSDS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11-ПБ-ОС, 11-ПБ-СЖ, 14-15-ПБ и другая информация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17 января, не позднее 17 апреля, не позднее 17 июля, не позднее 17 октября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частному негарантированному долгосрочному внешнему долгу для Системы отчетности должников Всемирного Банка DRS (форма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11-ПБ-ОС, 11-ПБ-СЖ, 15-ПБ и другая информация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15 апреля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иностранным прямым инвестициям для конференции ООН по торговле и развитию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и другая информация</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статистике международной торговли услугами для статистического отдела ООН</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2-5-ПБ, 7-ПБ, 9-ПБ, 10-ПБ, 11-ПБ-ОС, 11-ПБ-СЖ и другая информация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 8-ПБ, 9-ПБ, 10-ПБ, 11-ПБ-ОС, 11-ПБ-СЖ, 18-ПБ и другая информация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международным резервам и ликвидности в иностранной валюте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формате SEFER-обзор географического распределения ценных бумаг, удерживаемых в форме резервных активов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записки и таблицы по внешнему долгу страны, международной инвестиционной позиции и статистике прямых инвестиций по направлению вложения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записки и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14-17-ПБ и другая информация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января, 10 апреля, 10 июля, 10 октября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записки по платежному балансу,  внешнему долгу страны и международной инвестиционной позиции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записки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8-ПБ, 9-ПБ, 10-ПБ, 11-ПБ-ОС,11-ПБ-СЖ, 14-ПБ, 15-ПБ, 17-ПБ, 18-ПБ и другая информация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января, 10 апреля, 10 июля, 10 октября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января, 10 апреля, 10 июля, 10 октября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записки и таблицы по платежному балансу, международным услугам и личным трансфертам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записки и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2-5-ПБ,7-ПБ, 9-10-ПБ, 11-ПБ-ОС, 11-ПБ-СЖи другая информация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января, 10 апреля, 10 июля, 10 октября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таблицы по платежному балансу, внешнему долгу страны,  международной инвестиционной позиции, статистике прямых инвестиций по направлению вложения, международным товарам и услугам, личным трансфертам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8-ПБ, 9-ПБ, 10-ПБ, 11-ПБ-ОС,11-ПБ-СЖ, 14-ПБ, 15-ПБ, 17-ПБ, 18-ПБ и другая информация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января, 10 апреля, 10 июля, 10 октября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января, 10 апреля, 10 июля, 10 октября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Координированное обследование портфельных инвестиций CPIS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9-ПБ, 15-ПБ и другая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Координированное обследование прямых инвестиций CDIS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 и другая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резервы и валютные активы Национального фонда 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баланс НБ РК и иная информация по резервным активам НБ РК и активам Национального Фонда РК</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данные – не позднее 7-го рабочего дня месяца, следующего за отчетным периодом; отчетные данные – последний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Монетарный обзор центрального банка (Национального Банка Республики Казахстан)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баланс НБ РК и другая внутренняя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данные – не позднее 7-го рабочего дня месяца, следующего за отчетным периодом; отчетные данные – последний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Монетарный обзор других депозитных корпораций, кроме центрального банка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данные – не позднее 11-го рабочего дня месяца, следующего за отчетным периодом; отчетные данные – последний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Монетарный обзор депозитных корпораций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бухгалтерский баланс НБ РК и другая внутренняя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данные – не позднее 11-го рабочего дня месяца, следующего за отчетным периодом; отчетные данные – последний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база и агрегаты широкой денежной массы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бухгалтерский баланс НБ РК и другая внутренняя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11-го рабочего дня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депозитных организациях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бухгалтерский баланс НБ РК и другая внутренняя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11-го рабочего дня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других финансовых корпораций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другими финансовыми организациями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28 февраля, не позднее 31 мая, не позднее 31 августа, не позднее 30 ноября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финансового сектора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баланс НБ РК и другая внутренняя информация, административные данные, представляемые банками и другими финансовыми организациями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28 февраля, не позднее 31 мая, не позднее 31 августа, не позднее 30 ноября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"Currency Composition of Foreign Exchange Reserves" (COFER)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баланс НБ РК и другая внутренняя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февраля, не позднее 20 мая, не позднее 20 августа, не позднее 20 ноября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"Central Bank Survey" (MFSCBS)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баланс НБ РК и другая внутренняя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"Other Depository Corporations" (MFSODC)</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"Other Financial Corporations" (MFSOFC)</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другими финансовыми организациями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29 февраля, не позднее 31 мая, не позднее 29 августа, не позднее 29 ноября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"Monetary Aggregates" (MFSMS)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баланс НБ РК и другая внутренняя информация, административные данные, представляемые банками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"Interest Rates and Share Prices" (MFSINT)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ставкам Национального Банка и другая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"ExchangeRates" (916ER)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KASE о об итогах торгов иностранными валютами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"International Liquidity" (916IL)</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баланс НБ РК и другая внутренняя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 Национального Банка Республики Казахстан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 (электронное издание)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формируемая НБ РК и другими государственными органами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баланс и внешний долг Республики Казахстан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1-5-ПБ,7-ПБ, 9-10-ПБ, 14-17-ПБ;11-ПБ-ОС, 11-ПБ-СЖ и другая информация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января, 30 апреля, 31 июля, 31 октября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баланс и внешний долг Республики Казахстан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статистическая публикация (электронное издание)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8-ПБ, 9-ПБ, 10-ПБ, 11-ПБ-ОС, 11-ПБ-СЖ, 14-ПБ, 15-ПБ, 17-ПБ, 18-ПБ; и другая информация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января,</w:t>
            </w:r>
          </w:p>
          <w:p>
            <w:pPr>
              <w:spacing w:after="20"/>
              <w:ind w:left="20"/>
              <w:jc w:val="both"/>
            </w:pPr>
            <w:r>
              <w:rPr>
                <w:rFonts w:ascii="Times New Roman"/>
                <w:b w:val="false"/>
                <w:i w:val="false"/>
                <w:color w:val="000000"/>
                <w:sz w:val="20"/>
              </w:rPr>
              <w:t>
30 апреля,</w:t>
            </w:r>
          </w:p>
          <w:p>
            <w:pPr>
              <w:spacing w:after="20"/>
              <w:ind w:left="20"/>
              <w:jc w:val="both"/>
            </w:pPr>
            <w:r>
              <w:rPr>
                <w:rFonts w:ascii="Times New Roman"/>
                <w:b w:val="false"/>
                <w:i w:val="false"/>
                <w:color w:val="000000"/>
                <w:sz w:val="20"/>
              </w:rPr>
              <w:t xml:space="preserve">
31 июля, </w:t>
            </w:r>
          </w:p>
          <w:p>
            <w:pPr>
              <w:spacing w:after="20"/>
              <w:ind w:left="20"/>
              <w:jc w:val="both"/>
            </w:pPr>
            <w:r>
              <w:rPr>
                <w:rFonts w:ascii="Times New Roman"/>
                <w:b w:val="false"/>
                <w:i w:val="false"/>
                <w:color w:val="000000"/>
                <w:sz w:val="20"/>
              </w:rPr>
              <w:t>
31 октября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января,</w:t>
            </w:r>
          </w:p>
          <w:p>
            <w:pPr>
              <w:spacing w:after="20"/>
              <w:ind w:left="20"/>
              <w:jc w:val="both"/>
            </w:pPr>
            <w:r>
              <w:rPr>
                <w:rFonts w:ascii="Times New Roman"/>
                <w:b w:val="false"/>
                <w:i w:val="false"/>
                <w:color w:val="000000"/>
                <w:sz w:val="20"/>
              </w:rPr>
              <w:t>
30 апреля,</w:t>
            </w:r>
          </w:p>
          <w:p>
            <w:pPr>
              <w:spacing w:after="20"/>
              <w:ind w:left="20"/>
              <w:jc w:val="both"/>
            </w:pPr>
            <w:r>
              <w:rPr>
                <w:rFonts w:ascii="Times New Roman"/>
                <w:b w:val="false"/>
                <w:i w:val="false"/>
                <w:color w:val="000000"/>
                <w:sz w:val="20"/>
              </w:rPr>
              <w:t xml:space="preserve">
31 июля, </w:t>
            </w:r>
          </w:p>
          <w:p>
            <w:pPr>
              <w:spacing w:after="20"/>
              <w:ind w:left="20"/>
              <w:jc w:val="both"/>
            </w:pPr>
            <w:r>
              <w:rPr>
                <w:rFonts w:ascii="Times New Roman"/>
                <w:b w:val="false"/>
                <w:i w:val="false"/>
                <w:color w:val="000000"/>
                <w:sz w:val="20"/>
              </w:rPr>
              <w:t>
31 октября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кредитного рынка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и другая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27-го числа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депозитного рынка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и другая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27-го числа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валютного рынка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KASE об итогах торгов иностранными валютами, административные данные, представляемые банками, уполномоченными организациями и другая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27-го числа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рынка государственных ценных бумаг</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представляемые АО "Центральный депозитарий ценных бумаг"</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7-го рабочего дня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национальной валюты к иностранным валютам в среднем за период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ежедневные официальные (рыночные) курсы валют, устанавливаемые Национальным Банком</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банков второго уровня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второго уровня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рабочего дня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банковских конгломератов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банковскими конгломератами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июня,</w:t>
            </w:r>
          </w:p>
          <w:p>
            <w:pPr>
              <w:spacing w:after="20"/>
              <w:ind w:left="20"/>
              <w:jc w:val="both"/>
            </w:pPr>
            <w:r>
              <w:rPr>
                <w:rFonts w:ascii="Times New Roman"/>
                <w:b w:val="false"/>
                <w:i w:val="false"/>
                <w:color w:val="000000"/>
                <w:sz w:val="20"/>
              </w:rPr>
              <w:t>
не позднее 31 июля,</w:t>
            </w:r>
          </w:p>
          <w:p>
            <w:pPr>
              <w:spacing w:after="20"/>
              <w:ind w:left="20"/>
              <w:jc w:val="both"/>
            </w:pPr>
            <w:r>
              <w:rPr>
                <w:rFonts w:ascii="Times New Roman"/>
                <w:b w:val="false"/>
                <w:i w:val="false"/>
                <w:color w:val="000000"/>
                <w:sz w:val="20"/>
              </w:rPr>
              <w:t>
не позднее 30 сентября, не позднее 31 декабря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субъектов рынка ценных бумаг</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субъектами рынка ценных бумаг</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организаций, осуществляющих отдельные виды банковских операций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организациями, осуществляющими отдельные виды банковских операций</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рабочего дня месяца/квартала,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накопительной пенсионной системы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единым накопительным пенсионным фондом</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страховых (перестраховочных) организаций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страховыми (перестраховочными) организациями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страховых групп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страховыми группами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февраля,</w:t>
            </w:r>
          </w:p>
          <w:p>
            <w:pPr>
              <w:spacing w:after="20"/>
              <w:ind w:left="20"/>
              <w:jc w:val="both"/>
            </w:pPr>
            <w:r>
              <w:rPr>
                <w:rFonts w:ascii="Times New Roman"/>
                <w:b w:val="false"/>
                <w:i w:val="false"/>
                <w:color w:val="000000"/>
                <w:sz w:val="20"/>
              </w:rPr>
              <w:t>
не позднее 1 июля,</w:t>
            </w:r>
          </w:p>
          <w:p>
            <w:pPr>
              <w:spacing w:after="20"/>
              <w:ind w:left="20"/>
              <w:jc w:val="both"/>
            </w:pPr>
            <w:r>
              <w:rPr>
                <w:rFonts w:ascii="Times New Roman"/>
                <w:b w:val="false"/>
                <w:i w:val="false"/>
                <w:color w:val="000000"/>
                <w:sz w:val="20"/>
              </w:rPr>
              <w:t>
не позднее 1 сентября,</w:t>
            </w:r>
          </w:p>
          <w:p>
            <w:pPr>
              <w:spacing w:after="20"/>
              <w:ind w:left="20"/>
              <w:jc w:val="both"/>
            </w:pPr>
            <w:r>
              <w:rPr>
                <w:rFonts w:ascii="Times New Roman"/>
                <w:b w:val="false"/>
                <w:i w:val="false"/>
                <w:color w:val="000000"/>
                <w:sz w:val="20"/>
              </w:rPr>
              <w:t>
не позднее 1 декабря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основным финансовым показателям организаций, осуществляющих микрофинансовую деятельность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организациями, осуществляющими микрофинансовую деятельность</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p>
            <w:pPr>
              <w:spacing w:after="20"/>
              <w:ind w:left="20"/>
              <w:jc w:val="both"/>
            </w:pPr>
            <w:r>
              <w:rPr>
                <w:rFonts w:ascii="Times New Roman"/>
                <w:b w:val="false"/>
                <w:i w:val="false"/>
                <w:color w:val="000000"/>
                <w:sz w:val="20"/>
              </w:rPr>
              <w:t>
10 июня,</w:t>
            </w:r>
          </w:p>
          <w:p>
            <w:pPr>
              <w:spacing w:after="20"/>
              <w:ind w:left="20"/>
              <w:jc w:val="both"/>
            </w:pPr>
            <w:r>
              <w:rPr>
                <w:rFonts w:ascii="Times New Roman"/>
                <w:b w:val="false"/>
                <w:i w:val="false"/>
                <w:color w:val="000000"/>
                <w:sz w:val="20"/>
              </w:rPr>
              <w:t>
10 сентября,</w:t>
            </w:r>
          </w:p>
          <w:p>
            <w:pPr>
              <w:spacing w:after="20"/>
              <w:ind w:left="20"/>
              <w:jc w:val="both"/>
            </w:pPr>
            <w:r>
              <w:rPr>
                <w:rFonts w:ascii="Times New Roman"/>
                <w:b w:val="false"/>
                <w:i w:val="false"/>
                <w:color w:val="000000"/>
                <w:sz w:val="20"/>
              </w:rPr>
              <w:t>
10 декабря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экономике в расширенном определении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и другая информация</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15-го числа месяца, следующего за отчетным периодом</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публикации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публикации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статистической информации для пользователей</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представления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Республики Казахстан</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3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индустриально-инновационного развития Республики Казахстан</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апреля,</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июля,</w:t>
            </w:r>
          </w:p>
        </w:tc>
        <w:tc>
          <w:tcPr>
            <w:tcW w:w="0" w:type="auto"/>
            <w:gridSpan w:val="7"/>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c>
          <w:tcPr>
            <w:tcW w:w="0" w:type="auto"/>
            <w:gridSpan w:val="28"/>
            <w:vMerge/>
            <w:tcBorders>
              <w:top w:val="nil"/>
              <w:left w:val="single" w:color="cfcfcf" w:sz="5"/>
              <w:bottom w:val="single" w:color="cfcfcf" w:sz="5"/>
              <w:right w:val="single" w:color="cfcfcf" w:sz="5"/>
            </w:tcBorders>
          </w:tc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октября,</w:t>
            </w:r>
          </w:p>
        </w:tc>
        <w:tc>
          <w:tcPr>
            <w:tcW w:w="0" w:type="auto"/>
            <w:gridSpan w:val="7"/>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c>
          <w:tcPr>
            <w:tcW w:w="0" w:type="auto"/>
            <w:gridSpan w:val="7"/>
            <w:vMerge/>
            <w:tcBorders>
              <w:top w:val="nil"/>
              <w:left w:val="single" w:color="cfcfcf" w:sz="5"/>
              <w:bottom w:val="single" w:color="cfcfcf" w:sz="5"/>
              <w:right w:val="single" w:color="cfcfcf" w:sz="5"/>
            </w:tcBorders>
          </w:tcPr>
          <w:p/>
        </w:tc>
        <w:tc>
          <w:tcPr>
            <w:tcW w:w="0" w:type="auto"/>
            <w:gridSpan w:val="36"/>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ежегодник "Казахстан в 2024 (2025, 2026) году"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ежегодник "Регионы Казахстана в 2024 (2025, 2026) году"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ежегодник</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 в Республике Казахстан</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Демографический ежегодник Казахстана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и мужчины Казахстана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Казахстана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Старшее поколение Казахстана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Казахстана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статистических работ</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предоставления респондентами первичных статистических данных</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распространения официальной статистической информации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bl>
    <w:bookmarkStart w:name="z104" w:id="29"/>
    <w:p>
      <w:pPr>
        <w:spacing w:after="0"/>
        <w:ind w:left="0"/>
        <w:jc w:val="both"/>
      </w:pPr>
      <w:r>
        <w:rPr>
          <w:rFonts w:ascii="Times New Roman"/>
          <w:b w:val="false"/>
          <w:i w:val="false"/>
          <w:color w:val="000000"/>
          <w:sz w:val="28"/>
        </w:rPr>
        <w:t>
      Примечание:</w:t>
      </w:r>
    </w:p>
    <w:bookmarkEnd w:id="29"/>
    <w:bookmarkStart w:name="z105" w:id="30"/>
    <w:p>
      <w:pPr>
        <w:spacing w:after="0"/>
        <w:ind w:left="0"/>
        <w:jc w:val="both"/>
      </w:pPr>
      <w:r>
        <w:rPr>
          <w:rFonts w:ascii="Times New Roman"/>
          <w:b w:val="false"/>
          <w:i w:val="false"/>
          <w:color w:val="000000"/>
          <w:sz w:val="28"/>
        </w:rPr>
        <w:t>
      Вэб-публикация – оперативная публикация, в которой приводятся статистические показатели по отдельной отрасли статистики, имеющая в структуре ключевые моменты, статистические показатели в динамике, глоссарий, методологические пояснения, ссылки на связанные публикации, другие полезные ссылки.</w:t>
      </w:r>
    </w:p>
    <w:bookmarkEnd w:id="30"/>
    <w:bookmarkStart w:name="z106" w:id="31"/>
    <w:p>
      <w:pPr>
        <w:spacing w:after="0"/>
        <w:ind w:left="0"/>
        <w:jc w:val="both"/>
      </w:pPr>
      <w:r>
        <w:rPr>
          <w:rFonts w:ascii="Times New Roman"/>
          <w:b w:val="false"/>
          <w:i w:val="false"/>
          <w:color w:val="000000"/>
          <w:sz w:val="28"/>
        </w:rPr>
        <w:t>
      Ежегодник – ежегодная публикация, в которой приводятся годовые статистические показатели по одной и более отраслям статистики.</w:t>
      </w:r>
    </w:p>
    <w:bookmarkEnd w:id="31"/>
    <w:bookmarkStart w:name="z107" w:id="32"/>
    <w:p>
      <w:pPr>
        <w:spacing w:after="0"/>
        <w:ind w:left="0"/>
        <w:jc w:val="both"/>
      </w:pPr>
      <w:r>
        <w:rPr>
          <w:rFonts w:ascii="Times New Roman"/>
          <w:b w:val="false"/>
          <w:i w:val="false"/>
          <w:color w:val="000000"/>
          <w:sz w:val="28"/>
        </w:rPr>
        <w:t>
      Журнал – оперативная публикация, в которой приводятся статистические показатели по одной и более отраслям статистики.</w:t>
      </w:r>
    </w:p>
    <w:bookmarkEnd w:id="32"/>
    <w:bookmarkStart w:name="z108" w:id="33"/>
    <w:p>
      <w:pPr>
        <w:spacing w:after="0"/>
        <w:ind w:left="0"/>
        <w:jc w:val="both"/>
      </w:pPr>
      <w:r>
        <w:rPr>
          <w:rFonts w:ascii="Times New Roman"/>
          <w:b w:val="false"/>
          <w:i w:val="false"/>
          <w:color w:val="000000"/>
          <w:sz w:val="28"/>
        </w:rPr>
        <w:t>
      Сборник – публикация, в котором приводятся годовые статистические показатели по одной и более отраслям статистики.</w:t>
      </w:r>
    </w:p>
    <w:bookmarkEnd w:id="33"/>
    <w:bookmarkStart w:name="z109" w:id="34"/>
    <w:p>
      <w:pPr>
        <w:spacing w:after="0"/>
        <w:ind w:left="0"/>
        <w:jc w:val="both"/>
      </w:pPr>
      <w:r>
        <w:rPr>
          <w:rFonts w:ascii="Times New Roman"/>
          <w:b w:val="false"/>
          <w:i w:val="false"/>
          <w:color w:val="000000"/>
          <w:sz w:val="28"/>
        </w:rPr>
        <w:t>
      Электронные таблицы – оперативная публикация, в которой приводятся статистические показатели по отдельной отрасли статистики.</w:t>
      </w:r>
    </w:p>
    <w:bookmarkEnd w:id="34"/>
    <w:bookmarkStart w:name="z110" w:id="35"/>
    <w:p>
      <w:pPr>
        <w:spacing w:after="0"/>
        <w:ind w:left="0"/>
        <w:jc w:val="both"/>
      </w:pPr>
      <w:r>
        <w:rPr>
          <w:rFonts w:ascii="Times New Roman"/>
          <w:b w:val="false"/>
          <w:i w:val="false"/>
          <w:color w:val="000000"/>
          <w:sz w:val="28"/>
        </w:rPr>
        <w:t>
      Расшифровка аббревиатур: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административно-территориальных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региональный продукт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исполнительный орган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внутренний продукт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"ЦБД"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информационная система "Централизованная база данных выплаты пенсий и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КГИвАПК МСХ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КРХ МСХ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рыбного хозяйства Министерства сельского хозяйства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КУЗР МСХ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КПСиСУ ГП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специальным учетам Генеральной прокуратуры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КСЭК МЗ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Министерства здравоохранения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ЦРТР МТСЗН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развития трудовых ресурсов Министерства труда и социальной защиты населения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КАТТК МТ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автомобильного транспорта и транспортного контроля Министерства транспорта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КЖВТ МТ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железнодорожного и водного транспорта Министерства транспорта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КГИП МФ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государственного имущества и приватизации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финансовому мониторингу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МПС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геологии Министерства промышленности и строительства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 МПС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промышленности и строительства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КРОИВР МВРИ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охране и использованию водных ресурсов Министерства водных ресурсов и ирригации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МТС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индустрии туризма Министерства туризма и спорта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РК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КЛХЖМ МЭПР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КЭРК МЭПР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Казцентр ЖКХ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модернизации и развития жилищно-коммунального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 Агентства по стратегическому планированию и реформам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национальных счетов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валютный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Direct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Portfolio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Stock Exchange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Debtor Reporting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Sector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External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Held as Foreign Exchange Reserves</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