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5ba2f" w14:textId="905ba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разработки и утверждения элементов национальной справочной информации</w:t>
      </w:r>
    </w:p>
    <w:p>
      <w:pPr>
        <w:spacing w:after="0"/>
        <w:ind w:left="0"/>
        <w:jc w:val="both"/>
      </w:pPr>
      <w:r>
        <w:rPr>
          <w:rFonts w:ascii="Times New Roman"/>
          <w:b w:val="false"/>
          <w:i w:val="false"/>
          <w:color w:val="000000"/>
          <w:sz w:val="28"/>
        </w:rPr>
        <w:t>Приказ Председателя Агентства по стратегическому планированию и реформам Республики Казахстан от 26 сентября 2024 года № 77</w:t>
      </w:r>
    </w:p>
    <w:p>
      <w:pPr>
        <w:spacing w:after="0"/>
        <w:ind w:left="0"/>
        <w:jc w:val="left"/>
      </w:pP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23 Закона Республики Казахстан "О государственной статистике" ПРИКАЗЫВАЮ: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разработки и утверждения элементов национальной справочной информации согласно </w:t>
      </w:r>
      <w:r>
        <w:rPr>
          <w:rFonts w:ascii="Times New Roman"/>
          <w:b w:val="false"/>
          <w:i w:val="false"/>
          <w:color w:val="000000"/>
          <w:sz w:val="28"/>
        </w:rPr>
        <w:t>приложению</w:t>
      </w:r>
      <w:r>
        <w:rPr>
          <w:rFonts w:ascii="Times New Roman"/>
          <w:b w:val="false"/>
          <w:i w:val="false"/>
          <w:color w:val="000000"/>
          <w:sz w:val="28"/>
        </w:rPr>
        <w:t xml:space="preserve"> к указанному приказу.</w:t>
      </w:r>
    </w:p>
    <w:bookmarkStart w:name="z6" w:id="0"/>
    <w:p>
      <w:pPr>
        <w:spacing w:after="0"/>
        <w:ind w:left="0"/>
        <w:jc w:val="both"/>
      </w:pPr>
      <w:r>
        <w:rPr>
          <w:rFonts w:ascii="Times New Roman"/>
          <w:b w:val="false"/>
          <w:i w:val="false"/>
          <w:color w:val="000000"/>
          <w:sz w:val="28"/>
        </w:rPr>
        <w:t>
      2. Бюро национальной статистики Агентства по стратегическому планированию и реформам Республики Казахстан обеспечить в установленном законодательством порядке:</w:t>
      </w:r>
    </w:p>
    <w:bookmarkEnd w:id="0"/>
    <w:bookmarkStart w:name="z7" w:id="1"/>
    <w:p>
      <w:pPr>
        <w:spacing w:after="0"/>
        <w:ind w:left="0"/>
        <w:jc w:val="both"/>
      </w:pPr>
      <w:r>
        <w:rPr>
          <w:rFonts w:ascii="Times New Roman"/>
          <w:b w:val="false"/>
          <w:i w:val="false"/>
          <w:color w:val="000000"/>
          <w:sz w:val="28"/>
        </w:rPr>
        <w:t>
      1) в течение пяти календарных дней со дня утверждения направление настоящего приказа на казахском и русском языках в электронной форме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1"/>
    <w:bookmarkStart w:name="z8" w:id="2"/>
    <w:p>
      <w:pPr>
        <w:spacing w:after="0"/>
        <w:ind w:left="0"/>
        <w:jc w:val="both"/>
      </w:pPr>
      <w:r>
        <w:rPr>
          <w:rFonts w:ascii="Times New Roman"/>
          <w:b w:val="false"/>
          <w:i w:val="false"/>
          <w:color w:val="000000"/>
          <w:sz w:val="28"/>
        </w:rPr>
        <w:t>
      2) размещение настоящего приказа на интернет-ресурсе Агентства по стратегическому планированию и реформам Республики Казахстан;</w:t>
      </w:r>
    </w:p>
    <w:bookmarkEnd w:id="2"/>
    <w:bookmarkStart w:name="z9" w:id="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Председателя Агентства по стратегическому планированию и реформам Республики Казахстан.</w:t>
      </w:r>
    </w:p>
    <w:bookmarkEnd w:id="3"/>
    <w:bookmarkStart w:name="z10"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Агентства по стратегическому </w:t>
            </w:r>
          </w:p>
          <w:p>
            <w:pPr>
              <w:spacing w:after="20"/>
              <w:ind w:left="20"/>
              <w:jc w:val="both"/>
            </w:pPr>
          </w:p>
          <w:p>
            <w:pPr>
              <w:spacing w:after="20"/>
              <w:ind w:left="20"/>
              <w:jc w:val="both"/>
            </w:pPr>
            <w:r>
              <w:rPr>
                <w:rFonts w:ascii="Times New Roman"/>
                <w:b w:val="false"/>
                <w:i/>
                <w:color w:val="000000"/>
                <w:sz w:val="20"/>
              </w:rPr>
              <w:t xml:space="preserve">планированию и реформам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Шаймарданов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Министерство сельского хозяйства</w:t>
      </w:r>
    </w:p>
    <w:p>
      <w:pPr>
        <w:spacing w:after="0"/>
        <w:ind w:left="0"/>
        <w:jc w:val="both"/>
      </w:pPr>
      <w:r>
        <w:rPr>
          <w:rFonts w:ascii="Times New Roman"/>
          <w:b w:val="false"/>
          <w:i w:val="false"/>
          <w:color w:val="000000"/>
          <w:sz w:val="28"/>
        </w:rPr>
        <w:t>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 xml:space="preserve">Агентство по защите и развитию конкуренции </w:t>
      </w:r>
    </w:p>
    <w:p>
      <w:pPr>
        <w:spacing w:after="0"/>
        <w:ind w:left="0"/>
        <w:jc w:val="both"/>
      </w:pPr>
      <w:r>
        <w:rPr>
          <w:rFonts w:ascii="Times New Roman"/>
          <w:b w:val="false"/>
          <w:i w:val="false"/>
          <w:color w:val="000000"/>
          <w:sz w:val="28"/>
        </w:rPr>
        <w:t>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 xml:space="preserve">Министерство науки и высшего образования </w:t>
      </w:r>
    </w:p>
    <w:p>
      <w:pPr>
        <w:spacing w:after="0"/>
        <w:ind w:left="0"/>
        <w:jc w:val="both"/>
      </w:pPr>
      <w:r>
        <w:rPr>
          <w:rFonts w:ascii="Times New Roman"/>
          <w:b w:val="false"/>
          <w:i w:val="false"/>
          <w:color w:val="000000"/>
          <w:sz w:val="28"/>
        </w:rPr>
        <w:t xml:space="preserve">Республики Казахстан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Министерство здравоохранения</w:t>
      </w:r>
    </w:p>
    <w:p>
      <w:pPr>
        <w:spacing w:after="0"/>
        <w:ind w:left="0"/>
        <w:jc w:val="both"/>
      </w:pPr>
      <w:r>
        <w:rPr>
          <w:rFonts w:ascii="Times New Roman"/>
          <w:b w:val="false"/>
          <w:i w:val="false"/>
          <w:color w:val="000000"/>
          <w:sz w:val="28"/>
        </w:rPr>
        <w:t>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Министерство труда и</w:t>
      </w:r>
    </w:p>
    <w:p>
      <w:pPr>
        <w:spacing w:after="0"/>
        <w:ind w:left="0"/>
        <w:jc w:val="both"/>
      </w:pPr>
      <w:r>
        <w:rPr>
          <w:rFonts w:ascii="Times New Roman"/>
          <w:b w:val="false"/>
          <w:i w:val="false"/>
          <w:color w:val="000000"/>
          <w:sz w:val="28"/>
        </w:rPr>
        <w:t>социальной защиты населения</w:t>
      </w:r>
    </w:p>
    <w:p>
      <w:pPr>
        <w:spacing w:after="0"/>
        <w:ind w:left="0"/>
        <w:jc w:val="both"/>
      </w:pPr>
      <w:r>
        <w:rPr>
          <w:rFonts w:ascii="Times New Roman"/>
          <w:b w:val="false"/>
          <w:i w:val="false"/>
          <w:color w:val="000000"/>
          <w:sz w:val="28"/>
        </w:rPr>
        <w:t>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Министерство транспорта</w:t>
      </w:r>
    </w:p>
    <w:p>
      <w:pPr>
        <w:spacing w:after="0"/>
        <w:ind w:left="0"/>
        <w:jc w:val="both"/>
      </w:pPr>
      <w:r>
        <w:rPr>
          <w:rFonts w:ascii="Times New Roman"/>
          <w:b w:val="false"/>
          <w:i w:val="false"/>
          <w:color w:val="000000"/>
          <w:sz w:val="28"/>
        </w:rPr>
        <w:t>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Агентство Республики Казахстан</w:t>
      </w:r>
    </w:p>
    <w:p>
      <w:pPr>
        <w:spacing w:after="0"/>
        <w:ind w:left="0"/>
        <w:jc w:val="both"/>
      </w:pPr>
      <w:r>
        <w:rPr>
          <w:rFonts w:ascii="Times New Roman"/>
          <w:b w:val="false"/>
          <w:i w:val="false"/>
          <w:color w:val="000000"/>
          <w:sz w:val="28"/>
        </w:rPr>
        <w:t>по финансовому мониторингу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Агентство Республики Казахстан</w:t>
      </w:r>
    </w:p>
    <w:p>
      <w:pPr>
        <w:spacing w:after="0"/>
        <w:ind w:left="0"/>
        <w:jc w:val="both"/>
      </w:pPr>
      <w:r>
        <w:rPr>
          <w:rFonts w:ascii="Times New Roman"/>
          <w:b w:val="false"/>
          <w:i w:val="false"/>
          <w:color w:val="000000"/>
          <w:sz w:val="28"/>
        </w:rPr>
        <w:t>по регулированию и развитию</w:t>
      </w:r>
    </w:p>
    <w:p>
      <w:pPr>
        <w:spacing w:after="0"/>
        <w:ind w:left="0"/>
        <w:jc w:val="both"/>
      </w:pPr>
      <w:r>
        <w:rPr>
          <w:rFonts w:ascii="Times New Roman"/>
          <w:b w:val="false"/>
          <w:i w:val="false"/>
          <w:color w:val="000000"/>
          <w:sz w:val="28"/>
        </w:rPr>
        <w:t>финансового рынка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Министерство обороны</w:t>
      </w:r>
    </w:p>
    <w:p>
      <w:pPr>
        <w:spacing w:after="0"/>
        <w:ind w:left="0"/>
        <w:jc w:val="both"/>
      </w:pPr>
      <w:r>
        <w:rPr>
          <w:rFonts w:ascii="Times New Roman"/>
          <w:b w:val="false"/>
          <w:i w:val="false"/>
          <w:color w:val="000000"/>
          <w:sz w:val="28"/>
        </w:rPr>
        <w:t>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Министерство культуры и информации</w:t>
      </w:r>
    </w:p>
    <w:p>
      <w:pPr>
        <w:spacing w:after="0"/>
        <w:ind w:left="0"/>
        <w:jc w:val="both"/>
      </w:pPr>
      <w:r>
        <w:rPr>
          <w:rFonts w:ascii="Times New Roman"/>
          <w:b w:val="false"/>
          <w:i w:val="false"/>
          <w:color w:val="000000"/>
          <w:sz w:val="28"/>
        </w:rPr>
        <w:t>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Агентство Республики Казахстан</w:t>
      </w:r>
    </w:p>
    <w:p>
      <w:pPr>
        <w:spacing w:after="0"/>
        <w:ind w:left="0"/>
        <w:jc w:val="both"/>
      </w:pPr>
      <w:r>
        <w:rPr>
          <w:rFonts w:ascii="Times New Roman"/>
          <w:b w:val="false"/>
          <w:i w:val="false"/>
          <w:color w:val="000000"/>
          <w:sz w:val="28"/>
        </w:rPr>
        <w:t>по делам государственной службы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Министерство просвещения</w:t>
      </w:r>
    </w:p>
    <w:p>
      <w:pPr>
        <w:spacing w:after="0"/>
        <w:ind w:left="0"/>
        <w:jc w:val="both"/>
      </w:pPr>
      <w:r>
        <w:rPr>
          <w:rFonts w:ascii="Times New Roman"/>
          <w:b w:val="false"/>
          <w:i w:val="false"/>
          <w:color w:val="000000"/>
          <w:sz w:val="28"/>
        </w:rPr>
        <w:t>Республики Казахста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Министерство промышленности</w:t>
      </w:r>
    </w:p>
    <w:p>
      <w:pPr>
        <w:spacing w:after="0"/>
        <w:ind w:left="0"/>
        <w:jc w:val="both"/>
      </w:pPr>
      <w:r>
        <w:rPr>
          <w:rFonts w:ascii="Times New Roman"/>
          <w:b w:val="false"/>
          <w:i w:val="false"/>
          <w:color w:val="000000"/>
          <w:sz w:val="28"/>
        </w:rPr>
        <w:t>и строительства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Министерство торговли и</w:t>
      </w:r>
    </w:p>
    <w:p>
      <w:pPr>
        <w:spacing w:after="0"/>
        <w:ind w:left="0"/>
        <w:jc w:val="both"/>
      </w:pPr>
      <w:r>
        <w:rPr>
          <w:rFonts w:ascii="Times New Roman"/>
          <w:b w:val="false"/>
          <w:i w:val="false"/>
          <w:color w:val="000000"/>
          <w:sz w:val="28"/>
        </w:rPr>
        <w:t>интеграции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Министерство водных ресурсов и ирригации</w:t>
      </w:r>
    </w:p>
    <w:p>
      <w:pPr>
        <w:spacing w:after="0"/>
        <w:ind w:left="0"/>
        <w:jc w:val="both"/>
      </w:pPr>
      <w:r>
        <w:rPr>
          <w:rFonts w:ascii="Times New Roman"/>
          <w:b w:val="false"/>
          <w:i w:val="false"/>
          <w:color w:val="000000"/>
          <w:sz w:val="28"/>
        </w:rPr>
        <w:t>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"СОГЛАСОВН"</w:t>
      </w:r>
    </w:p>
    <w:p>
      <w:pPr>
        <w:spacing w:after="0"/>
        <w:ind w:left="0"/>
        <w:jc w:val="both"/>
      </w:pPr>
      <w:r>
        <w:rPr>
          <w:rFonts w:ascii="Times New Roman"/>
          <w:b w:val="false"/>
          <w:i w:val="false"/>
          <w:color w:val="000000"/>
          <w:sz w:val="28"/>
        </w:rPr>
        <w:t>Агентство Республики Казахстан</w:t>
      </w:r>
    </w:p>
    <w:p>
      <w:pPr>
        <w:spacing w:after="0"/>
        <w:ind w:left="0"/>
        <w:jc w:val="both"/>
      </w:pPr>
      <w:r>
        <w:rPr>
          <w:rFonts w:ascii="Times New Roman"/>
          <w:b w:val="false"/>
          <w:i w:val="false"/>
          <w:color w:val="000000"/>
          <w:sz w:val="28"/>
        </w:rPr>
        <w:t>по противодействию коррупции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Министерство иностранных дел</w:t>
      </w:r>
    </w:p>
    <w:p>
      <w:pPr>
        <w:spacing w:after="0"/>
        <w:ind w:left="0"/>
        <w:jc w:val="both"/>
      </w:pPr>
      <w:r>
        <w:rPr>
          <w:rFonts w:ascii="Times New Roman"/>
          <w:b w:val="false"/>
          <w:i w:val="false"/>
          <w:color w:val="000000"/>
          <w:sz w:val="28"/>
        </w:rPr>
        <w:t>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Министерство по чрезвычайным ситуациям</w:t>
      </w:r>
    </w:p>
    <w:p>
      <w:pPr>
        <w:spacing w:after="0"/>
        <w:ind w:left="0"/>
        <w:jc w:val="both"/>
      </w:pPr>
      <w:r>
        <w:rPr>
          <w:rFonts w:ascii="Times New Roman"/>
          <w:b w:val="false"/>
          <w:i w:val="false"/>
          <w:color w:val="000000"/>
          <w:sz w:val="28"/>
        </w:rPr>
        <w:t>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Министерство туризма и спорта</w:t>
      </w:r>
    </w:p>
    <w:p>
      <w:pPr>
        <w:spacing w:after="0"/>
        <w:ind w:left="0"/>
        <w:jc w:val="both"/>
      </w:pPr>
      <w:r>
        <w:rPr>
          <w:rFonts w:ascii="Times New Roman"/>
          <w:b w:val="false"/>
          <w:i w:val="false"/>
          <w:color w:val="000000"/>
          <w:sz w:val="28"/>
        </w:rPr>
        <w:t>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Национальный банк</w:t>
      </w:r>
    </w:p>
    <w:p>
      <w:pPr>
        <w:spacing w:after="0"/>
        <w:ind w:left="0"/>
        <w:jc w:val="both"/>
      </w:pPr>
      <w:r>
        <w:rPr>
          <w:rFonts w:ascii="Times New Roman"/>
          <w:b w:val="false"/>
          <w:i w:val="false"/>
          <w:color w:val="000000"/>
          <w:sz w:val="28"/>
        </w:rPr>
        <w:t>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Министерство внутренних дел</w:t>
      </w:r>
    </w:p>
    <w:p>
      <w:pPr>
        <w:spacing w:after="0"/>
        <w:ind w:left="0"/>
        <w:jc w:val="both"/>
      </w:pPr>
      <w:r>
        <w:rPr>
          <w:rFonts w:ascii="Times New Roman"/>
          <w:b w:val="false"/>
          <w:i w:val="false"/>
          <w:color w:val="000000"/>
          <w:sz w:val="28"/>
        </w:rPr>
        <w:t>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Министерство цифрового развития,</w:t>
      </w:r>
    </w:p>
    <w:p>
      <w:pPr>
        <w:spacing w:after="0"/>
        <w:ind w:left="0"/>
        <w:jc w:val="both"/>
      </w:pPr>
      <w:r>
        <w:rPr>
          <w:rFonts w:ascii="Times New Roman"/>
          <w:b w:val="false"/>
          <w:i w:val="false"/>
          <w:color w:val="000000"/>
          <w:sz w:val="28"/>
        </w:rPr>
        <w:t>инноваций и аэрокосмической</w:t>
      </w:r>
    </w:p>
    <w:p>
      <w:pPr>
        <w:spacing w:after="0"/>
        <w:ind w:left="0"/>
        <w:jc w:val="both"/>
      </w:pPr>
      <w:r>
        <w:rPr>
          <w:rFonts w:ascii="Times New Roman"/>
          <w:b w:val="false"/>
          <w:i w:val="false"/>
          <w:color w:val="000000"/>
          <w:sz w:val="28"/>
        </w:rPr>
        <w:t>промышленности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Министерство Экологии и природных</w:t>
      </w:r>
    </w:p>
    <w:p>
      <w:pPr>
        <w:spacing w:after="0"/>
        <w:ind w:left="0"/>
        <w:jc w:val="both"/>
      </w:pPr>
      <w:r>
        <w:rPr>
          <w:rFonts w:ascii="Times New Roman"/>
          <w:b w:val="false"/>
          <w:i w:val="false"/>
          <w:color w:val="000000"/>
          <w:sz w:val="28"/>
        </w:rPr>
        <w:t>ресурсов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Министерство энергетики</w:t>
      </w:r>
    </w:p>
    <w:p>
      <w:pPr>
        <w:spacing w:after="0"/>
        <w:ind w:left="0"/>
        <w:jc w:val="both"/>
      </w:pPr>
      <w:r>
        <w:rPr>
          <w:rFonts w:ascii="Times New Roman"/>
          <w:b w:val="false"/>
          <w:i w:val="false"/>
          <w:color w:val="000000"/>
          <w:sz w:val="28"/>
        </w:rPr>
        <w:t>Республики Казахстан</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Председателя Агентства</w:t>
            </w:r>
            <w:r>
              <w:br/>
            </w:r>
            <w:r>
              <w:rPr>
                <w:rFonts w:ascii="Times New Roman"/>
                <w:b w:val="false"/>
                <w:i w:val="false"/>
                <w:color w:val="000000"/>
                <w:sz w:val="20"/>
              </w:rPr>
              <w:t>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"26" сентября 2024 года № 77</w:t>
            </w:r>
          </w:p>
        </w:tc>
      </w:tr>
    </w:tbl>
    <w:bookmarkStart w:name="z39" w:id="5"/>
    <w:p>
      <w:pPr>
        <w:spacing w:after="0"/>
        <w:ind w:left="0"/>
        <w:jc w:val="left"/>
      </w:pPr>
      <w:r>
        <w:rPr>
          <w:rFonts w:ascii="Times New Roman"/>
          <w:b/>
          <w:i w:val="false"/>
          <w:color w:val="000000"/>
        </w:rPr>
        <w:t xml:space="preserve"> Правила разработки и утверждения элементов национальной справочной информации</w:t>
      </w:r>
    </w:p>
    <w:bookmarkEnd w:id="5"/>
    <w:bookmarkStart w:name="z40" w:id="6"/>
    <w:p>
      <w:pPr>
        <w:spacing w:after="0"/>
        <w:ind w:left="0"/>
        <w:jc w:val="left"/>
      </w:pPr>
      <w:r>
        <w:rPr>
          <w:rFonts w:ascii="Times New Roman"/>
          <w:b/>
          <w:i w:val="false"/>
          <w:color w:val="000000"/>
        </w:rPr>
        <w:t xml:space="preserve"> Глава 1. Общие положения</w:t>
      </w:r>
    </w:p>
    <w:bookmarkEnd w:id="6"/>
    <w:p>
      <w:pPr>
        <w:spacing w:after="0"/>
        <w:ind w:left="0"/>
        <w:jc w:val="left"/>
      </w:pPr>
    </w:p>
    <w:p>
      <w:pPr>
        <w:spacing w:after="0"/>
        <w:ind w:left="0"/>
        <w:jc w:val="both"/>
      </w:pPr>
      <w:r>
        <w:rPr>
          <w:rFonts w:ascii="Times New Roman"/>
          <w:b w:val="false"/>
          <w:i w:val="false"/>
          <w:color w:val="000000"/>
          <w:sz w:val="28"/>
        </w:rPr>
        <w:t xml:space="preserve">
      1. Настоящие Правила разработки и утверждения элементов национальной справочной информации (далее – Правила) разработаны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Закона Республики Казахстан "О государственной статистике".</w:t>
      </w:r>
    </w:p>
    <w:bookmarkStart w:name="z42" w:id="7"/>
    <w:p>
      <w:pPr>
        <w:spacing w:after="0"/>
        <w:ind w:left="0"/>
        <w:jc w:val="both"/>
      </w:pPr>
      <w:r>
        <w:rPr>
          <w:rFonts w:ascii="Times New Roman"/>
          <w:b w:val="false"/>
          <w:i w:val="false"/>
          <w:color w:val="000000"/>
          <w:sz w:val="28"/>
        </w:rPr>
        <w:t>
      2. Общие правовые вопросы использования Правил регулируются:</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статистике";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стандартизации";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информатизации";</w:t>
      </w:r>
    </w:p>
    <w:bookmarkStart w:name="z46" w:id="8"/>
    <w:p>
      <w:pPr>
        <w:spacing w:after="0"/>
        <w:ind w:left="0"/>
        <w:jc w:val="both"/>
      </w:pPr>
      <w:r>
        <w:rPr>
          <w:rFonts w:ascii="Times New Roman"/>
          <w:b w:val="false"/>
          <w:i w:val="false"/>
          <w:color w:val="000000"/>
          <w:sz w:val="28"/>
        </w:rPr>
        <w:t>
      4) Национальным стандартом Республики Казахстан СТ РК 1.1 "Стандартизация. Термины и определения";</w:t>
      </w:r>
    </w:p>
    <w:bookmarkEnd w:id="8"/>
    <w:bookmarkStart w:name="z47" w:id="9"/>
    <w:p>
      <w:pPr>
        <w:spacing w:after="0"/>
        <w:ind w:left="0"/>
        <w:jc w:val="both"/>
      </w:pPr>
      <w:r>
        <w:rPr>
          <w:rFonts w:ascii="Times New Roman"/>
          <w:b w:val="false"/>
          <w:i w:val="false"/>
          <w:color w:val="000000"/>
          <w:sz w:val="28"/>
        </w:rPr>
        <w:t>
      5) Национальным стандартом Республики Казахстан СТ РК 1.5 "Общие требования к построению, изложению, оформлению и содержанию национальных стандартов и рекомендаций по стандартизации";</w:t>
      </w:r>
    </w:p>
    <w:bookmarkEnd w:id="9"/>
    <w:bookmarkStart w:name="z48" w:id="10"/>
    <w:p>
      <w:pPr>
        <w:spacing w:after="0"/>
        <w:ind w:left="0"/>
        <w:jc w:val="both"/>
      </w:pPr>
      <w:r>
        <w:rPr>
          <w:rFonts w:ascii="Times New Roman"/>
          <w:b w:val="false"/>
          <w:i w:val="false"/>
          <w:color w:val="000000"/>
          <w:sz w:val="28"/>
        </w:rPr>
        <w:t>
      6) Национальным стандартом Республики Казахстан СТ РК 5.0 "Система классификации и кодирования технико-экономической информации. Основные положения";</w:t>
      </w:r>
    </w:p>
    <w:bookmarkEnd w:id="10"/>
    <w:bookmarkStart w:name="z49" w:id="11"/>
    <w:p>
      <w:pPr>
        <w:spacing w:after="0"/>
        <w:ind w:left="0"/>
        <w:jc w:val="both"/>
      </w:pPr>
      <w:r>
        <w:rPr>
          <w:rFonts w:ascii="Times New Roman"/>
          <w:b w:val="false"/>
          <w:i w:val="false"/>
          <w:color w:val="000000"/>
          <w:sz w:val="28"/>
        </w:rPr>
        <w:t>
      7) Национальным стандартом Республики Казахстан СТ РК 5.1 "Порядок разработки национальных классификаторов технико-экономической информации".</w:t>
      </w:r>
    </w:p>
    <w:bookmarkEnd w:id="11"/>
    <w:bookmarkStart w:name="z50" w:id="12"/>
    <w:p>
      <w:pPr>
        <w:spacing w:after="0"/>
        <w:ind w:left="0"/>
        <w:jc w:val="both"/>
      </w:pPr>
      <w:r>
        <w:rPr>
          <w:rFonts w:ascii="Times New Roman"/>
          <w:b w:val="false"/>
          <w:i w:val="false"/>
          <w:color w:val="000000"/>
          <w:sz w:val="28"/>
        </w:rPr>
        <w:t>
      3. Применение настоящих Правил государственными и местными исполнительными органами обеспечит:</w:t>
      </w:r>
    </w:p>
    <w:bookmarkEnd w:id="12"/>
    <w:bookmarkStart w:name="z51" w:id="13"/>
    <w:p>
      <w:pPr>
        <w:spacing w:after="0"/>
        <w:ind w:left="0"/>
        <w:jc w:val="both"/>
      </w:pPr>
      <w:r>
        <w:rPr>
          <w:rFonts w:ascii="Times New Roman"/>
          <w:b w:val="false"/>
          <w:i w:val="false"/>
          <w:color w:val="000000"/>
          <w:sz w:val="28"/>
        </w:rPr>
        <w:t>
      1) соблюдение единого принципа кодирования национальной справочной информации (далее – НСИ);</w:t>
      </w:r>
    </w:p>
    <w:bookmarkEnd w:id="13"/>
    <w:bookmarkStart w:name="z52" w:id="14"/>
    <w:p>
      <w:pPr>
        <w:spacing w:after="0"/>
        <w:ind w:left="0"/>
        <w:jc w:val="both"/>
      </w:pPr>
      <w:r>
        <w:rPr>
          <w:rFonts w:ascii="Times New Roman"/>
          <w:b w:val="false"/>
          <w:i w:val="false"/>
          <w:color w:val="000000"/>
          <w:sz w:val="28"/>
        </w:rPr>
        <w:t>
      2) автоматизацию обмена данными между государственными органами и организациями;</w:t>
      </w:r>
    </w:p>
    <w:bookmarkEnd w:id="14"/>
    <w:bookmarkStart w:name="z53" w:id="15"/>
    <w:p>
      <w:pPr>
        <w:spacing w:after="0"/>
        <w:ind w:left="0"/>
        <w:jc w:val="both"/>
      </w:pPr>
      <w:r>
        <w:rPr>
          <w:rFonts w:ascii="Times New Roman"/>
          <w:b w:val="false"/>
          <w:i w:val="false"/>
          <w:color w:val="000000"/>
          <w:sz w:val="28"/>
        </w:rPr>
        <w:t>
      3) построение качественных динамических рядов по показателям или индикаторам;</w:t>
      </w:r>
    </w:p>
    <w:bookmarkEnd w:id="15"/>
    <w:bookmarkStart w:name="z54" w:id="16"/>
    <w:p>
      <w:pPr>
        <w:spacing w:after="0"/>
        <w:ind w:left="0"/>
        <w:jc w:val="both"/>
      </w:pPr>
      <w:r>
        <w:rPr>
          <w:rFonts w:ascii="Times New Roman"/>
          <w:b w:val="false"/>
          <w:i w:val="false"/>
          <w:color w:val="000000"/>
          <w:sz w:val="28"/>
        </w:rPr>
        <w:t>
      4) упорядочение элементов НСИ, что приведет к понятийно-терминологическому единству, определяющему сопоставимость данных;</w:t>
      </w:r>
    </w:p>
    <w:bookmarkEnd w:id="16"/>
    <w:bookmarkStart w:name="z55" w:id="17"/>
    <w:p>
      <w:pPr>
        <w:spacing w:after="0"/>
        <w:ind w:left="0"/>
        <w:jc w:val="both"/>
      </w:pPr>
      <w:r>
        <w:rPr>
          <w:rFonts w:ascii="Times New Roman"/>
          <w:b w:val="false"/>
          <w:i w:val="false"/>
          <w:color w:val="000000"/>
          <w:sz w:val="28"/>
        </w:rPr>
        <w:t>
      5) единое централизованное ведение и хранение элементов НСИ в цифровом сервисе "Национальная справочная информация" (далее – ЦС "НСИ").</w:t>
      </w:r>
    </w:p>
    <w:bookmarkEnd w:id="17"/>
    <w:bookmarkStart w:name="z56" w:id="18"/>
    <w:p>
      <w:pPr>
        <w:spacing w:after="0"/>
        <w:ind w:left="0"/>
        <w:jc w:val="both"/>
      </w:pPr>
      <w:r>
        <w:rPr>
          <w:rFonts w:ascii="Times New Roman"/>
          <w:b w:val="false"/>
          <w:i w:val="false"/>
          <w:color w:val="000000"/>
          <w:sz w:val="28"/>
        </w:rPr>
        <w:t>
      ЦС "НСИ" представляет единую систему для централизованного ведения, распространения и хранения всех видов и элементов НСИ, обеспечивающую доступ к информации, содержащейся в ней, для всех пользователей и информационных систем.</w:t>
      </w:r>
    </w:p>
    <w:bookmarkEnd w:id="18"/>
    <w:bookmarkStart w:name="z57" w:id="19"/>
    <w:p>
      <w:pPr>
        <w:spacing w:after="0"/>
        <w:ind w:left="0"/>
        <w:jc w:val="both"/>
      </w:pPr>
      <w:r>
        <w:rPr>
          <w:rFonts w:ascii="Times New Roman"/>
          <w:b w:val="false"/>
          <w:i w:val="false"/>
          <w:color w:val="000000"/>
          <w:sz w:val="28"/>
        </w:rPr>
        <w:t>
      Целью создания ЦС "НСИ" является создание эталонной НСИ, обеспечение единого источника НСИ для информационных систем государственных и местных исполнительных органов, сопоставимость данных Владельцев НСИ путем использования единых элементов НСИ с учетом иерархических и временных изменений, создание системы надежного, долговременного хранения элементов НСИ, гармонизация НСИ путем использования таблиц соответствия (переходных ключей).</w:t>
      </w:r>
    </w:p>
    <w:bookmarkEnd w:id="19"/>
    <w:bookmarkStart w:name="z58" w:id="20"/>
    <w:p>
      <w:pPr>
        <w:spacing w:after="0"/>
        <w:ind w:left="0"/>
        <w:jc w:val="both"/>
      </w:pPr>
      <w:r>
        <w:rPr>
          <w:rFonts w:ascii="Times New Roman"/>
          <w:b w:val="false"/>
          <w:i w:val="false"/>
          <w:color w:val="000000"/>
          <w:sz w:val="28"/>
        </w:rPr>
        <w:t>
      Государственные органы, применяющие в своей деятельности информационные системы класса 1 и 2 электронного информационного ресурса, для получения необходимых элементов НСИ используют только ЦС "НСИ".</w:t>
      </w:r>
    </w:p>
    <w:bookmarkEnd w:id="20"/>
    <w:bookmarkStart w:name="z59" w:id="21"/>
    <w:p>
      <w:pPr>
        <w:spacing w:after="0"/>
        <w:ind w:left="0"/>
        <w:jc w:val="both"/>
      </w:pPr>
      <w:r>
        <w:rPr>
          <w:rFonts w:ascii="Times New Roman"/>
          <w:b w:val="false"/>
          <w:i w:val="false"/>
          <w:color w:val="000000"/>
          <w:sz w:val="28"/>
        </w:rPr>
        <w:t>
      4. Настоящие Правила распространяются на Владельцев и пользователей НСИ, которые создают, гармонизируют, актуализируют и используют НСИ в своей функциональной деятельности для структурирования данных, в рамках обеспечения открытого доступа, возможности быстрого обмена и единообразного понимания информации.</w:t>
      </w:r>
    </w:p>
    <w:bookmarkEnd w:id="21"/>
    <w:bookmarkStart w:name="z60" w:id="22"/>
    <w:p>
      <w:pPr>
        <w:spacing w:after="0"/>
        <w:ind w:left="0"/>
        <w:jc w:val="both"/>
      </w:pPr>
      <w:r>
        <w:rPr>
          <w:rFonts w:ascii="Times New Roman"/>
          <w:b w:val="false"/>
          <w:i w:val="false"/>
          <w:color w:val="000000"/>
          <w:sz w:val="28"/>
        </w:rPr>
        <w:t>
      5. В настоящих Правилах используются понятия в значениях, определенных в Законе Республики Казахстан "О государственной статистике", а также следующие определения:</w:t>
      </w:r>
    </w:p>
    <w:bookmarkEnd w:id="22"/>
    <w:bookmarkStart w:name="z61" w:id="23"/>
    <w:p>
      <w:pPr>
        <w:spacing w:after="0"/>
        <w:ind w:left="0"/>
        <w:jc w:val="both"/>
      </w:pPr>
      <w:r>
        <w:rPr>
          <w:rFonts w:ascii="Times New Roman"/>
          <w:b w:val="false"/>
          <w:i w:val="false"/>
          <w:color w:val="000000"/>
          <w:sz w:val="28"/>
        </w:rPr>
        <w:t>
      1) справочник – документ, содержащий перечень некоторых объектов с присвоенными им кодами, предназначенный для сбора, обработки и распространения данных в информационных системах и баз данных;</w:t>
      </w:r>
    </w:p>
    <w:bookmarkEnd w:id="23"/>
    <w:bookmarkStart w:name="z62" w:id="24"/>
    <w:p>
      <w:pPr>
        <w:spacing w:after="0"/>
        <w:ind w:left="0"/>
        <w:jc w:val="both"/>
      </w:pPr>
      <w:r>
        <w:rPr>
          <w:rFonts w:ascii="Times New Roman"/>
          <w:b w:val="false"/>
          <w:i w:val="false"/>
          <w:color w:val="000000"/>
          <w:sz w:val="28"/>
        </w:rPr>
        <w:t>
      2) инициатор – ответственное лицо государственного или местного исполнительного органа, осуществляющего разработку проектов по созданию или внесению изменений и дополнений в НСИ;</w:t>
      </w:r>
    </w:p>
    <w:bookmarkEnd w:id="24"/>
    <w:bookmarkStart w:name="z63" w:id="25"/>
    <w:p>
      <w:pPr>
        <w:spacing w:after="0"/>
        <w:ind w:left="0"/>
        <w:jc w:val="both"/>
      </w:pPr>
      <w:r>
        <w:rPr>
          <w:rFonts w:ascii="Times New Roman"/>
          <w:b w:val="false"/>
          <w:i w:val="false"/>
          <w:color w:val="000000"/>
          <w:sz w:val="28"/>
        </w:rPr>
        <w:t>
      3) ведомственная (отраслевая) НСИ – классификатор, номенклатура, справочник, применяемые государственными органами при эксплуатации информационных систем, взаимодействии и формировании данных. Ведомственная (отраслевая) НСИ может разрабатываться на основе международных, национальных классификаторов путем дезагрегации позиций, содержащихся в них;</w:t>
      </w:r>
    </w:p>
    <w:bookmarkEnd w:id="25"/>
    <w:bookmarkStart w:name="z64" w:id="26"/>
    <w:p>
      <w:pPr>
        <w:spacing w:after="0"/>
        <w:ind w:left="0"/>
        <w:jc w:val="both"/>
      </w:pPr>
      <w:r>
        <w:rPr>
          <w:rFonts w:ascii="Times New Roman"/>
          <w:b w:val="false"/>
          <w:i w:val="false"/>
          <w:color w:val="000000"/>
          <w:sz w:val="28"/>
        </w:rPr>
        <w:t>
      4) классификационная группировка – подмножество объектов, полученное в результате классификации;</w:t>
      </w:r>
    </w:p>
    <w:bookmarkEnd w:id="26"/>
    <w:bookmarkStart w:name="z65" w:id="27"/>
    <w:p>
      <w:pPr>
        <w:spacing w:after="0"/>
        <w:ind w:left="0"/>
        <w:jc w:val="both"/>
      </w:pPr>
      <w:r>
        <w:rPr>
          <w:rFonts w:ascii="Times New Roman"/>
          <w:b w:val="false"/>
          <w:i w:val="false"/>
          <w:color w:val="000000"/>
          <w:sz w:val="28"/>
        </w:rPr>
        <w:t>
      5) классификация – разделение множества объектов на группы по сходству или различию в соответствии с принятыми признаками;</w:t>
      </w:r>
    </w:p>
    <w:bookmarkEnd w:id="27"/>
    <w:bookmarkStart w:name="z66" w:id="28"/>
    <w:p>
      <w:pPr>
        <w:spacing w:after="0"/>
        <w:ind w:left="0"/>
        <w:jc w:val="both"/>
      </w:pPr>
      <w:r>
        <w:rPr>
          <w:rFonts w:ascii="Times New Roman"/>
          <w:b w:val="false"/>
          <w:i w:val="false"/>
          <w:color w:val="000000"/>
          <w:sz w:val="28"/>
        </w:rPr>
        <w:t>
      6) алфавит кода – система знаков, принятых для образования кода. Существуют следующие виды алфавита кода: буквенный, буквенно-цифровой, цифровой;</w:t>
      </w:r>
    </w:p>
    <w:bookmarkEnd w:id="28"/>
    <w:bookmarkStart w:name="z67" w:id="29"/>
    <w:p>
      <w:pPr>
        <w:spacing w:after="0"/>
        <w:ind w:left="0"/>
        <w:jc w:val="both"/>
      </w:pPr>
      <w:r>
        <w:rPr>
          <w:rFonts w:ascii="Times New Roman"/>
          <w:b w:val="false"/>
          <w:i w:val="false"/>
          <w:color w:val="000000"/>
          <w:sz w:val="28"/>
        </w:rPr>
        <w:t>
      7) код–знак или совокупность знаков, принятых для обозначения классификационной группировки и (или) объекта классификации;</w:t>
      </w:r>
    </w:p>
    <w:bookmarkEnd w:id="29"/>
    <w:bookmarkStart w:name="z68" w:id="30"/>
    <w:p>
      <w:pPr>
        <w:spacing w:after="0"/>
        <w:ind w:left="0"/>
        <w:jc w:val="both"/>
      </w:pPr>
      <w:r>
        <w:rPr>
          <w:rFonts w:ascii="Times New Roman"/>
          <w:b w:val="false"/>
          <w:i w:val="false"/>
          <w:color w:val="000000"/>
          <w:sz w:val="28"/>
        </w:rPr>
        <w:t>
      8) кодирование – образование и присвоение кода классификационной группировке и (или) объекту классификации;</w:t>
      </w:r>
    </w:p>
    <w:bookmarkEnd w:id="30"/>
    <w:bookmarkStart w:name="z69" w:id="31"/>
    <w:p>
      <w:pPr>
        <w:spacing w:after="0"/>
        <w:ind w:left="0"/>
        <w:jc w:val="both"/>
      </w:pPr>
      <w:r>
        <w:rPr>
          <w:rFonts w:ascii="Times New Roman"/>
          <w:b w:val="false"/>
          <w:i w:val="false"/>
          <w:color w:val="000000"/>
          <w:sz w:val="28"/>
        </w:rPr>
        <w:t>
      9) межгосударственный классификатор – классификатор, принятый Межгосударственным Советом по стандартизации, метрологии и сертификации либо Евразийской экономической Комиссией, доступный всем членам-государствам (ориентирован на применение в рамках стран определенного региона).</w:t>
      </w:r>
    </w:p>
    <w:bookmarkEnd w:id="31"/>
    <w:bookmarkStart w:name="z70" w:id="32"/>
    <w:p>
      <w:pPr>
        <w:spacing w:after="0"/>
        <w:ind w:left="0"/>
        <w:jc w:val="both"/>
      </w:pPr>
      <w:r>
        <w:rPr>
          <w:rFonts w:ascii="Times New Roman"/>
          <w:b w:val="false"/>
          <w:i w:val="false"/>
          <w:color w:val="000000"/>
          <w:sz w:val="28"/>
        </w:rPr>
        <w:t>
      Международные и межгосударственные классификаторы, номенклатуры являются базовыми и используются в качестве основы для гармонизации с ними классификаторов технико-экономической информации;</w:t>
      </w:r>
    </w:p>
    <w:bookmarkEnd w:id="32"/>
    <w:bookmarkStart w:name="z71" w:id="33"/>
    <w:p>
      <w:pPr>
        <w:spacing w:after="0"/>
        <w:ind w:left="0"/>
        <w:jc w:val="both"/>
      </w:pPr>
      <w:r>
        <w:rPr>
          <w:rFonts w:ascii="Times New Roman"/>
          <w:b w:val="false"/>
          <w:i w:val="false"/>
          <w:color w:val="000000"/>
          <w:sz w:val="28"/>
        </w:rPr>
        <w:t>
      10) номенклатура – официальный документ, содержащий перечень определенных объектов, разработанный на основе классификаторов. Номенклатура не содержит описание классификации и детализирует классификационные группировки;</w:t>
      </w:r>
    </w:p>
    <w:bookmarkEnd w:id="33"/>
    <w:bookmarkStart w:name="z72" w:id="34"/>
    <w:p>
      <w:pPr>
        <w:spacing w:after="0"/>
        <w:ind w:left="0"/>
        <w:jc w:val="both"/>
      </w:pPr>
      <w:r>
        <w:rPr>
          <w:rFonts w:ascii="Times New Roman"/>
          <w:b w:val="false"/>
          <w:i w:val="false"/>
          <w:color w:val="000000"/>
          <w:sz w:val="28"/>
        </w:rPr>
        <w:t>
      11) классификаторы технико-экономической информации – документы по стандартизации, представляющие собой систематизированные своды кодов и наименований классификационных групп объектов технико-экономической информации, к которым относятся национальные классификаторы технико-экономической информации, классификаторы технико-экономической информации международных организаций по стандартизации, классификаторы технико-экономической информации региональных организаций по стандартизации и классификаторы технико-экономической информации иностранных государств.</w:t>
      </w:r>
    </w:p>
    <w:bookmarkEnd w:id="34"/>
    <w:bookmarkStart w:name="z73" w:id="35"/>
    <w:p>
      <w:pPr>
        <w:spacing w:after="0"/>
        <w:ind w:left="0"/>
        <w:jc w:val="both"/>
      </w:pPr>
      <w:r>
        <w:rPr>
          <w:rFonts w:ascii="Times New Roman"/>
          <w:b w:val="false"/>
          <w:i w:val="false"/>
          <w:color w:val="000000"/>
          <w:sz w:val="28"/>
        </w:rPr>
        <w:t>
      Классификаторы технико-экономической информации, которые ведутся с применением информационных технологий поддерживаются в актуализированном виде в государственных информационных системах;</w:t>
      </w:r>
    </w:p>
    <w:bookmarkEnd w:id="35"/>
    <w:bookmarkStart w:name="z74" w:id="36"/>
    <w:p>
      <w:pPr>
        <w:spacing w:after="0"/>
        <w:ind w:left="0"/>
        <w:jc w:val="both"/>
      </w:pPr>
      <w:r>
        <w:rPr>
          <w:rFonts w:ascii="Times New Roman"/>
          <w:b w:val="false"/>
          <w:i w:val="false"/>
          <w:color w:val="000000"/>
          <w:sz w:val="28"/>
        </w:rPr>
        <w:t>
      12) разработка НСИ – комплекс мероприятий, которые организует и проводит инициатор;</w:t>
      </w:r>
    </w:p>
    <w:bookmarkEnd w:id="36"/>
    <w:bookmarkStart w:name="z75" w:id="37"/>
    <w:p>
      <w:pPr>
        <w:spacing w:after="0"/>
        <w:ind w:left="0"/>
        <w:jc w:val="both"/>
      </w:pPr>
      <w:r>
        <w:rPr>
          <w:rFonts w:ascii="Times New Roman"/>
          <w:b w:val="false"/>
          <w:i w:val="false"/>
          <w:color w:val="000000"/>
          <w:sz w:val="28"/>
        </w:rPr>
        <w:t>
      13) владелец НСИ – государственный или местный исполнительный орган, разработчик НСИ;</w:t>
      </w:r>
    </w:p>
    <w:bookmarkEnd w:id="37"/>
    <w:bookmarkStart w:name="z76" w:id="38"/>
    <w:p>
      <w:pPr>
        <w:spacing w:after="0"/>
        <w:ind w:left="0"/>
        <w:jc w:val="both"/>
      </w:pPr>
      <w:r>
        <w:rPr>
          <w:rFonts w:ascii="Times New Roman"/>
          <w:b w:val="false"/>
          <w:i w:val="false"/>
          <w:color w:val="000000"/>
          <w:sz w:val="28"/>
        </w:rPr>
        <w:t>
      14) резервная емкость НСИ – количество свободных позиций в НСИ;</w:t>
      </w:r>
    </w:p>
    <w:bookmarkEnd w:id="38"/>
    <w:bookmarkStart w:name="z77" w:id="39"/>
    <w:p>
      <w:pPr>
        <w:spacing w:after="0"/>
        <w:ind w:left="0"/>
        <w:jc w:val="both"/>
      </w:pPr>
      <w:r>
        <w:rPr>
          <w:rFonts w:ascii="Times New Roman"/>
          <w:b w:val="false"/>
          <w:i w:val="false"/>
          <w:color w:val="000000"/>
          <w:sz w:val="28"/>
        </w:rPr>
        <w:t>
      15) виды НСИ – это классификатор, номенклатура, справочник;</w:t>
      </w:r>
    </w:p>
    <w:bookmarkEnd w:id="39"/>
    <w:bookmarkStart w:name="z78" w:id="40"/>
    <w:p>
      <w:pPr>
        <w:spacing w:after="0"/>
        <w:ind w:left="0"/>
        <w:jc w:val="both"/>
      </w:pPr>
      <w:r>
        <w:rPr>
          <w:rFonts w:ascii="Times New Roman"/>
          <w:b w:val="false"/>
          <w:i w:val="false"/>
          <w:color w:val="000000"/>
          <w:sz w:val="28"/>
        </w:rPr>
        <w:t>
      16) элемент НСИ – это конкретная позиция внутри вида НСИ;</w:t>
      </w:r>
    </w:p>
    <w:bookmarkEnd w:id="40"/>
    <w:bookmarkStart w:name="z79" w:id="41"/>
    <w:p>
      <w:pPr>
        <w:spacing w:after="0"/>
        <w:ind w:left="0"/>
        <w:jc w:val="both"/>
      </w:pPr>
      <w:r>
        <w:rPr>
          <w:rFonts w:ascii="Times New Roman"/>
          <w:b w:val="false"/>
          <w:i w:val="false"/>
          <w:color w:val="000000"/>
          <w:sz w:val="28"/>
        </w:rPr>
        <w:t>
      17) ID НСИ – уникальный признак, идентификатор НСИ, позволяющий отличать его от других, то есть идентифицировать НСИ;</w:t>
      </w:r>
    </w:p>
    <w:bookmarkEnd w:id="41"/>
    <w:bookmarkStart w:name="z80" w:id="42"/>
    <w:p>
      <w:pPr>
        <w:spacing w:after="0"/>
        <w:ind w:left="0"/>
        <w:jc w:val="both"/>
      </w:pPr>
      <w:r>
        <w:rPr>
          <w:rFonts w:ascii="Times New Roman"/>
          <w:b w:val="false"/>
          <w:i w:val="false"/>
          <w:color w:val="000000"/>
          <w:sz w:val="28"/>
        </w:rPr>
        <w:t>
      18) фасеты – одна из сторон рассматриваемого объекта, ограниченная совокупность однородных значений по некоторому классификационному признаку;</w:t>
      </w:r>
    </w:p>
    <w:bookmarkEnd w:id="42"/>
    <w:bookmarkStart w:name="z81" w:id="43"/>
    <w:p>
      <w:pPr>
        <w:spacing w:after="0"/>
        <w:ind w:left="0"/>
        <w:jc w:val="both"/>
      </w:pPr>
      <w:r>
        <w:rPr>
          <w:rFonts w:ascii="Times New Roman"/>
          <w:b w:val="false"/>
          <w:i w:val="false"/>
          <w:color w:val="000000"/>
          <w:sz w:val="28"/>
        </w:rPr>
        <w:t>
      19) международный классификатор – классификатор, утвержденный международной организацией, занимающейся классификацией и доступный широкому кругу потребителей (ориентирован на применение во всех странах мира);</w:t>
      </w:r>
    </w:p>
    <w:bookmarkEnd w:id="43"/>
    <w:bookmarkStart w:name="z82" w:id="44"/>
    <w:p>
      <w:pPr>
        <w:spacing w:after="0"/>
        <w:ind w:left="0"/>
        <w:jc w:val="both"/>
      </w:pPr>
      <w:r>
        <w:rPr>
          <w:rFonts w:ascii="Times New Roman"/>
          <w:b w:val="false"/>
          <w:i w:val="false"/>
          <w:color w:val="000000"/>
          <w:sz w:val="28"/>
        </w:rPr>
        <w:t>
      6. Принципы ведения НСИ:</w:t>
      </w:r>
    </w:p>
    <w:bookmarkEnd w:id="44"/>
    <w:bookmarkStart w:name="z83" w:id="45"/>
    <w:p>
      <w:pPr>
        <w:spacing w:after="0"/>
        <w:ind w:left="0"/>
        <w:jc w:val="both"/>
      </w:pPr>
      <w:r>
        <w:rPr>
          <w:rFonts w:ascii="Times New Roman"/>
          <w:b w:val="false"/>
          <w:i w:val="false"/>
          <w:color w:val="000000"/>
          <w:sz w:val="28"/>
        </w:rPr>
        <w:t>
      1) Виды НСИ уникальны и не дублируются. При внесении изменений и дополнений в НСИ версия НСИ не изменяется. При создании НСИ необходимо предусмотреть резервную емкость кодов для возможного расширения классификаторов, номенклатур и справочников за счет включения новых позиций;</w:t>
      </w:r>
    </w:p>
    <w:bookmarkEnd w:id="45"/>
    <w:bookmarkStart w:name="z84" w:id="46"/>
    <w:p>
      <w:pPr>
        <w:spacing w:after="0"/>
        <w:ind w:left="0"/>
        <w:jc w:val="both"/>
      </w:pPr>
      <w:r>
        <w:rPr>
          <w:rFonts w:ascii="Times New Roman"/>
          <w:b w:val="false"/>
          <w:i w:val="false"/>
          <w:color w:val="000000"/>
          <w:sz w:val="28"/>
        </w:rPr>
        <w:t>
      2) непрерывность НСИ обеспечивается путем ведения по каждому элементу истории изменения. Каждому элементу присваивается "дата начала" и "дата окончания", то есть определяется жизненный цикл элементов;</w:t>
      </w:r>
    </w:p>
    <w:bookmarkEnd w:id="46"/>
    <w:bookmarkStart w:name="z85" w:id="47"/>
    <w:p>
      <w:pPr>
        <w:spacing w:after="0"/>
        <w:ind w:left="0"/>
        <w:jc w:val="both"/>
      </w:pPr>
      <w:r>
        <w:rPr>
          <w:rFonts w:ascii="Times New Roman"/>
          <w:b w:val="false"/>
          <w:i w:val="false"/>
          <w:color w:val="000000"/>
          <w:sz w:val="28"/>
        </w:rPr>
        <w:t>
      3) единообразие (единоформатность) – НСИ на государственном и русском языках (при наличии на английском языке) хранится в ЦС "НСИ".</w:t>
      </w:r>
    </w:p>
    <w:bookmarkEnd w:id="47"/>
    <w:bookmarkStart w:name="z86" w:id="48"/>
    <w:p>
      <w:pPr>
        <w:spacing w:after="0"/>
        <w:ind w:left="0"/>
        <w:jc w:val="left"/>
      </w:pPr>
      <w:r>
        <w:rPr>
          <w:rFonts w:ascii="Times New Roman"/>
          <w:b/>
          <w:i w:val="false"/>
          <w:color w:val="000000"/>
        </w:rPr>
        <w:t xml:space="preserve"> Параграф 1. Методы классификации и кодирования</w:t>
      </w:r>
    </w:p>
    <w:bookmarkEnd w:id="48"/>
    <w:bookmarkStart w:name="z87" w:id="49"/>
    <w:p>
      <w:pPr>
        <w:spacing w:after="0"/>
        <w:ind w:left="0"/>
        <w:jc w:val="both"/>
      </w:pPr>
      <w:r>
        <w:rPr>
          <w:rFonts w:ascii="Times New Roman"/>
          <w:b w:val="false"/>
          <w:i w:val="false"/>
          <w:color w:val="000000"/>
          <w:sz w:val="28"/>
        </w:rPr>
        <w:t>
      7. Существует два метода классификации:</w:t>
      </w:r>
    </w:p>
    <w:bookmarkEnd w:id="49"/>
    <w:bookmarkStart w:name="z88" w:id="50"/>
    <w:p>
      <w:pPr>
        <w:spacing w:after="0"/>
        <w:ind w:left="0"/>
        <w:jc w:val="both"/>
      </w:pPr>
      <w:r>
        <w:rPr>
          <w:rFonts w:ascii="Times New Roman"/>
          <w:b w:val="false"/>
          <w:i w:val="false"/>
          <w:color w:val="000000"/>
          <w:sz w:val="28"/>
        </w:rPr>
        <w:t>
      1) иерархический;</w:t>
      </w:r>
    </w:p>
    <w:bookmarkEnd w:id="50"/>
    <w:bookmarkStart w:name="z89" w:id="51"/>
    <w:p>
      <w:pPr>
        <w:spacing w:after="0"/>
        <w:ind w:left="0"/>
        <w:jc w:val="both"/>
      </w:pPr>
      <w:r>
        <w:rPr>
          <w:rFonts w:ascii="Times New Roman"/>
          <w:b w:val="false"/>
          <w:i w:val="false"/>
          <w:color w:val="000000"/>
          <w:sz w:val="28"/>
        </w:rPr>
        <w:t>
      2) фасетный.</w:t>
      </w:r>
    </w:p>
    <w:bookmarkEnd w:id="51"/>
    <w:bookmarkStart w:name="z90" w:id="52"/>
    <w:p>
      <w:pPr>
        <w:spacing w:after="0"/>
        <w:ind w:left="0"/>
        <w:jc w:val="both"/>
      </w:pPr>
      <w:r>
        <w:rPr>
          <w:rFonts w:ascii="Times New Roman"/>
          <w:b w:val="false"/>
          <w:i w:val="false"/>
          <w:color w:val="000000"/>
          <w:sz w:val="28"/>
        </w:rPr>
        <w:t>
      8. Иерархический метод классификации – последовательное разделение множества объектов на подчиненные классификационные группировки. При иерархическом методе классификации исходное множество объектов делится сначала по какому-либо признаку на крупные группировки, каждая из которых, в свою очередь дробится на ряд последующих группировок, конкретизируя свойства объектов в виде иерархического логического дерева.</w:t>
      </w:r>
    </w:p>
    <w:bookmarkEnd w:id="52"/>
    <w:bookmarkStart w:name="z91" w:id="53"/>
    <w:p>
      <w:pPr>
        <w:spacing w:after="0"/>
        <w:ind w:left="0"/>
        <w:jc w:val="both"/>
      </w:pPr>
      <w:r>
        <w:rPr>
          <w:rFonts w:ascii="Times New Roman"/>
          <w:b w:val="false"/>
          <w:i w:val="false"/>
          <w:color w:val="000000"/>
          <w:sz w:val="28"/>
        </w:rPr>
        <w:t>
      При иерархическом методе классификации необходимо соблюдать следующие требования:</w:t>
      </w:r>
    </w:p>
    <w:bookmarkEnd w:id="53"/>
    <w:bookmarkStart w:name="z92" w:id="54"/>
    <w:p>
      <w:pPr>
        <w:spacing w:after="0"/>
        <w:ind w:left="0"/>
        <w:jc w:val="both"/>
      </w:pPr>
      <w:r>
        <w:rPr>
          <w:rFonts w:ascii="Times New Roman"/>
          <w:b w:val="false"/>
          <w:i w:val="false"/>
          <w:color w:val="000000"/>
          <w:sz w:val="28"/>
        </w:rPr>
        <w:t>
      1) на каждой ступени НСИ для разделения вышестоящей группировки используется только один признак;</w:t>
      </w:r>
    </w:p>
    <w:bookmarkEnd w:id="54"/>
    <w:bookmarkStart w:name="z93" w:id="55"/>
    <w:p>
      <w:pPr>
        <w:spacing w:after="0"/>
        <w:ind w:left="0"/>
        <w:jc w:val="both"/>
      </w:pPr>
      <w:r>
        <w:rPr>
          <w:rFonts w:ascii="Times New Roman"/>
          <w:b w:val="false"/>
          <w:i w:val="false"/>
          <w:color w:val="000000"/>
          <w:sz w:val="28"/>
        </w:rPr>
        <w:t>
      2) получаемые в результате деления группировки не пересекаются по своему содержанию, для исключения дублирования информации;</w:t>
      </w:r>
    </w:p>
    <w:bookmarkEnd w:id="55"/>
    <w:bookmarkStart w:name="z94" w:id="56"/>
    <w:p>
      <w:pPr>
        <w:spacing w:after="0"/>
        <w:ind w:left="0"/>
        <w:jc w:val="both"/>
      </w:pPr>
      <w:r>
        <w:rPr>
          <w:rFonts w:ascii="Times New Roman"/>
          <w:b w:val="false"/>
          <w:i w:val="false"/>
          <w:color w:val="000000"/>
          <w:sz w:val="28"/>
        </w:rPr>
        <w:t>
      3) классифицирование обеспечивает суммирование нижестоящих группировок.</w:t>
      </w:r>
    </w:p>
    <w:bookmarkEnd w:id="56"/>
    <w:bookmarkStart w:name="z95" w:id="57"/>
    <w:p>
      <w:pPr>
        <w:spacing w:after="0"/>
        <w:ind w:left="0"/>
        <w:jc w:val="both"/>
      </w:pPr>
      <w:r>
        <w:rPr>
          <w:rFonts w:ascii="Times New Roman"/>
          <w:b w:val="false"/>
          <w:i w:val="false"/>
          <w:color w:val="000000"/>
          <w:sz w:val="28"/>
        </w:rPr>
        <w:t>
      9. Метод фасетной классификации основан на параллельном разделении множества объектов на независимые классификационные группировки, которые затем формируются в параллельные независимые фасеты. При фасетном методе классификации не предполагается жесткой классификационной структуры и заранее построенных конечных группировок. Это обеспечивает раскрытие содержания выбранных характеристик до необходимой степени детализации.</w:t>
      </w:r>
    </w:p>
    <w:bookmarkEnd w:id="57"/>
    <w:bookmarkStart w:name="z96" w:id="58"/>
    <w:p>
      <w:pPr>
        <w:spacing w:after="0"/>
        <w:ind w:left="0"/>
        <w:jc w:val="both"/>
      </w:pPr>
      <w:r>
        <w:rPr>
          <w:rFonts w:ascii="Times New Roman"/>
          <w:b w:val="false"/>
          <w:i w:val="false"/>
          <w:color w:val="000000"/>
          <w:sz w:val="28"/>
        </w:rPr>
        <w:t>
      При построении фасетной классификации необходимо соблюдать следующие требования:</w:t>
      </w:r>
    </w:p>
    <w:bookmarkEnd w:id="58"/>
    <w:bookmarkStart w:name="z97" w:id="59"/>
    <w:p>
      <w:pPr>
        <w:spacing w:after="0"/>
        <w:ind w:left="0"/>
        <w:jc w:val="both"/>
      </w:pPr>
      <w:r>
        <w:rPr>
          <w:rFonts w:ascii="Times New Roman"/>
          <w:b w:val="false"/>
          <w:i w:val="false"/>
          <w:color w:val="000000"/>
          <w:sz w:val="28"/>
        </w:rPr>
        <w:t>
      1) значения различных фасетов не пересекаются (принцип исключения фасетов);</w:t>
      </w:r>
    </w:p>
    <w:bookmarkEnd w:id="59"/>
    <w:bookmarkStart w:name="z98" w:id="60"/>
    <w:p>
      <w:pPr>
        <w:spacing w:after="0"/>
        <w:ind w:left="0"/>
        <w:jc w:val="both"/>
      </w:pPr>
      <w:r>
        <w:rPr>
          <w:rFonts w:ascii="Times New Roman"/>
          <w:b w:val="false"/>
          <w:i w:val="false"/>
          <w:color w:val="000000"/>
          <w:sz w:val="28"/>
        </w:rPr>
        <w:t>
      2) в состав НСИ включаются только такие фасеты и признаки, которые необходимы для решения конкретных задач.</w:t>
      </w:r>
    </w:p>
    <w:bookmarkEnd w:id="60"/>
    <w:bookmarkStart w:name="z99" w:id="61"/>
    <w:p>
      <w:pPr>
        <w:spacing w:after="0"/>
        <w:ind w:left="0"/>
        <w:jc w:val="both"/>
      </w:pPr>
      <w:r>
        <w:rPr>
          <w:rFonts w:ascii="Times New Roman"/>
          <w:b w:val="false"/>
          <w:i w:val="false"/>
          <w:color w:val="000000"/>
          <w:sz w:val="28"/>
        </w:rPr>
        <w:t>
      10. После определения метода классификации производится выбор метода кодирования.</w:t>
      </w:r>
    </w:p>
    <w:bookmarkEnd w:id="61"/>
    <w:bookmarkStart w:name="z100" w:id="62"/>
    <w:p>
      <w:pPr>
        <w:spacing w:after="0"/>
        <w:ind w:left="0"/>
        <w:jc w:val="both"/>
      </w:pPr>
      <w:r>
        <w:rPr>
          <w:rFonts w:ascii="Times New Roman"/>
          <w:b w:val="false"/>
          <w:i w:val="false"/>
          <w:color w:val="000000"/>
          <w:sz w:val="28"/>
        </w:rPr>
        <w:t>
      При разработке кодов учитываются следующие требования:</w:t>
      </w:r>
    </w:p>
    <w:bookmarkEnd w:id="62"/>
    <w:bookmarkStart w:name="z101" w:id="63"/>
    <w:p>
      <w:pPr>
        <w:spacing w:after="0"/>
        <w:ind w:left="0"/>
        <w:jc w:val="both"/>
      </w:pPr>
      <w:r>
        <w:rPr>
          <w:rFonts w:ascii="Times New Roman"/>
          <w:b w:val="false"/>
          <w:i w:val="false"/>
          <w:color w:val="000000"/>
          <w:sz w:val="28"/>
        </w:rPr>
        <w:t>
      1) система кодирования соответствует действующим методам классификации;</w:t>
      </w:r>
    </w:p>
    <w:bookmarkEnd w:id="63"/>
    <w:bookmarkStart w:name="z102" w:id="64"/>
    <w:p>
      <w:pPr>
        <w:spacing w:after="0"/>
        <w:ind w:left="0"/>
        <w:jc w:val="both"/>
      </w:pPr>
      <w:r>
        <w:rPr>
          <w:rFonts w:ascii="Times New Roman"/>
          <w:b w:val="false"/>
          <w:i w:val="false"/>
          <w:color w:val="000000"/>
          <w:sz w:val="28"/>
        </w:rPr>
        <w:t>
      2) алфавит кода содержит цифровое, буквенное или буквенно-цифровое значение;</w:t>
      </w:r>
    </w:p>
    <w:bookmarkEnd w:id="64"/>
    <w:bookmarkStart w:name="z103" w:id="65"/>
    <w:p>
      <w:pPr>
        <w:spacing w:after="0"/>
        <w:ind w:left="0"/>
        <w:jc w:val="both"/>
      </w:pPr>
      <w:r>
        <w:rPr>
          <w:rFonts w:ascii="Times New Roman"/>
          <w:b w:val="false"/>
          <w:i w:val="false"/>
          <w:color w:val="000000"/>
          <w:sz w:val="28"/>
        </w:rPr>
        <w:t>
      3) основание кода, то есть количество знаков минимально;</w:t>
      </w:r>
    </w:p>
    <w:bookmarkEnd w:id="65"/>
    <w:bookmarkStart w:name="z104" w:id="66"/>
    <w:p>
      <w:pPr>
        <w:spacing w:after="0"/>
        <w:ind w:left="0"/>
        <w:jc w:val="both"/>
      </w:pPr>
      <w:r>
        <w:rPr>
          <w:rFonts w:ascii="Times New Roman"/>
          <w:b w:val="false"/>
          <w:i w:val="false"/>
          <w:color w:val="000000"/>
          <w:sz w:val="28"/>
        </w:rPr>
        <w:t>
      4) кодовое обозначение имеет резерв для кодирования объектов, вводимых дополнительно.</w:t>
      </w:r>
    </w:p>
    <w:bookmarkEnd w:id="66"/>
    <w:bookmarkStart w:name="z105" w:id="67"/>
    <w:p>
      <w:pPr>
        <w:spacing w:after="0"/>
        <w:ind w:left="0"/>
        <w:jc w:val="both"/>
      </w:pPr>
      <w:r>
        <w:rPr>
          <w:rFonts w:ascii="Times New Roman"/>
          <w:b w:val="false"/>
          <w:i w:val="false"/>
          <w:color w:val="000000"/>
          <w:sz w:val="28"/>
        </w:rPr>
        <w:t>
      11. Для элементов НСИ применяются 4 вида кодирования:</w:t>
      </w:r>
    </w:p>
    <w:bookmarkEnd w:id="67"/>
    <w:bookmarkStart w:name="z106" w:id="68"/>
    <w:p>
      <w:pPr>
        <w:spacing w:after="0"/>
        <w:ind w:left="0"/>
        <w:jc w:val="both"/>
      </w:pPr>
      <w:r>
        <w:rPr>
          <w:rFonts w:ascii="Times New Roman"/>
          <w:b w:val="false"/>
          <w:i w:val="false"/>
          <w:color w:val="000000"/>
          <w:sz w:val="28"/>
        </w:rPr>
        <w:t>
      1) последовательное кодирование основано на предварительной классификации по иерархической системе с целью выделения пяти основных признаков формирования кодовых обозначений: класс-подкласс-группа-подгруппа-вид. Выбранному признаку отводится один разряд в пределах каждого уровня иерархии;</w:t>
      </w:r>
    </w:p>
    <w:bookmarkEnd w:id="68"/>
    <w:bookmarkStart w:name="z107" w:id="69"/>
    <w:p>
      <w:pPr>
        <w:spacing w:after="0"/>
        <w:ind w:left="0"/>
        <w:jc w:val="both"/>
      </w:pPr>
      <w:r>
        <w:rPr>
          <w:rFonts w:ascii="Times New Roman"/>
          <w:b w:val="false"/>
          <w:i w:val="false"/>
          <w:color w:val="000000"/>
          <w:sz w:val="28"/>
        </w:rPr>
        <w:t>
      2) параллельный метод кодирования вследствие его блочной структуры хорошо приспособлен для часто изменяющихся задач. При параллельном методе признаки классификации кодируются независимо друг от друга определенными разрядами или группой разрядов кодового обозначения. Метод параллельного кодирования используется при фасетной классификации, но применяется также и в иерархической классификации. При этом либо соподчиненные признаки, обладая полной однородностью, располагаются параллельно во всех звеньях иерархической цепи, либо несоподчиненные параллельные признаки искусственно устанавливаются в определенной последовательности;</w:t>
      </w:r>
    </w:p>
    <w:bookmarkEnd w:id="69"/>
    <w:bookmarkStart w:name="z108" w:id="70"/>
    <w:p>
      <w:pPr>
        <w:spacing w:after="0"/>
        <w:ind w:left="0"/>
        <w:jc w:val="both"/>
      </w:pPr>
      <w:r>
        <w:rPr>
          <w:rFonts w:ascii="Times New Roman"/>
          <w:b w:val="false"/>
          <w:i w:val="false"/>
          <w:color w:val="000000"/>
          <w:sz w:val="28"/>
        </w:rPr>
        <w:t>
      3) порядковое кодирование представляет такое обозначение позиций, которое соответствует их порядковым номерам после расположения информации в какой-либо последовательности, например, в хронологическом порядке, по мере образования информации, с учетом ее важности и так далее.</w:t>
      </w:r>
    </w:p>
    <w:bookmarkEnd w:id="70"/>
    <w:bookmarkStart w:name="z109" w:id="71"/>
    <w:p>
      <w:pPr>
        <w:spacing w:after="0"/>
        <w:ind w:left="0"/>
        <w:jc w:val="both"/>
      </w:pPr>
      <w:r>
        <w:rPr>
          <w:rFonts w:ascii="Times New Roman"/>
          <w:b w:val="false"/>
          <w:i w:val="false"/>
          <w:color w:val="000000"/>
          <w:sz w:val="28"/>
        </w:rPr>
        <w:t>
      Порядковое кодирование имеет простую структуру построения и позволяет отличить один объект от другого. Однако при появлении дополнительных объектов им присваивается очередной номер в конце списка, тем самым нарушается принятая последовательность расположения позиций. В связи с этим порядковая система кодирования применяется для кодирования незначительных массивов информации;</w:t>
      </w:r>
    </w:p>
    <w:bookmarkEnd w:id="71"/>
    <w:bookmarkStart w:name="z110" w:id="72"/>
    <w:p>
      <w:pPr>
        <w:spacing w:after="0"/>
        <w:ind w:left="0"/>
        <w:jc w:val="both"/>
      </w:pPr>
      <w:r>
        <w:rPr>
          <w:rFonts w:ascii="Times New Roman"/>
          <w:b w:val="false"/>
          <w:i w:val="false"/>
          <w:color w:val="000000"/>
          <w:sz w:val="28"/>
        </w:rPr>
        <w:t>
      4) серийно-порядковое кодирование предполагает разделение всей совокупности объектов на группы, для каждой из которых отводятся, с учетом резерва, порядковые номера. Серийно-порядковое кодирование, также как и порядковое, применяется для простых объектов. Этот метод целесообразно применять для объектов, имеющих два или несколько порядковых признаков.</w:t>
      </w:r>
    </w:p>
    <w:bookmarkEnd w:id="72"/>
    <w:bookmarkStart w:name="z111" w:id="73"/>
    <w:p>
      <w:pPr>
        <w:spacing w:after="0"/>
        <w:ind w:left="0"/>
        <w:jc w:val="left"/>
      </w:pPr>
      <w:r>
        <w:rPr>
          <w:rFonts w:ascii="Times New Roman"/>
          <w:b/>
          <w:i w:val="false"/>
          <w:color w:val="000000"/>
        </w:rPr>
        <w:t xml:space="preserve"> Глава 2. Разработка, пересмотр и отмена НСИ</w:t>
      </w:r>
    </w:p>
    <w:bookmarkEnd w:id="73"/>
    <w:bookmarkStart w:name="z112" w:id="74"/>
    <w:p>
      <w:pPr>
        <w:spacing w:after="0"/>
        <w:ind w:left="0"/>
        <w:jc w:val="left"/>
      </w:pPr>
      <w:r>
        <w:rPr>
          <w:rFonts w:ascii="Times New Roman"/>
          <w:b/>
          <w:i w:val="false"/>
          <w:color w:val="000000"/>
        </w:rPr>
        <w:t xml:space="preserve"> Параграф 1. Разработка НСИ</w:t>
      </w:r>
    </w:p>
    <w:bookmarkEnd w:id="74"/>
    <w:bookmarkStart w:name="z113" w:id="75"/>
    <w:p>
      <w:pPr>
        <w:spacing w:after="0"/>
        <w:ind w:left="0"/>
        <w:jc w:val="both"/>
      </w:pPr>
      <w:r>
        <w:rPr>
          <w:rFonts w:ascii="Times New Roman"/>
          <w:b w:val="false"/>
          <w:i w:val="false"/>
          <w:color w:val="000000"/>
          <w:sz w:val="28"/>
        </w:rPr>
        <w:t>
      12. Основанием для разработки НСИ являются:</w:t>
      </w:r>
    </w:p>
    <w:bookmarkEnd w:id="75"/>
    <w:bookmarkStart w:name="z114" w:id="76"/>
    <w:p>
      <w:pPr>
        <w:spacing w:after="0"/>
        <w:ind w:left="0"/>
        <w:jc w:val="both"/>
      </w:pPr>
      <w:r>
        <w:rPr>
          <w:rFonts w:ascii="Times New Roman"/>
          <w:b w:val="false"/>
          <w:i w:val="false"/>
          <w:color w:val="000000"/>
          <w:sz w:val="28"/>
        </w:rPr>
        <w:t>
      1) изменения соответствующих законодательных и правовых актов Республики Казахстан;</w:t>
      </w:r>
    </w:p>
    <w:bookmarkEnd w:id="76"/>
    <w:bookmarkStart w:name="z115" w:id="77"/>
    <w:p>
      <w:pPr>
        <w:spacing w:after="0"/>
        <w:ind w:left="0"/>
        <w:jc w:val="both"/>
      </w:pPr>
      <w:r>
        <w:rPr>
          <w:rFonts w:ascii="Times New Roman"/>
          <w:b w:val="false"/>
          <w:i w:val="false"/>
          <w:color w:val="000000"/>
          <w:sz w:val="28"/>
        </w:rPr>
        <w:t>
      2) изменения и дополнения к международным, межгосударственным классификаторам, классификаторам технико-экономической информации, являющимися базовыми для данного вида НСИ;</w:t>
      </w:r>
    </w:p>
    <w:bookmarkEnd w:id="77"/>
    <w:bookmarkStart w:name="z116" w:id="78"/>
    <w:p>
      <w:pPr>
        <w:spacing w:after="0"/>
        <w:ind w:left="0"/>
        <w:jc w:val="both"/>
      </w:pPr>
      <w:r>
        <w:rPr>
          <w:rFonts w:ascii="Times New Roman"/>
          <w:b w:val="false"/>
          <w:i w:val="false"/>
          <w:color w:val="000000"/>
          <w:sz w:val="28"/>
        </w:rPr>
        <w:t>
      3) внедрение международных классификаций и стандартов;</w:t>
      </w:r>
    </w:p>
    <w:bookmarkEnd w:id="78"/>
    <w:bookmarkStart w:name="z117" w:id="79"/>
    <w:p>
      <w:pPr>
        <w:spacing w:after="0"/>
        <w:ind w:left="0"/>
        <w:jc w:val="both"/>
      </w:pPr>
      <w:r>
        <w:rPr>
          <w:rFonts w:ascii="Times New Roman"/>
          <w:b w:val="false"/>
          <w:i w:val="false"/>
          <w:color w:val="000000"/>
          <w:sz w:val="28"/>
        </w:rPr>
        <w:t>
      4) реализация Общенациональных приоритетов, Концепции развития отрасли/сферы, Национальных проектов, Планов развития государственных органов, планов развития области, города республиканского значения, столицы;</w:t>
      </w:r>
    </w:p>
    <w:bookmarkEnd w:id="79"/>
    <w:bookmarkStart w:name="z118" w:id="80"/>
    <w:p>
      <w:pPr>
        <w:spacing w:after="0"/>
        <w:ind w:left="0"/>
        <w:jc w:val="both"/>
      </w:pPr>
      <w:r>
        <w:rPr>
          <w:rFonts w:ascii="Times New Roman"/>
          <w:b w:val="false"/>
          <w:i w:val="false"/>
          <w:color w:val="000000"/>
          <w:sz w:val="28"/>
        </w:rPr>
        <w:t>
      5) исполнение поручений Администрации Президента и Аппарата Правительства Республики Казахстан.</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Порядок ведения национальных классификаторов технико-экономической информации регламентируется </w:t>
      </w:r>
      <w:r>
        <w:rPr>
          <w:rFonts w:ascii="Times New Roman"/>
          <w:b w:val="false"/>
          <w:i w:val="false"/>
          <w:color w:val="000000"/>
          <w:sz w:val="28"/>
        </w:rPr>
        <w:t>Правилами</w:t>
      </w:r>
      <w:r>
        <w:rPr>
          <w:rFonts w:ascii="Times New Roman"/>
          <w:b w:val="false"/>
          <w:i w:val="false"/>
          <w:color w:val="000000"/>
          <w:sz w:val="28"/>
        </w:rPr>
        <w:t xml:space="preserve"> разработки, согласования, экспертизы, утверждения, регистрации, учета, изменения, пересмотра, отмены и введения в действие национальных стандартов (за исключением военных стандартов), национальных классификаторов технико-экономической информации и рекомендаций по стандартизации, утвержденными Приказом Министра по инвестициям и развитию Республики Казахстан от 26 декабря 2018 года № 918 (зарегистрирован в Реестре государственной регистрации нормативных правовых актов за № 18075) (далее – Правила № 918).</w:t>
      </w:r>
    </w:p>
    <w:bookmarkStart w:name="z120" w:id="81"/>
    <w:p>
      <w:pPr>
        <w:spacing w:after="0"/>
        <w:ind w:left="0"/>
        <w:jc w:val="both"/>
      </w:pPr>
      <w:r>
        <w:rPr>
          <w:rFonts w:ascii="Times New Roman"/>
          <w:b w:val="false"/>
          <w:i w:val="false"/>
          <w:color w:val="000000"/>
          <w:sz w:val="28"/>
        </w:rPr>
        <w:t>
      14. Разработка ведомственных НСИ включает следующие стадии:</w:t>
      </w:r>
    </w:p>
    <w:bookmarkEnd w:id="81"/>
    <w:bookmarkStart w:name="z121" w:id="82"/>
    <w:p>
      <w:pPr>
        <w:spacing w:after="0"/>
        <w:ind w:left="0"/>
        <w:jc w:val="both"/>
      </w:pPr>
      <w:r>
        <w:rPr>
          <w:rFonts w:ascii="Times New Roman"/>
          <w:b w:val="false"/>
          <w:i w:val="false"/>
          <w:color w:val="000000"/>
          <w:sz w:val="28"/>
        </w:rPr>
        <w:t>
      1) организация разработки;</w:t>
      </w:r>
    </w:p>
    <w:bookmarkEnd w:id="82"/>
    <w:bookmarkStart w:name="z122" w:id="83"/>
    <w:p>
      <w:pPr>
        <w:spacing w:after="0"/>
        <w:ind w:left="0"/>
        <w:jc w:val="both"/>
      </w:pPr>
      <w:r>
        <w:rPr>
          <w:rFonts w:ascii="Times New Roman"/>
          <w:b w:val="false"/>
          <w:i w:val="false"/>
          <w:color w:val="000000"/>
          <w:sz w:val="28"/>
        </w:rPr>
        <w:t>
      2) разработка проекта;</w:t>
      </w:r>
    </w:p>
    <w:bookmarkEnd w:id="83"/>
    <w:bookmarkStart w:name="z123" w:id="84"/>
    <w:p>
      <w:pPr>
        <w:spacing w:after="0"/>
        <w:ind w:left="0"/>
        <w:jc w:val="both"/>
      </w:pPr>
      <w:r>
        <w:rPr>
          <w:rFonts w:ascii="Times New Roman"/>
          <w:b w:val="false"/>
          <w:i w:val="false"/>
          <w:color w:val="000000"/>
          <w:sz w:val="28"/>
        </w:rPr>
        <w:t>
      3) утверждение.</w:t>
      </w:r>
    </w:p>
    <w:bookmarkEnd w:id="84"/>
    <w:bookmarkStart w:name="z124" w:id="85"/>
    <w:p>
      <w:pPr>
        <w:spacing w:after="0"/>
        <w:ind w:left="0"/>
        <w:jc w:val="both"/>
      </w:pPr>
      <w:r>
        <w:rPr>
          <w:rFonts w:ascii="Times New Roman"/>
          <w:b w:val="false"/>
          <w:i w:val="false"/>
          <w:color w:val="000000"/>
          <w:sz w:val="28"/>
        </w:rPr>
        <w:t>
      15. Стадия организации разработки НСИ включает следующие мероприятия:</w:t>
      </w:r>
    </w:p>
    <w:bookmarkEnd w:id="85"/>
    <w:bookmarkStart w:name="z125" w:id="86"/>
    <w:p>
      <w:pPr>
        <w:spacing w:after="0"/>
        <w:ind w:left="0"/>
        <w:jc w:val="both"/>
      </w:pPr>
      <w:r>
        <w:rPr>
          <w:rFonts w:ascii="Times New Roman"/>
          <w:b w:val="false"/>
          <w:i w:val="false"/>
          <w:color w:val="000000"/>
          <w:sz w:val="28"/>
        </w:rPr>
        <w:t>
      1) Владелец НСИ проводит анализ имеющейся НСИ в ЦС "НСИ" на предмет возможности ее применения в своих информационных системах. Далее при внесении изменений и дополнений в межотраслевую (межведомственную) НСИ необходимо согласовывать ее с заинтересованными государственными органами.</w:t>
      </w:r>
    </w:p>
    <w:bookmarkEnd w:id="86"/>
    <w:bookmarkStart w:name="z126" w:id="87"/>
    <w:p>
      <w:pPr>
        <w:spacing w:after="0"/>
        <w:ind w:left="0"/>
        <w:jc w:val="both"/>
      </w:pPr>
      <w:r>
        <w:rPr>
          <w:rFonts w:ascii="Times New Roman"/>
          <w:b w:val="false"/>
          <w:i w:val="false"/>
          <w:color w:val="000000"/>
          <w:sz w:val="28"/>
        </w:rPr>
        <w:t>
      В случае отсутствия необходимой НСИ Владелец НСИ:</w:t>
      </w:r>
    </w:p>
    <w:bookmarkEnd w:id="87"/>
    <w:bookmarkStart w:name="z127" w:id="88"/>
    <w:p>
      <w:pPr>
        <w:spacing w:after="0"/>
        <w:ind w:left="0"/>
        <w:jc w:val="both"/>
      </w:pPr>
      <w:r>
        <w:rPr>
          <w:rFonts w:ascii="Times New Roman"/>
          <w:b w:val="false"/>
          <w:i w:val="false"/>
          <w:color w:val="000000"/>
          <w:sz w:val="28"/>
        </w:rPr>
        <w:t>
      2) приступает к изучению международных и межгосударственных классификаторов с целью обеспечения информационной совместимости и возможности сопоставления, разрабатываемой НСИ с международными и межгосударственными системами классификации;</w:t>
      </w:r>
    </w:p>
    <w:bookmarkEnd w:id="88"/>
    <w:bookmarkStart w:name="z128" w:id="89"/>
    <w:p>
      <w:pPr>
        <w:spacing w:after="0"/>
        <w:ind w:left="0"/>
        <w:jc w:val="both"/>
      </w:pPr>
      <w:r>
        <w:rPr>
          <w:rFonts w:ascii="Times New Roman"/>
          <w:b w:val="false"/>
          <w:i w:val="false"/>
          <w:color w:val="000000"/>
          <w:sz w:val="28"/>
        </w:rPr>
        <w:t>
      3) по итогам изучения международных и межгосударственных классификаторов разрабатывает отраслевой (ведомственный) вид НСИ с обязательным описанием методологии формирования для классификаторов и номенклатур.</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Процесс разработки (создания) НСИ приведен в </w:t>
      </w:r>
      <w:r>
        <w:rPr>
          <w:rFonts w:ascii="Times New Roman"/>
          <w:b w:val="false"/>
          <w:i w:val="false"/>
          <w:color w:val="000000"/>
          <w:sz w:val="28"/>
        </w:rPr>
        <w:t>Главе 3</w:t>
      </w:r>
      <w:r>
        <w:rPr>
          <w:rFonts w:ascii="Times New Roman"/>
          <w:b w:val="false"/>
          <w:i w:val="false"/>
          <w:color w:val="000000"/>
          <w:sz w:val="28"/>
        </w:rPr>
        <w:t xml:space="preserve"> настоящих Правил.</w:t>
      </w:r>
    </w:p>
    <w:bookmarkStart w:name="z130" w:id="90"/>
    <w:p>
      <w:pPr>
        <w:spacing w:after="0"/>
        <w:ind w:left="0"/>
        <w:jc w:val="both"/>
      </w:pPr>
      <w:r>
        <w:rPr>
          <w:rFonts w:ascii="Times New Roman"/>
          <w:b w:val="false"/>
          <w:i w:val="false"/>
          <w:color w:val="000000"/>
          <w:sz w:val="28"/>
        </w:rPr>
        <w:t>
      Для кодирования небольшого количества, связанных по смыслу позиций, не прописанных в международных, национальных классификаторах и отраслевых (ведомственных) НСИ, разрабатывается справочник. На справочник описание его методологии формирования не составляется.</w:t>
      </w:r>
    </w:p>
    <w:bookmarkEnd w:id="90"/>
    <w:bookmarkStart w:name="z131" w:id="91"/>
    <w:p>
      <w:pPr>
        <w:spacing w:after="0"/>
        <w:ind w:left="0"/>
        <w:jc w:val="both"/>
      </w:pPr>
      <w:r>
        <w:rPr>
          <w:rFonts w:ascii="Times New Roman"/>
          <w:b w:val="false"/>
          <w:i w:val="false"/>
          <w:color w:val="000000"/>
          <w:sz w:val="28"/>
        </w:rPr>
        <w:t>
      16. Стадия разработки проекта ведомственного классификатора, номенклатуры включает следующее:</w:t>
      </w:r>
    </w:p>
    <w:bookmarkEnd w:id="91"/>
    <w:bookmarkStart w:name="z132" w:id="92"/>
    <w:p>
      <w:pPr>
        <w:spacing w:after="0"/>
        <w:ind w:left="0"/>
        <w:jc w:val="both"/>
      </w:pPr>
      <w:r>
        <w:rPr>
          <w:rFonts w:ascii="Times New Roman"/>
          <w:b w:val="false"/>
          <w:i w:val="false"/>
          <w:color w:val="000000"/>
          <w:sz w:val="28"/>
        </w:rPr>
        <w:t>
      1) Классификатор и номенклатура содержат следующие структурные элементы:</w:t>
      </w:r>
    </w:p>
    <w:bookmarkEnd w:id="92"/>
    <w:bookmarkStart w:name="z133" w:id="93"/>
    <w:p>
      <w:pPr>
        <w:spacing w:after="0"/>
        <w:ind w:left="0"/>
        <w:jc w:val="both"/>
      </w:pPr>
      <w:r>
        <w:rPr>
          <w:rFonts w:ascii="Times New Roman"/>
          <w:b w:val="false"/>
          <w:i w:val="false"/>
          <w:color w:val="000000"/>
          <w:sz w:val="28"/>
        </w:rPr>
        <w:t>
      титульный лист;</w:t>
      </w:r>
    </w:p>
    <w:bookmarkEnd w:id="93"/>
    <w:bookmarkStart w:name="z134" w:id="94"/>
    <w:p>
      <w:pPr>
        <w:spacing w:after="0"/>
        <w:ind w:left="0"/>
        <w:jc w:val="both"/>
      </w:pPr>
      <w:r>
        <w:rPr>
          <w:rFonts w:ascii="Times New Roman"/>
          <w:b w:val="false"/>
          <w:i w:val="false"/>
          <w:color w:val="000000"/>
          <w:sz w:val="28"/>
        </w:rPr>
        <w:t>
      предисловие;</w:t>
      </w:r>
    </w:p>
    <w:bookmarkEnd w:id="94"/>
    <w:bookmarkStart w:name="z135" w:id="95"/>
    <w:p>
      <w:pPr>
        <w:spacing w:after="0"/>
        <w:ind w:left="0"/>
        <w:jc w:val="both"/>
      </w:pPr>
      <w:r>
        <w:rPr>
          <w:rFonts w:ascii="Times New Roman"/>
          <w:b w:val="false"/>
          <w:i w:val="false"/>
          <w:color w:val="000000"/>
          <w:sz w:val="28"/>
        </w:rPr>
        <w:t>
      область применения;</w:t>
      </w:r>
    </w:p>
    <w:bookmarkEnd w:id="95"/>
    <w:bookmarkStart w:name="z136" w:id="96"/>
    <w:p>
      <w:pPr>
        <w:spacing w:after="0"/>
        <w:ind w:left="0"/>
        <w:jc w:val="both"/>
      </w:pPr>
      <w:r>
        <w:rPr>
          <w:rFonts w:ascii="Times New Roman"/>
          <w:b w:val="false"/>
          <w:i w:val="false"/>
          <w:color w:val="000000"/>
          <w:sz w:val="28"/>
        </w:rPr>
        <w:t>
      нормативные ссылки;</w:t>
      </w:r>
    </w:p>
    <w:bookmarkEnd w:id="96"/>
    <w:bookmarkStart w:name="z137" w:id="97"/>
    <w:p>
      <w:pPr>
        <w:spacing w:after="0"/>
        <w:ind w:left="0"/>
        <w:jc w:val="both"/>
      </w:pPr>
      <w:r>
        <w:rPr>
          <w:rFonts w:ascii="Times New Roman"/>
          <w:b w:val="false"/>
          <w:i w:val="false"/>
          <w:color w:val="000000"/>
          <w:sz w:val="28"/>
        </w:rPr>
        <w:t>
      термины и определения;</w:t>
      </w:r>
    </w:p>
    <w:bookmarkEnd w:id="97"/>
    <w:bookmarkStart w:name="z138" w:id="98"/>
    <w:p>
      <w:pPr>
        <w:spacing w:after="0"/>
        <w:ind w:left="0"/>
        <w:jc w:val="both"/>
      </w:pPr>
      <w:r>
        <w:rPr>
          <w:rFonts w:ascii="Times New Roman"/>
          <w:b w:val="false"/>
          <w:i w:val="false"/>
          <w:color w:val="000000"/>
          <w:sz w:val="28"/>
        </w:rPr>
        <w:t>
      общие положения;</w:t>
      </w:r>
    </w:p>
    <w:bookmarkEnd w:id="98"/>
    <w:bookmarkStart w:name="z139" w:id="99"/>
    <w:p>
      <w:pPr>
        <w:spacing w:after="0"/>
        <w:ind w:left="0"/>
        <w:jc w:val="both"/>
      </w:pPr>
      <w:r>
        <w:rPr>
          <w:rFonts w:ascii="Times New Roman"/>
          <w:b w:val="false"/>
          <w:i w:val="false"/>
          <w:color w:val="000000"/>
          <w:sz w:val="28"/>
        </w:rPr>
        <w:t>
      структура классификатора;</w:t>
      </w:r>
    </w:p>
    <w:bookmarkEnd w:id="99"/>
    <w:bookmarkStart w:name="z140" w:id="100"/>
    <w:p>
      <w:pPr>
        <w:spacing w:after="0"/>
        <w:ind w:left="0"/>
        <w:jc w:val="both"/>
      </w:pPr>
      <w:r>
        <w:rPr>
          <w:rFonts w:ascii="Times New Roman"/>
          <w:b w:val="false"/>
          <w:i w:val="false"/>
          <w:color w:val="000000"/>
          <w:sz w:val="28"/>
        </w:rPr>
        <w:t>
      ведение классификатора (номенклатуры).</w:t>
      </w:r>
    </w:p>
    <w:bookmarkEnd w:id="100"/>
    <w:bookmarkStart w:name="z141" w:id="101"/>
    <w:p>
      <w:pPr>
        <w:spacing w:after="0"/>
        <w:ind w:left="0"/>
        <w:jc w:val="both"/>
      </w:pPr>
      <w:r>
        <w:rPr>
          <w:rFonts w:ascii="Times New Roman"/>
          <w:b w:val="false"/>
          <w:i w:val="false"/>
          <w:color w:val="000000"/>
          <w:sz w:val="28"/>
        </w:rPr>
        <w:t>
      В зависимости от особенностей объектов классификации могут выделяться и другие структурные элементы, например: приложение, библиография;</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титульный лист ведомственного классификатора и номенклатуры оформляется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предисловие ведомственного классификатора и номенклатуры оформляется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Start w:name="z144" w:id="102"/>
    <w:p>
      <w:pPr>
        <w:spacing w:after="0"/>
        <w:ind w:left="0"/>
        <w:jc w:val="both"/>
      </w:pPr>
      <w:r>
        <w:rPr>
          <w:rFonts w:ascii="Times New Roman"/>
          <w:b w:val="false"/>
          <w:i w:val="false"/>
          <w:color w:val="000000"/>
          <w:sz w:val="28"/>
        </w:rPr>
        <w:t>
      4) согласно пункту 4.7 СТ РК 1.5 в элементе "Область применения" указывается назначение классификатора, номенклатуры и область его распространения, а также конкретизируется область применения.</w:t>
      </w:r>
    </w:p>
    <w:bookmarkEnd w:id="102"/>
    <w:bookmarkStart w:name="z145" w:id="103"/>
    <w:p>
      <w:pPr>
        <w:spacing w:after="0"/>
        <w:ind w:left="0"/>
        <w:jc w:val="both"/>
      </w:pPr>
      <w:r>
        <w:rPr>
          <w:rFonts w:ascii="Times New Roman"/>
          <w:b w:val="false"/>
          <w:i w:val="false"/>
          <w:color w:val="000000"/>
          <w:sz w:val="28"/>
        </w:rPr>
        <w:t>
      При указании назначения области применения классификатора, номенклатуры применяют следующую формулировку, например, "Настоящий классификатор (номенклатура) устанавливает (распространяется на)…".</w:t>
      </w:r>
    </w:p>
    <w:bookmarkEnd w:id="103"/>
    <w:bookmarkStart w:name="z146" w:id="104"/>
    <w:p>
      <w:pPr>
        <w:spacing w:after="0"/>
        <w:ind w:left="0"/>
        <w:jc w:val="both"/>
      </w:pPr>
      <w:r>
        <w:rPr>
          <w:rFonts w:ascii="Times New Roman"/>
          <w:b w:val="false"/>
          <w:i w:val="false"/>
          <w:color w:val="000000"/>
          <w:sz w:val="28"/>
        </w:rPr>
        <w:t>
      При конкретизации области применения классификатора, номенклатуры применяют следующие формулировки, например, "Настоящий классификатор (номенклатура) предназначен (-а) для …" или "Настоящий классификатор (номенклатура) может применяться …";</w:t>
      </w:r>
    </w:p>
    <w:bookmarkEnd w:id="104"/>
    <w:bookmarkStart w:name="z147" w:id="105"/>
    <w:p>
      <w:pPr>
        <w:spacing w:after="0"/>
        <w:ind w:left="0"/>
        <w:jc w:val="both"/>
      </w:pPr>
      <w:r>
        <w:rPr>
          <w:rFonts w:ascii="Times New Roman"/>
          <w:b w:val="false"/>
          <w:i w:val="false"/>
          <w:color w:val="000000"/>
          <w:sz w:val="28"/>
        </w:rPr>
        <w:t>
      5) структурный элемент "Нормативные ссылки" содержит перечень нормативных документов, на которые даны обязательные ссылки в тексте классификатора, номенклатуры и которые устанавливают нормативные положения, без соблюдения которых не могут быть выполнены нормы классификатора, номенклатуры.</w:t>
      </w:r>
    </w:p>
    <w:bookmarkEnd w:id="105"/>
    <w:bookmarkStart w:name="z148" w:id="106"/>
    <w:p>
      <w:pPr>
        <w:spacing w:after="0"/>
        <w:ind w:left="0"/>
        <w:jc w:val="both"/>
      </w:pPr>
      <w:r>
        <w:rPr>
          <w:rFonts w:ascii="Times New Roman"/>
          <w:b w:val="false"/>
          <w:i w:val="false"/>
          <w:color w:val="000000"/>
          <w:sz w:val="28"/>
        </w:rPr>
        <w:t>
      Раздел "Нормативные ссылки" начинают со слов:</w:t>
      </w:r>
    </w:p>
    <w:bookmarkEnd w:id="106"/>
    <w:bookmarkStart w:name="z149" w:id="107"/>
    <w:p>
      <w:pPr>
        <w:spacing w:after="0"/>
        <w:ind w:left="0"/>
        <w:jc w:val="both"/>
      </w:pPr>
      <w:r>
        <w:rPr>
          <w:rFonts w:ascii="Times New Roman"/>
          <w:b w:val="false"/>
          <w:i w:val="false"/>
          <w:color w:val="000000"/>
          <w:sz w:val="28"/>
        </w:rPr>
        <w:t>
      "Для применения настоящего классификатора, номенклатуры необходимы следующие ссылочные нормативные документы:".</w:t>
      </w:r>
    </w:p>
    <w:bookmarkEnd w:id="107"/>
    <w:bookmarkStart w:name="z150" w:id="108"/>
    <w:p>
      <w:pPr>
        <w:spacing w:after="0"/>
        <w:ind w:left="0"/>
        <w:jc w:val="both"/>
      </w:pPr>
      <w:r>
        <w:rPr>
          <w:rFonts w:ascii="Times New Roman"/>
          <w:b w:val="false"/>
          <w:i w:val="false"/>
          <w:color w:val="000000"/>
          <w:sz w:val="28"/>
        </w:rPr>
        <w:t>
      6) в классификаторе, номенклатуре элемент "Термины и определения" приводят для обеспечения терминологического взаимопонимания между различными пользователями данного классификатора, номенклатуры. Элемент "Термины и определения" оформляют в виде одноименного раздела и начинают со слов, например, "В настоящем классификаторе (номенклатуре) применяются следующие термины с соответствующими определениями: …";</w:t>
      </w:r>
    </w:p>
    <w:bookmarkEnd w:id="108"/>
    <w:bookmarkStart w:name="z151" w:id="109"/>
    <w:p>
      <w:pPr>
        <w:spacing w:after="0"/>
        <w:ind w:left="0"/>
        <w:jc w:val="both"/>
      </w:pPr>
      <w:r>
        <w:rPr>
          <w:rFonts w:ascii="Times New Roman"/>
          <w:b w:val="false"/>
          <w:i w:val="false"/>
          <w:color w:val="000000"/>
          <w:sz w:val="28"/>
        </w:rPr>
        <w:t>
      7) общие положения классификатора, номенклатуры оформляют в виде раздела, состав и содержание которого устанавливают с учетом особенностей объектов и аспекта классификатора, номенклатуры;</w:t>
      </w:r>
    </w:p>
    <w:bookmarkEnd w:id="109"/>
    <w:bookmarkStart w:name="z152" w:id="110"/>
    <w:p>
      <w:pPr>
        <w:spacing w:after="0"/>
        <w:ind w:left="0"/>
        <w:jc w:val="both"/>
      </w:pPr>
      <w:r>
        <w:rPr>
          <w:rFonts w:ascii="Times New Roman"/>
          <w:b w:val="false"/>
          <w:i w:val="false"/>
          <w:color w:val="000000"/>
          <w:sz w:val="28"/>
        </w:rPr>
        <w:t>
      8) элемент "Структура классификатора" включает описание исходного множества объектов классификации и методы их классификации и кодирования, алфавит, основание и длину кода, структуру построения кодового обозначения, последовательность расположения признаков, кодирование объектов (фрагмент классификатора) и так далее;</w:t>
      </w:r>
    </w:p>
    <w:bookmarkEnd w:id="110"/>
    <w:bookmarkStart w:name="z153" w:id="111"/>
    <w:p>
      <w:pPr>
        <w:spacing w:after="0"/>
        <w:ind w:left="0"/>
        <w:jc w:val="both"/>
      </w:pPr>
      <w:r>
        <w:rPr>
          <w:rFonts w:ascii="Times New Roman"/>
          <w:b w:val="false"/>
          <w:i w:val="false"/>
          <w:color w:val="000000"/>
          <w:sz w:val="28"/>
        </w:rPr>
        <w:t>
      9) в элементе "Ведение классификатора (номенклатуры)" определяются сведения по ведению контрольного экземпляра НСИ;</w:t>
      </w:r>
    </w:p>
    <w:bookmarkEnd w:id="1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ведомственный классификатор, номенклатура оформляются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справочник оформляется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Start w:name="z156" w:id="112"/>
    <w:p>
      <w:pPr>
        <w:spacing w:after="0"/>
        <w:ind w:left="0"/>
        <w:jc w:val="both"/>
      </w:pPr>
      <w:r>
        <w:rPr>
          <w:rFonts w:ascii="Times New Roman"/>
          <w:b w:val="false"/>
          <w:i w:val="false"/>
          <w:color w:val="000000"/>
          <w:sz w:val="28"/>
        </w:rPr>
        <w:t>
      17. Окончательная редакция проекта НСИ представляется на утверждение со следующими документами:</w:t>
      </w:r>
    </w:p>
    <w:bookmarkEnd w:id="112"/>
    <w:bookmarkStart w:name="z157" w:id="113"/>
    <w:p>
      <w:pPr>
        <w:spacing w:after="0"/>
        <w:ind w:left="0"/>
        <w:jc w:val="both"/>
      </w:pPr>
      <w:r>
        <w:rPr>
          <w:rFonts w:ascii="Times New Roman"/>
          <w:b w:val="false"/>
          <w:i w:val="false"/>
          <w:color w:val="000000"/>
          <w:sz w:val="28"/>
        </w:rPr>
        <w:t>
      1) пояснительная записка к окончательной редакции проекта классификатора, номенклатуры;</w:t>
      </w:r>
    </w:p>
    <w:bookmarkEnd w:id="113"/>
    <w:bookmarkStart w:name="z158" w:id="114"/>
    <w:p>
      <w:pPr>
        <w:spacing w:after="0"/>
        <w:ind w:left="0"/>
        <w:jc w:val="both"/>
      </w:pPr>
      <w:r>
        <w:rPr>
          <w:rFonts w:ascii="Times New Roman"/>
          <w:b w:val="false"/>
          <w:i w:val="false"/>
          <w:color w:val="000000"/>
          <w:sz w:val="28"/>
        </w:rPr>
        <w:t>
      2) проекты классификатора, номенклатуры, справочника.</w:t>
      </w:r>
    </w:p>
    <w:bookmarkEnd w:id="114"/>
    <w:bookmarkStart w:name="z159" w:id="115"/>
    <w:p>
      <w:pPr>
        <w:spacing w:after="0"/>
        <w:ind w:left="0"/>
        <w:jc w:val="both"/>
      </w:pPr>
      <w:r>
        <w:rPr>
          <w:rFonts w:ascii="Times New Roman"/>
          <w:b w:val="false"/>
          <w:i w:val="false"/>
          <w:color w:val="000000"/>
          <w:sz w:val="28"/>
        </w:rPr>
        <w:t>
      18. Стадия утверждения ведомственных НСИ включает следующие мероприятия:</w:t>
      </w:r>
    </w:p>
    <w:bookmarkEnd w:id="115"/>
    <w:bookmarkStart w:name="z160" w:id="116"/>
    <w:p>
      <w:pPr>
        <w:spacing w:after="0"/>
        <w:ind w:left="0"/>
        <w:jc w:val="both"/>
      </w:pPr>
      <w:r>
        <w:rPr>
          <w:rFonts w:ascii="Times New Roman"/>
          <w:b w:val="false"/>
          <w:i w:val="false"/>
          <w:color w:val="000000"/>
          <w:sz w:val="28"/>
        </w:rPr>
        <w:t>
      1) приказ об утверждении классификатора и номенклатуры на государственном и русском языках согласовывается со структурными подразделениями Владельца НСИ и подписывается уполномоченным лицом Владельца НСИ;</w:t>
      </w:r>
    </w:p>
    <w:bookmarkEnd w:id="116"/>
    <w:bookmarkStart w:name="z161" w:id="117"/>
    <w:p>
      <w:pPr>
        <w:spacing w:after="0"/>
        <w:ind w:left="0"/>
        <w:jc w:val="both"/>
      </w:pPr>
      <w:r>
        <w:rPr>
          <w:rFonts w:ascii="Times New Roman"/>
          <w:b w:val="false"/>
          <w:i w:val="false"/>
          <w:color w:val="000000"/>
          <w:sz w:val="28"/>
        </w:rPr>
        <w:t>
      2) справочник согласовывается с заинтересованными структурными подразделениями Владельца НСИ и утверждается уполномоченным лицом Владельца НСИ по форме согласно приложению 4 к настоящим Правилам;</w:t>
      </w:r>
    </w:p>
    <w:bookmarkEnd w:id="117"/>
    <w:bookmarkStart w:name="z162" w:id="118"/>
    <w:p>
      <w:pPr>
        <w:spacing w:after="0"/>
        <w:ind w:left="0"/>
        <w:jc w:val="left"/>
      </w:pPr>
      <w:r>
        <w:rPr>
          <w:rFonts w:ascii="Times New Roman"/>
          <w:b/>
          <w:i w:val="false"/>
          <w:color w:val="000000"/>
        </w:rPr>
        <w:t xml:space="preserve"> Параграф 2. Пересмотр, внесение изменений и дополнений в НСИ</w:t>
      </w:r>
    </w:p>
    <w:bookmarkEnd w:id="118"/>
    <w:bookmarkStart w:name="z163" w:id="119"/>
    <w:p>
      <w:pPr>
        <w:spacing w:after="0"/>
        <w:ind w:left="0"/>
        <w:jc w:val="both"/>
      </w:pPr>
      <w:r>
        <w:rPr>
          <w:rFonts w:ascii="Times New Roman"/>
          <w:b w:val="false"/>
          <w:i w:val="false"/>
          <w:color w:val="000000"/>
          <w:sz w:val="28"/>
        </w:rPr>
        <w:t>
      19. Пересмотр, внесение изменений и дополнений равнозначны разработке новой НСИ. Последовательность пересмотра соответствует последовательности разработки НСИ.</w:t>
      </w:r>
    </w:p>
    <w:bookmarkEnd w:id="119"/>
    <w:bookmarkStart w:name="z164" w:id="120"/>
    <w:p>
      <w:pPr>
        <w:spacing w:after="0"/>
        <w:ind w:left="0"/>
        <w:jc w:val="both"/>
      </w:pPr>
      <w:r>
        <w:rPr>
          <w:rFonts w:ascii="Times New Roman"/>
          <w:b w:val="false"/>
          <w:i w:val="false"/>
          <w:color w:val="000000"/>
          <w:sz w:val="28"/>
        </w:rPr>
        <w:t>
      20. При пересмотре, внесении изменений и дополнений элементов НСИ Владельцем НСИ составляется таблица соответствия (переходные ключи), которая необходима для:</w:t>
      </w:r>
    </w:p>
    <w:bookmarkEnd w:id="120"/>
    <w:bookmarkStart w:name="z165" w:id="121"/>
    <w:p>
      <w:pPr>
        <w:spacing w:after="0"/>
        <w:ind w:left="0"/>
        <w:jc w:val="both"/>
      </w:pPr>
      <w:r>
        <w:rPr>
          <w:rFonts w:ascii="Times New Roman"/>
          <w:b w:val="false"/>
          <w:i w:val="false"/>
          <w:color w:val="000000"/>
          <w:sz w:val="28"/>
        </w:rPr>
        <w:t>
      1) построения динамических рядов;</w:t>
      </w:r>
    </w:p>
    <w:bookmarkEnd w:id="121"/>
    <w:bookmarkStart w:name="z166" w:id="122"/>
    <w:p>
      <w:pPr>
        <w:spacing w:after="0"/>
        <w:ind w:left="0"/>
        <w:jc w:val="both"/>
      </w:pPr>
      <w:r>
        <w:rPr>
          <w:rFonts w:ascii="Times New Roman"/>
          <w:b w:val="false"/>
          <w:i w:val="false"/>
          <w:color w:val="000000"/>
          <w:sz w:val="28"/>
        </w:rPr>
        <w:t>
      2) сбора, обработки данных и распространения статистической информации и иных общедоступных сведений и общедоступной информации;</w:t>
      </w:r>
    </w:p>
    <w:bookmarkEnd w:id="122"/>
    <w:bookmarkStart w:name="z167" w:id="123"/>
    <w:p>
      <w:pPr>
        <w:spacing w:after="0"/>
        <w:ind w:left="0"/>
        <w:jc w:val="both"/>
      </w:pPr>
      <w:r>
        <w:rPr>
          <w:rFonts w:ascii="Times New Roman"/>
          <w:b w:val="false"/>
          <w:i w:val="false"/>
          <w:color w:val="000000"/>
          <w:sz w:val="28"/>
        </w:rPr>
        <w:t>
      3) перекодировки кодов элементов НСИ, размещенных в информационных системах.</w:t>
      </w:r>
    </w:p>
    <w:bookmarkEnd w:id="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Формирование таблицы соответствия между разными видами НСИ осуществляется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Start w:name="z169" w:id="124"/>
    <w:p>
      <w:pPr>
        <w:spacing w:after="0"/>
        <w:ind w:left="0"/>
        <w:jc w:val="both"/>
      </w:pPr>
      <w:r>
        <w:rPr>
          <w:rFonts w:ascii="Times New Roman"/>
          <w:b w:val="false"/>
          <w:i w:val="false"/>
          <w:color w:val="000000"/>
          <w:sz w:val="28"/>
        </w:rPr>
        <w:t>
      21. Таблицы соответствия позволяют установить взаимосвязь между категориями видов НСИ и составляются:</w:t>
      </w:r>
    </w:p>
    <w:bookmarkEnd w:id="124"/>
    <w:bookmarkStart w:name="z170" w:id="125"/>
    <w:p>
      <w:pPr>
        <w:spacing w:after="0"/>
        <w:ind w:left="0"/>
        <w:jc w:val="both"/>
      </w:pPr>
      <w:r>
        <w:rPr>
          <w:rFonts w:ascii="Times New Roman"/>
          <w:b w:val="false"/>
          <w:i w:val="false"/>
          <w:color w:val="000000"/>
          <w:sz w:val="28"/>
        </w:rPr>
        <w:t>
      1) при внесении изменений и дополнений в НСИ;</w:t>
      </w:r>
    </w:p>
    <w:bookmarkEnd w:id="125"/>
    <w:bookmarkStart w:name="z171" w:id="126"/>
    <w:p>
      <w:pPr>
        <w:spacing w:after="0"/>
        <w:ind w:left="0"/>
        <w:jc w:val="both"/>
      </w:pPr>
      <w:r>
        <w:rPr>
          <w:rFonts w:ascii="Times New Roman"/>
          <w:b w:val="false"/>
          <w:i w:val="false"/>
          <w:color w:val="000000"/>
          <w:sz w:val="28"/>
        </w:rPr>
        <w:t>
      2) при пересмотре для различных версий одной и той же НСИ;</w:t>
      </w:r>
    </w:p>
    <w:bookmarkEnd w:id="126"/>
    <w:bookmarkStart w:name="z172" w:id="127"/>
    <w:p>
      <w:pPr>
        <w:spacing w:after="0"/>
        <w:ind w:left="0"/>
        <w:jc w:val="both"/>
      </w:pPr>
      <w:r>
        <w:rPr>
          <w:rFonts w:ascii="Times New Roman"/>
          <w:b w:val="false"/>
          <w:i w:val="false"/>
          <w:color w:val="000000"/>
          <w:sz w:val="28"/>
        </w:rPr>
        <w:t>
      3) при сопоставлении между различными видами НСИ.</w:t>
      </w:r>
    </w:p>
    <w:bookmarkEnd w:id="127"/>
    <w:bookmarkStart w:name="z173" w:id="128"/>
    <w:p>
      <w:pPr>
        <w:spacing w:after="0"/>
        <w:ind w:left="0"/>
        <w:jc w:val="both"/>
      </w:pPr>
      <w:r>
        <w:rPr>
          <w:rFonts w:ascii="Times New Roman"/>
          <w:b w:val="false"/>
          <w:i w:val="false"/>
          <w:color w:val="000000"/>
          <w:sz w:val="28"/>
        </w:rPr>
        <w:t>
      22. Таблицы соответствия разрабатываются в ЦС "НСИ" Владельцем НСИ параллельно с пересмотром и внесении изменений и дополнений НСИ.</w:t>
      </w:r>
    </w:p>
    <w:bookmarkEnd w:id="128"/>
    <w:bookmarkStart w:name="z174" w:id="129"/>
    <w:p>
      <w:pPr>
        <w:spacing w:after="0"/>
        <w:ind w:left="0"/>
        <w:jc w:val="left"/>
      </w:pPr>
      <w:r>
        <w:rPr>
          <w:rFonts w:ascii="Times New Roman"/>
          <w:b/>
          <w:i w:val="false"/>
          <w:color w:val="000000"/>
        </w:rPr>
        <w:t xml:space="preserve"> Параграф 3. Отмена НСИ</w:t>
      </w:r>
    </w:p>
    <w:bookmarkEnd w:id="129"/>
    <w:bookmarkStart w:name="z175" w:id="130"/>
    <w:p>
      <w:pPr>
        <w:spacing w:after="0"/>
        <w:ind w:left="0"/>
        <w:jc w:val="both"/>
      </w:pPr>
      <w:r>
        <w:rPr>
          <w:rFonts w:ascii="Times New Roman"/>
          <w:b w:val="false"/>
          <w:i w:val="false"/>
          <w:color w:val="000000"/>
          <w:sz w:val="28"/>
        </w:rPr>
        <w:t>
      23. Ведомственная (отраслевая) НСИ отменяется Владельцем НСИ по следующим основаниям:</w:t>
      </w:r>
    </w:p>
    <w:bookmarkEnd w:id="130"/>
    <w:bookmarkStart w:name="z176" w:id="131"/>
    <w:p>
      <w:pPr>
        <w:spacing w:after="0"/>
        <w:ind w:left="0"/>
        <w:jc w:val="both"/>
      </w:pPr>
      <w:r>
        <w:rPr>
          <w:rFonts w:ascii="Times New Roman"/>
          <w:b w:val="false"/>
          <w:i w:val="false"/>
          <w:color w:val="000000"/>
          <w:sz w:val="28"/>
        </w:rPr>
        <w:t>
      1) отмена наблюдения или административного учета, для которого НСИ была разработана;</w:t>
      </w:r>
    </w:p>
    <w:bookmarkEnd w:id="131"/>
    <w:bookmarkStart w:name="z177" w:id="132"/>
    <w:p>
      <w:pPr>
        <w:spacing w:after="0"/>
        <w:ind w:left="0"/>
        <w:jc w:val="both"/>
      </w:pPr>
      <w:r>
        <w:rPr>
          <w:rFonts w:ascii="Times New Roman"/>
          <w:b w:val="false"/>
          <w:i w:val="false"/>
          <w:color w:val="000000"/>
          <w:sz w:val="28"/>
        </w:rPr>
        <w:t>
      2) изменения в действующем законодательстве Республики Казахстан;</w:t>
      </w:r>
    </w:p>
    <w:bookmarkEnd w:id="132"/>
    <w:bookmarkStart w:name="z178" w:id="133"/>
    <w:p>
      <w:pPr>
        <w:spacing w:after="0"/>
        <w:ind w:left="0"/>
        <w:jc w:val="both"/>
      </w:pPr>
      <w:r>
        <w:rPr>
          <w:rFonts w:ascii="Times New Roman"/>
          <w:b w:val="false"/>
          <w:i w:val="false"/>
          <w:color w:val="000000"/>
          <w:sz w:val="28"/>
        </w:rPr>
        <w:t>
      3) нецелесообразности применения;</w:t>
      </w:r>
    </w:p>
    <w:bookmarkEnd w:id="133"/>
    <w:bookmarkStart w:name="z179" w:id="134"/>
    <w:p>
      <w:pPr>
        <w:spacing w:after="0"/>
        <w:ind w:left="0"/>
        <w:jc w:val="both"/>
      </w:pPr>
      <w:r>
        <w:rPr>
          <w:rFonts w:ascii="Times New Roman"/>
          <w:b w:val="false"/>
          <w:i w:val="false"/>
          <w:color w:val="000000"/>
          <w:sz w:val="28"/>
        </w:rPr>
        <w:t>
      4) отмена классификаторов технико-экономической информации, на основе которых разработана ведомственная НСИ;</w:t>
      </w:r>
    </w:p>
    <w:bookmarkEnd w:id="134"/>
    <w:bookmarkStart w:name="z180" w:id="135"/>
    <w:p>
      <w:pPr>
        <w:spacing w:after="0"/>
        <w:ind w:left="0"/>
        <w:jc w:val="both"/>
      </w:pPr>
      <w:r>
        <w:rPr>
          <w:rFonts w:ascii="Times New Roman"/>
          <w:b w:val="false"/>
          <w:i w:val="false"/>
          <w:color w:val="000000"/>
          <w:sz w:val="28"/>
        </w:rPr>
        <w:t>
      5) пересмотр международных классификаторов.</w:t>
      </w:r>
    </w:p>
    <w:bookmarkEnd w:id="1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Порядок отмены национальных классификаторов определен Порядком ведения национальных классификаторов технико-экономической информации регламентируется </w:t>
      </w:r>
      <w:r>
        <w:rPr>
          <w:rFonts w:ascii="Times New Roman"/>
          <w:b w:val="false"/>
          <w:i w:val="false"/>
          <w:color w:val="000000"/>
          <w:sz w:val="28"/>
        </w:rPr>
        <w:t>Правилами № 918</w:t>
      </w:r>
      <w:r>
        <w:rPr>
          <w:rFonts w:ascii="Times New Roman"/>
          <w:b w:val="false"/>
          <w:i w:val="false"/>
          <w:color w:val="000000"/>
          <w:sz w:val="28"/>
        </w:rPr>
        <w:t>.</w:t>
      </w:r>
    </w:p>
    <w:bookmarkStart w:name="z182" w:id="136"/>
    <w:p>
      <w:pPr>
        <w:spacing w:after="0"/>
        <w:ind w:left="0"/>
        <w:jc w:val="both"/>
      </w:pPr>
      <w:r>
        <w:rPr>
          <w:rFonts w:ascii="Times New Roman"/>
          <w:b w:val="false"/>
          <w:i w:val="false"/>
          <w:color w:val="000000"/>
          <w:sz w:val="28"/>
        </w:rPr>
        <w:t>
      Стадия отмены ведомственных НСИ включает следующие мероприятия:</w:t>
      </w:r>
    </w:p>
    <w:bookmarkEnd w:id="136"/>
    <w:bookmarkStart w:name="z183" w:id="137"/>
    <w:p>
      <w:pPr>
        <w:spacing w:after="0"/>
        <w:ind w:left="0"/>
        <w:jc w:val="both"/>
      </w:pPr>
      <w:r>
        <w:rPr>
          <w:rFonts w:ascii="Times New Roman"/>
          <w:b w:val="false"/>
          <w:i w:val="false"/>
          <w:color w:val="000000"/>
          <w:sz w:val="28"/>
        </w:rPr>
        <w:t>
      1) приказ об отмене классификатора и номенклатуры на государственном и русском языках согласовывается со структурными подразделениями Владельца НСИ и подписывается уполномоченным лицом Владельца НСИ;</w:t>
      </w:r>
    </w:p>
    <w:bookmarkEnd w:id="137"/>
    <w:bookmarkStart w:name="z184" w:id="138"/>
    <w:p>
      <w:pPr>
        <w:spacing w:after="0"/>
        <w:ind w:left="0"/>
        <w:jc w:val="both"/>
      </w:pPr>
      <w:r>
        <w:rPr>
          <w:rFonts w:ascii="Times New Roman"/>
          <w:b w:val="false"/>
          <w:i w:val="false"/>
          <w:color w:val="000000"/>
          <w:sz w:val="28"/>
        </w:rPr>
        <w:t>
      2) справочник согласовывается с заинтересованными структурными подразделениями Владельца НСИ и утверждается уполномоченным лицом Владельца НСИ по форме согласно приложению 4 к настоящим Правилам.</w:t>
      </w:r>
    </w:p>
    <w:bookmarkEnd w:id="138"/>
    <w:bookmarkStart w:name="z185" w:id="139"/>
    <w:p>
      <w:pPr>
        <w:spacing w:after="0"/>
        <w:ind w:left="0"/>
        <w:jc w:val="left"/>
      </w:pPr>
      <w:r>
        <w:rPr>
          <w:rFonts w:ascii="Times New Roman"/>
          <w:b/>
          <w:i w:val="false"/>
          <w:color w:val="000000"/>
        </w:rPr>
        <w:t xml:space="preserve"> Глава 3. Ведение НСИ и элементов НСИ в ЦС "НСИ"</w:t>
      </w:r>
    </w:p>
    <w:bookmarkEnd w:id="139"/>
    <w:bookmarkStart w:name="z186" w:id="140"/>
    <w:p>
      <w:pPr>
        <w:spacing w:after="0"/>
        <w:ind w:left="0"/>
        <w:jc w:val="left"/>
      </w:pPr>
      <w:r>
        <w:rPr>
          <w:rFonts w:ascii="Times New Roman"/>
          <w:b/>
          <w:i w:val="false"/>
          <w:color w:val="000000"/>
        </w:rPr>
        <w:t xml:space="preserve"> Параграф 1. Разработка (создание) НСИ и элементов НСИ в ЦС "НСИ"</w:t>
      </w:r>
    </w:p>
    <w:bookmarkEnd w:id="140"/>
    <w:p>
      <w:pPr>
        <w:spacing w:after="0"/>
        <w:ind w:left="0"/>
        <w:jc w:val="left"/>
      </w:pPr>
    </w:p>
    <w:p>
      <w:pPr>
        <w:spacing w:after="0"/>
        <w:ind w:left="0"/>
        <w:jc w:val="both"/>
      </w:pPr>
      <w:r>
        <w:rPr>
          <w:rFonts w:ascii="Times New Roman"/>
          <w:b w:val="false"/>
          <w:i w:val="false"/>
          <w:color w:val="000000"/>
          <w:sz w:val="28"/>
        </w:rPr>
        <w:t xml:space="preserve">
      24. Для создания НСИ инициатор заполняет заявку в ЦС "НСИ" согласно утвержденного перечня полей при заполнении заявки на создание НСИ, приведенного в </w:t>
      </w:r>
      <w:r>
        <w:rPr>
          <w:rFonts w:ascii="Times New Roman"/>
          <w:b w:val="false"/>
          <w:i w:val="false"/>
          <w:color w:val="000000"/>
          <w:sz w:val="28"/>
        </w:rPr>
        <w:t>Приложении 6</w:t>
      </w:r>
      <w:r>
        <w:rPr>
          <w:rFonts w:ascii="Times New Roman"/>
          <w:b w:val="false"/>
          <w:i w:val="false"/>
          <w:color w:val="000000"/>
          <w:sz w:val="28"/>
        </w:rPr>
        <w:t>.</w:t>
      </w:r>
    </w:p>
    <w:bookmarkStart w:name="z188" w:id="141"/>
    <w:p>
      <w:pPr>
        <w:spacing w:after="0"/>
        <w:ind w:left="0"/>
        <w:jc w:val="both"/>
      </w:pPr>
      <w:r>
        <w:rPr>
          <w:rFonts w:ascii="Times New Roman"/>
          <w:b w:val="false"/>
          <w:i w:val="false"/>
          <w:color w:val="000000"/>
          <w:sz w:val="28"/>
        </w:rPr>
        <w:t>
      Срок рассмотрения заявки уполномоченным органом в области государственной статистики осуществляется в течении 15 рабочих дней с момента поступления заявки в ЦС "НСИ".</w:t>
      </w:r>
    </w:p>
    <w:bookmarkEnd w:id="141"/>
    <w:bookmarkStart w:name="z189" w:id="142"/>
    <w:p>
      <w:pPr>
        <w:spacing w:after="0"/>
        <w:ind w:left="0"/>
        <w:jc w:val="both"/>
      </w:pPr>
      <w:r>
        <w:rPr>
          <w:rFonts w:ascii="Times New Roman"/>
          <w:b w:val="false"/>
          <w:i w:val="false"/>
          <w:color w:val="000000"/>
          <w:sz w:val="28"/>
        </w:rPr>
        <w:t>
      После положительного ответа со стороны уполномоченного органа в области государственной статистики в системе создается проект НСИ для работы. При создании НСИ системой автоматически генерируется ID НСИ и является уникальным. Инициатор вносит все необходимые элементы НСИ в проект НСИ вручную, либо с помощью загрузки элементов из внешних источников в формате Excel. При создании элемента НСИ необходимо учесть, что его наименование является уникальным.</w:t>
      </w:r>
    </w:p>
    <w:bookmarkEnd w:id="142"/>
    <w:bookmarkStart w:name="z190" w:id="143"/>
    <w:p>
      <w:pPr>
        <w:spacing w:after="0"/>
        <w:ind w:left="0"/>
        <w:jc w:val="both"/>
      </w:pPr>
      <w:r>
        <w:rPr>
          <w:rFonts w:ascii="Times New Roman"/>
          <w:b w:val="false"/>
          <w:i w:val="false"/>
          <w:color w:val="000000"/>
          <w:sz w:val="28"/>
        </w:rPr>
        <w:t>
      После внесения всех необходимых элементов НСИ в проект НСИ инициатор отправляет проект НСИ на согласование структурным подразделениям Владельца НСИ и заинтересованным государственным и местным исполнительным органам.</w:t>
      </w:r>
    </w:p>
    <w:bookmarkEnd w:id="143"/>
    <w:bookmarkStart w:name="z191" w:id="144"/>
    <w:p>
      <w:pPr>
        <w:spacing w:after="0"/>
        <w:ind w:left="0"/>
        <w:jc w:val="both"/>
      </w:pPr>
      <w:r>
        <w:rPr>
          <w:rFonts w:ascii="Times New Roman"/>
          <w:b w:val="false"/>
          <w:i w:val="false"/>
          <w:color w:val="000000"/>
          <w:sz w:val="28"/>
        </w:rPr>
        <w:t>
      25. Согласование проекта НСИ со структурными подразделениями Владельца НСИ производится в течение 5 рабочих дней с даты отправки на согласование, с заинтересованными государственными и местными исполнительными органами в течение 15 рабочих дней с даты отправки на согласование.</w:t>
      </w:r>
    </w:p>
    <w:bookmarkEnd w:id="144"/>
    <w:bookmarkStart w:name="z192" w:id="145"/>
    <w:p>
      <w:pPr>
        <w:spacing w:after="0"/>
        <w:ind w:left="0"/>
        <w:jc w:val="both"/>
      </w:pPr>
      <w:r>
        <w:rPr>
          <w:rFonts w:ascii="Times New Roman"/>
          <w:b w:val="false"/>
          <w:i w:val="false"/>
          <w:color w:val="000000"/>
          <w:sz w:val="28"/>
        </w:rPr>
        <w:t>
      В системе для каждого раздела "Категория НСИ" и "Вид НСИ" формируется "Карта согласующих госорганов" (далее – Карта). Карта включает в себя полный актуальный перечень согласующих должностных лиц от каждого государственного органа. Проект НСИ автоматически поступает на согласование к согласующим лицам, указанным в Карте.</w:t>
      </w:r>
    </w:p>
    <w:bookmarkEnd w:id="1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26. Во вкладке "Информационная карточка" инициатор Владельца НСИ заполняет информационную карточку на государственном и русском языках, где указываются общие положения по НСИ (полное наименование, аббревиатура, правовая основа), также наименование и аббревиатура указываются на английском языке. Информационная карточка оформляется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Start w:name="z194" w:id="146"/>
    <w:p>
      <w:pPr>
        <w:spacing w:after="0"/>
        <w:ind w:left="0"/>
        <w:jc w:val="left"/>
      </w:pPr>
      <w:r>
        <w:rPr>
          <w:rFonts w:ascii="Times New Roman"/>
          <w:b/>
          <w:i w:val="false"/>
          <w:color w:val="000000"/>
        </w:rPr>
        <w:t xml:space="preserve"> Параграф 2. Внесение изменений и дополнений (актуализация) в НСИ и элементы НСИ в ЦС "НСИ"</w:t>
      </w:r>
    </w:p>
    <w:bookmarkEnd w:id="146"/>
    <w:bookmarkStart w:name="z195" w:id="147"/>
    <w:p>
      <w:pPr>
        <w:spacing w:after="0"/>
        <w:ind w:left="0"/>
        <w:jc w:val="both"/>
      </w:pPr>
      <w:r>
        <w:rPr>
          <w:rFonts w:ascii="Times New Roman"/>
          <w:b w:val="false"/>
          <w:i w:val="false"/>
          <w:color w:val="000000"/>
          <w:sz w:val="28"/>
        </w:rPr>
        <w:t>
      27. Проект изменений и дополнений (актуализация) в НСИ создается инициатором в ЦС "НСИ".</w:t>
      </w:r>
    </w:p>
    <w:bookmarkEnd w:id="1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Для внесения изменений и дополнений в НСИ инициатор заполняет заявку согласно утвержденного шаблона, приведенного в </w:t>
      </w:r>
      <w:r>
        <w:rPr>
          <w:rFonts w:ascii="Times New Roman"/>
          <w:b w:val="false"/>
          <w:i w:val="false"/>
          <w:color w:val="000000"/>
          <w:sz w:val="28"/>
        </w:rPr>
        <w:t>Приложении 6</w:t>
      </w:r>
      <w:r>
        <w:rPr>
          <w:rFonts w:ascii="Times New Roman"/>
          <w:b w:val="false"/>
          <w:i w:val="false"/>
          <w:color w:val="000000"/>
          <w:sz w:val="28"/>
        </w:rPr>
        <w:t xml:space="preserve"> и отправляет ее в уполномоченный орган в области государственной статистики.</w:t>
      </w:r>
    </w:p>
    <w:bookmarkStart w:name="z197" w:id="148"/>
    <w:p>
      <w:pPr>
        <w:spacing w:after="0"/>
        <w:ind w:left="0"/>
        <w:jc w:val="both"/>
      </w:pPr>
      <w:r>
        <w:rPr>
          <w:rFonts w:ascii="Times New Roman"/>
          <w:b w:val="false"/>
          <w:i w:val="false"/>
          <w:color w:val="000000"/>
          <w:sz w:val="28"/>
        </w:rPr>
        <w:t>
      Срок рассмотрения заявки уполномоченным органом в области государственной статистики осуществляется в течении 15 рабочих дней с момента поступления заявки в ЦС "НСИ".</w:t>
      </w:r>
    </w:p>
    <w:bookmarkEnd w:id="148"/>
    <w:bookmarkStart w:name="z198" w:id="149"/>
    <w:p>
      <w:pPr>
        <w:spacing w:after="0"/>
        <w:ind w:left="0"/>
        <w:jc w:val="both"/>
      </w:pPr>
      <w:r>
        <w:rPr>
          <w:rFonts w:ascii="Times New Roman"/>
          <w:b w:val="false"/>
          <w:i w:val="false"/>
          <w:color w:val="000000"/>
          <w:sz w:val="28"/>
        </w:rPr>
        <w:t>
      После получения положительного ответа со стороны уполномоченного органа в области государственной статистики инициатор НСИ создает проект НСИ и вносит в него необходимые изменения и дополнения в элементы НСИ. После внесения изменений и дополнений в элементы НСИ проект НСИ направляется на согласование структурным подразделениям Владельца НСИ и заинтересованным государственным и местным исполнительным органам.</w:t>
      </w:r>
    </w:p>
    <w:bookmarkEnd w:id="149"/>
    <w:bookmarkStart w:name="z199" w:id="150"/>
    <w:p>
      <w:pPr>
        <w:spacing w:after="0"/>
        <w:ind w:left="0"/>
        <w:jc w:val="both"/>
      </w:pPr>
      <w:r>
        <w:rPr>
          <w:rFonts w:ascii="Times New Roman"/>
          <w:b w:val="false"/>
          <w:i w:val="false"/>
          <w:color w:val="000000"/>
          <w:sz w:val="28"/>
        </w:rPr>
        <w:t>
      28. При внесении изменений и дополнений в элементы НСИ Владелец НСИ самостоятельно определяет необходимость пересчета динамических рядов (исторических данных).</w:t>
      </w:r>
    </w:p>
    <w:bookmarkEnd w:id="150"/>
    <w:bookmarkStart w:name="z200" w:id="151"/>
    <w:p>
      <w:pPr>
        <w:spacing w:after="0"/>
        <w:ind w:left="0"/>
        <w:jc w:val="both"/>
      </w:pPr>
      <w:r>
        <w:rPr>
          <w:rFonts w:ascii="Times New Roman"/>
          <w:b w:val="false"/>
          <w:i w:val="false"/>
          <w:color w:val="000000"/>
          <w:sz w:val="28"/>
        </w:rPr>
        <w:t>
      29. Проект изменений и дополнений в ведомственную НСИ утверждается приказом Уполномоченного лица Владельца НСИ, справочники утверждаются Уполномоченным лицом Владельца НСИ.</w:t>
      </w:r>
    </w:p>
    <w:bookmarkEnd w:id="151"/>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разработки и</w:t>
            </w:r>
            <w:r>
              <w:br/>
            </w:r>
            <w:r>
              <w:rPr>
                <w:rFonts w:ascii="Times New Roman"/>
                <w:b w:val="false"/>
                <w:i w:val="false"/>
                <w:color w:val="000000"/>
                <w:sz w:val="20"/>
              </w:rPr>
              <w:t>утверждения элементов</w:t>
            </w:r>
            <w:r>
              <w:br/>
            </w:r>
            <w:r>
              <w:rPr>
                <w:rFonts w:ascii="Times New Roman"/>
                <w:b w:val="false"/>
                <w:i w:val="false"/>
                <w:color w:val="000000"/>
                <w:sz w:val="20"/>
              </w:rPr>
              <w:t>национальной справочной</w:t>
            </w:r>
            <w:r>
              <w:br/>
            </w:r>
            <w:r>
              <w:rPr>
                <w:rFonts w:ascii="Times New Roman"/>
                <w:b w:val="false"/>
                <w:i w:val="false"/>
                <w:color w:val="000000"/>
                <w:sz w:val="20"/>
              </w:rPr>
              <w:t>информации</w:t>
            </w:r>
          </w:p>
        </w:tc>
      </w:tr>
    </w:tbl>
    <w:bookmarkStart w:name="z202" w:id="152"/>
    <w:p>
      <w:pPr>
        <w:spacing w:after="0"/>
        <w:ind w:left="0"/>
        <w:jc w:val="both"/>
      </w:pPr>
      <w:r>
        <w:rPr>
          <w:rFonts w:ascii="Times New Roman"/>
          <w:b w:val="false"/>
          <w:i w:val="false"/>
          <w:color w:val="000000"/>
          <w:sz w:val="28"/>
        </w:rPr>
        <w:t>
         Форма</w:t>
      </w:r>
    </w:p>
    <w:bookmarkEnd w:id="15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251200" cy="325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251200" cy="325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ВЕДОМСТВЕННЫЙ КЛАССИФИКАТОР РЕСПУБЛИКИ КАЗАХСТАН </w:t>
      </w:r>
      <w:r>
        <w:br/>
      </w:r>
      <w:r>
        <w:rPr>
          <w:rFonts w:ascii="Times New Roman"/>
          <w:b/>
          <w:i w:val="false"/>
          <w:color w:val="000000"/>
        </w:rPr>
        <w:t>_______________________________________________________________________</w:t>
      </w:r>
      <w:r>
        <w:br/>
      </w:r>
      <w:r>
        <w:rPr>
          <w:rFonts w:ascii="Times New Roman"/>
          <w:b/>
          <w:i w:val="false"/>
          <w:color w:val="000000"/>
        </w:rPr>
        <w:t>_________________________________________________________________________</w:t>
      </w:r>
      <w:r>
        <w:br/>
      </w:r>
      <w:r>
        <w:rPr>
          <w:rFonts w:ascii="Times New Roman"/>
          <w:b/>
          <w:i w:val="false"/>
          <w:color w:val="000000"/>
        </w:rPr>
        <w:t>(Наименование классификатора, номенклатуры)</w:t>
      </w:r>
    </w:p>
    <w:p>
      <w:pPr>
        <w:spacing w:after="0"/>
        <w:ind w:left="0"/>
        <w:jc w:val="left"/>
      </w:pPr>
    </w:p>
    <w:p>
      <w:pPr>
        <w:spacing w:after="0"/>
        <w:ind w:left="0"/>
        <w:jc w:val="left"/>
      </w:pPr>
      <w:r>
        <w:rPr>
          <w:rFonts w:ascii="Times New Roman"/>
          <w:b/>
          <w:i w:val="false"/>
          <w:color w:val="000000"/>
        </w:rPr>
        <w:t xml:space="preserve"> Издание официальное</w:t>
      </w:r>
      <w:r>
        <w:br/>
      </w:r>
      <w:r>
        <w:rPr>
          <w:rFonts w:ascii="Times New Roman"/>
          <w:b/>
          <w:i w:val="false"/>
          <w:color w:val="000000"/>
        </w:rPr>
        <w:t>______________________________________________________________</w:t>
      </w:r>
      <w:r>
        <w:br/>
      </w:r>
      <w:r>
        <w:rPr>
          <w:rFonts w:ascii="Times New Roman"/>
          <w:b/>
          <w:i w:val="false"/>
          <w:color w:val="000000"/>
        </w:rPr>
        <w:t>(наименование государственного органа, утвердившего классификатор, номенклатуру)</w:t>
      </w:r>
      <w:r>
        <w:br/>
      </w:r>
      <w:r>
        <w:rPr>
          <w:rFonts w:ascii="Times New Roman"/>
          <w:b/>
          <w:i w:val="false"/>
          <w:color w:val="000000"/>
        </w:rPr>
        <w:t>____________________________</w:t>
      </w:r>
      <w:r>
        <w:br/>
      </w:r>
      <w:r>
        <w:rPr>
          <w:rFonts w:ascii="Times New Roman"/>
          <w:b/>
          <w:i w:val="false"/>
          <w:color w:val="000000"/>
        </w:rPr>
        <w:t>(город, год)</w:t>
      </w:r>
    </w:p>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разработки и</w:t>
            </w:r>
            <w:r>
              <w:br/>
            </w:r>
            <w:r>
              <w:rPr>
                <w:rFonts w:ascii="Times New Roman"/>
                <w:b w:val="false"/>
                <w:i w:val="false"/>
                <w:color w:val="000000"/>
                <w:sz w:val="20"/>
              </w:rPr>
              <w:t>утверждения элементов</w:t>
            </w:r>
            <w:r>
              <w:br/>
            </w:r>
            <w:r>
              <w:rPr>
                <w:rFonts w:ascii="Times New Roman"/>
                <w:b w:val="false"/>
                <w:i w:val="false"/>
                <w:color w:val="000000"/>
                <w:sz w:val="20"/>
              </w:rPr>
              <w:t>национальной справочной</w:t>
            </w:r>
            <w:r>
              <w:br/>
            </w:r>
            <w:r>
              <w:rPr>
                <w:rFonts w:ascii="Times New Roman"/>
                <w:b w:val="false"/>
                <w:i w:val="false"/>
                <w:color w:val="000000"/>
                <w:sz w:val="20"/>
              </w:rPr>
              <w:t>информации</w:t>
            </w:r>
          </w:p>
        </w:tc>
      </w:tr>
    </w:tbl>
    <w:bookmarkStart w:name="z207" w:id="153"/>
    <w:p>
      <w:pPr>
        <w:spacing w:after="0"/>
        <w:ind w:left="0"/>
        <w:jc w:val="both"/>
      </w:pPr>
      <w:r>
        <w:rPr>
          <w:rFonts w:ascii="Times New Roman"/>
          <w:b w:val="false"/>
          <w:i w:val="false"/>
          <w:color w:val="000000"/>
          <w:sz w:val="28"/>
        </w:rPr>
        <w:t>
            форма</w:t>
      </w:r>
    </w:p>
    <w:bookmarkEnd w:id="153"/>
    <w:bookmarkStart w:name="z208" w:id="154"/>
    <w:p>
      <w:pPr>
        <w:spacing w:after="0"/>
        <w:ind w:left="0"/>
        <w:jc w:val="left"/>
      </w:pPr>
      <w:r>
        <w:rPr>
          <w:rFonts w:ascii="Times New Roman"/>
          <w:b/>
          <w:i w:val="false"/>
          <w:color w:val="000000"/>
        </w:rPr>
        <w:t xml:space="preserve"> Предисловие</w:t>
      </w:r>
    </w:p>
    <w:bookmarkEnd w:id="154"/>
    <w:p>
      <w:pPr>
        <w:spacing w:after="0"/>
        <w:ind w:left="0"/>
        <w:jc w:val="left"/>
      </w:pPr>
    </w:p>
    <w:p>
      <w:pPr>
        <w:spacing w:after="0"/>
        <w:ind w:left="0"/>
        <w:jc w:val="both"/>
      </w:pPr>
      <w:r>
        <w:rPr>
          <w:rFonts w:ascii="Times New Roman"/>
          <w:b w:val="false"/>
          <w:i w:val="false"/>
          <w:color w:val="000000"/>
          <w:sz w:val="28"/>
        </w:rPr>
        <w:t xml:space="preserve">
      1 РАЗРАБОТАН И ВНЕСЕН_______________________________________________  </w:t>
      </w:r>
    </w:p>
    <w:p>
      <w:pPr>
        <w:spacing w:after="0"/>
        <w:ind w:left="0"/>
        <w:jc w:val="both"/>
      </w:pPr>
      <w:r>
        <w:rPr>
          <w:rFonts w:ascii="Times New Roman"/>
          <w:b w:val="false"/>
          <w:i w:val="false"/>
          <w:color w:val="000000"/>
          <w:sz w:val="28"/>
        </w:rPr>
        <w:t xml:space="preserve"> (наименование государственного органа, разработавшего классификатор, номенклатуру)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УТВЕРЖДЕН И ВВЕДЕН В ДЕЙСТВИЕ_____________________________________  </w:t>
      </w:r>
    </w:p>
    <w:p>
      <w:pPr>
        <w:spacing w:after="0"/>
        <w:ind w:left="0"/>
        <w:jc w:val="both"/>
      </w:pPr>
      <w:r>
        <w:rPr>
          <w:rFonts w:ascii="Times New Roman"/>
          <w:b w:val="false"/>
          <w:i w:val="false"/>
          <w:color w:val="000000"/>
          <w:sz w:val="28"/>
        </w:rPr>
        <w:t xml:space="preserve"> (наименование государственного органа, утвердившего классификатор, номенклатуру)</w:t>
      </w:r>
    </w:p>
    <w:bookmarkStart w:name="z211" w:id="155"/>
    <w:p>
      <w:pPr>
        <w:spacing w:after="0"/>
        <w:ind w:left="0"/>
        <w:jc w:val="both"/>
      </w:pPr>
      <w:r>
        <w:rPr>
          <w:rFonts w:ascii="Times New Roman"/>
          <w:b w:val="false"/>
          <w:i w:val="false"/>
          <w:color w:val="000000"/>
          <w:sz w:val="28"/>
        </w:rPr>
        <w:t>
      3 Настоящий классификатор разработан с учетом ______________________________</w:t>
      </w:r>
    </w:p>
    <w:bookmarkEnd w:id="1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В настоящем классификаторе реализованы нормы _____________________________  </w:t>
      </w:r>
    </w:p>
    <w:p>
      <w:pPr>
        <w:spacing w:after="0"/>
        <w:ind w:left="0"/>
        <w:jc w:val="both"/>
      </w:pPr>
      <w:r>
        <w:rPr>
          <w:rFonts w:ascii="Times New Roman"/>
          <w:b w:val="false"/>
          <w:i w:val="false"/>
          <w:color w:val="000000"/>
          <w:sz w:val="28"/>
        </w:rPr>
        <w:t xml:space="preserve">             (наименование Закона, Постановления Правительства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СРОК ПЕРВОЙ ПРОВЕРКИ 20___ год  </w:t>
      </w:r>
    </w:p>
    <w:bookmarkStart w:name="z214" w:id="156"/>
    <w:p>
      <w:pPr>
        <w:spacing w:after="0"/>
        <w:ind w:left="0"/>
        <w:jc w:val="both"/>
      </w:pPr>
      <w:r>
        <w:rPr>
          <w:rFonts w:ascii="Times New Roman"/>
          <w:b w:val="false"/>
          <w:i w:val="false"/>
          <w:color w:val="000000"/>
          <w:sz w:val="28"/>
        </w:rPr>
        <w:t>
      ПЕРИОДИЧНОСТЬ ПРОВЕРКИ ___ лет</w:t>
      </w:r>
    </w:p>
    <w:bookmarkEnd w:id="1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ВВЕДЕН ВЗАМЕН _______________________________________________________  </w:t>
      </w:r>
    </w:p>
    <w:p>
      <w:pPr>
        <w:spacing w:after="0"/>
        <w:ind w:left="0"/>
        <w:jc w:val="both"/>
      </w:pPr>
      <w:r>
        <w:rPr>
          <w:rFonts w:ascii="Times New Roman"/>
          <w:b w:val="false"/>
          <w:i w:val="false"/>
          <w:color w:val="000000"/>
          <w:sz w:val="28"/>
        </w:rPr>
        <w:t xml:space="preserve">                                     (наименование НСИ и ID (при наличии))</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разработки и</w:t>
            </w:r>
            <w:r>
              <w:br/>
            </w:r>
            <w:r>
              <w:rPr>
                <w:rFonts w:ascii="Times New Roman"/>
                <w:b w:val="false"/>
                <w:i w:val="false"/>
                <w:color w:val="000000"/>
                <w:sz w:val="20"/>
              </w:rPr>
              <w:t>утверждения элементов</w:t>
            </w:r>
            <w:r>
              <w:br/>
            </w:r>
            <w:r>
              <w:rPr>
                <w:rFonts w:ascii="Times New Roman"/>
                <w:b w:val="false"/>
                <w:i w:val="false"/>
                <w:color w:val="000000"/>
                <w:sz w:val="20"/>
              </w:rPr>
              <w:t>национальной справочной</w:t>
            </w:r>
            <w:r>
              <w:br/>
            </w:r>
            <w:r>
              <w:rPr>
                <w:rFonts w:ascii="Times New Roman"/>
                <w:b w:val="false"/>
                <w:i w:val="false"/>
                <w:color w:val="000000"/>
                <w:sz w:val="20"/>
              </w:rPr>
              <w:t>информации</w:t>
            </w:r>
          </w:p>
        </w:tc>
      </w:tr>
    </w:tbl>
    <w:bookmarkStart w:name="z217" w:id="157"/>
    <w:p>
      <w:pPr>
        <w:spacing w:after="0"/>
        <w:ind w:left="0"/>
        <w:jc w:val="both"/>
      </w:pPr>
      <w:r>
        <w:rPr>
          <w:rFonts w:ascii="Times New Roman"/>
          <w:b w:val="false"/>
          <w:i w:val="false"/>
          <w:color w:val="000000"/>
          <w:sz w:val="28"/>
        </w:rPr>
        <w:t>
            форма</w:t>
      </w:r>
    </w:p>
    <w:bookmarkEnd w:id="157"/>
    <w:bookmarkStart w:name="z218" w:id="158"/>
    <w:p>
      <w:pPr>
        <w:spacing w:after="0"/>
        <w:ind w:left="0"/>
        <w:jc w:val="left"/>
      </w:pPr>
      <w:r>
        <w:rPr>
          <w:rFonts w:ascii="Times New Roman"/>
          <w:b/>
          <w:i w:val="false"/>
          <w:color w:val="000000"/>
        </w:rPr>
        <w:t xml:space="preserve"> Классификатор (номенклатура) _______________________________________________ (полное наименованиеи ID (при наличии)</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идентификации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наименования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элемента НСИ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элемента НСИ</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государственном языке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английском языке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 для заполнения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 для заполнения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 для заполнения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разработки и</w:t>
            </w:r>
            <w:r>
              <w:br/>
            </w:r>
            <w:r>
              <w:rPr>
                <w:rFonts w:ascii="Times New Roman"/>
                <w:b w:val="false"/>
                <w:i w:val="false"/>
                <w:color w:val="000000"/>
                <w:sz w:val="20"/>
              </w:rPr>
              <w:t>утверждения элементов</w:t>
            </w:r>
            <w:r>
              <w:br/>
            </w:r>
            <w:r>
              <w:rPr>
                <w:rFonts w:ascii="Times New Roman"/>
                <w:b w:val="false"/>
                <w:i w:val="false"/>
                <w:color w:val="000000"/>
                <w:sz w:val="20"/>
              </w:rPr>
              <w:t>национальной справочной</w:t>
            </w:r>
            <w:r>
              <w:br/>
            </w:r>
            <w:r>
              <w:rPr>
                <w:rFonts w:ascii="Times New Roman"/>
                <w:b w:val="false"/>
                <w:i w:val="false"/>
                <w:color w:val="000000"/>
                <w:sz w:val="20"/>
              </w:rPr>
              <w:t>информации</w:t>
            </w:r>
          </w:p>
        </w:tc>
      </w:tr>
    </w:tbl>
    <w:bookmarkStart w:name="z220" w:id="159"/>
    <w:p>
      <w:pPr>
        <w:spacing w:after="0"/>
        <w:ind w:left="0"/>
        <w:jc w:val="both"/>
      </w:pPr>
      <w:r>
        <w:rPr>
          <w:rFonts w:ascii="Times New Roman"/>
          <w:b w:val="false"/>
          <w:i w:val="false"/>
          <w:color w:val="000000"/>
          <w:sz w:val="28"/>
        </w:rPr>
        <w:t>
           форма</w:t>
      </w:r>
    </w:p>
    <w:bookmarkEnd w:id="1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УТВЕРЖДЕН</w:t>
      </w:r>
    </w:p>
    <w:p>
      <w:pPr>
        <w:spacing w:after="0"/>
        <w:ind w:left="0"/>
        <w:jc w:val="both"/>
      </w:pPr>
      <w:r>
        <w:rPr>
          <w:rFonts w:ascii="Times New Roman"/>
          <w:b w:val="false"/>
          <w:i w:val="false"/>
          <w:color w:val="000000"/>
          <w:sz w:val="28"/>
        </w:rPr>
        <w:t>__________________________</w:t>
      </w:r>
    </w:p>
    <w:p>
      <w:pPr>
        <w:spacing w:after="0"/>
        <w:ind w:left="0"/>
        <w:jc w:val="both"/>
      </w:pPr>
      <w:r>
        <w:rPr>
          <w:rFonts w:ascii="Times New Roman"/>
          <w:b w:val="false"/>
          <w:i w:val="false"/>
          <w:color w:val="000000"/>
          <w:sz w:val="28"/>
        </w:rPr>
        <w:t>(Уполномоченным лицом</w:t>
      </w:r>
    </w:p>
    <w:p>
      <w:pPr>
        <w:spacing w:after="0"/>
        <w:ind w:left="0"/>
        <w:jc w:val="both"/>
      </w:pPr>
      <w:r>
        <w:rPr>
          <w:rFonts w:ascii="Times New Roman"/>
          <w:b w:val="false"/>
          <w:i w:val="false"/>
          <w:color w:val="000000"/>
          <w:sz w:val="28"/>
        </w:rPr>
        <w:t>Владельца НСИ)</w:t>
      </w:r>
    </w:p>
    <w:p>
      <w:pPr>
        <w:spacing w:after="0"/>
        <w:ind w:left="0"/>
        <w:jc w:val="both"/>
      </w:pPr>
      <w:r>
        <w:rPr>
          <w:rFonts w:ascii="Times New Roman"/>
          <w:b w:val="false"/>
          <w:i w:val="false"/>
          <w:color w:val="000000"/>
          <w:sz w:val="28"/>
        </w:rPr>
        <w:t>__________________________</w:t>
      </w:r>
    </w:p>
    <w:p>
      <w:pPr>
        <w:spacing w:after="0"/>
        <w:ind w:left="0"/>
        <w:jc w:val="both"/>
      </w:pPr>
      <w:r>
        <w:rPr>
          <w:rFonts w:ascii="Times New Roman"/>
          <w:b w:val="false"/>
          <w:i w:val="false"/>
          <w:color w:val="000000"/>
          <w:sz w:val="28"/>
        </w:rPr>
        <w:t>от "___" _________ 20 __ года</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Справочник _____________________________________ </w:t>
      </w:r>
      <w:r>
        <w:br/>
      </w:r>
      <w:r>
        <w:rPr>
          <w:rFonts w:ascii="Times New Roman"/>
          <w:b/>
          <w:i w:val="false"/>
          <w:color w:val="000000"/>
        </w:rPr>
        <w:t>(полное наименованиеи ID (при наличии))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идентификации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наименования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элемента НСИ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элемента НСИ</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государственном языке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английском языке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 для заполнения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 для заполнения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 для заполнения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xml:space="preserve">
      ___________________________________________________ ___________  </w:t>
      </w:r>
    </w:p>
    <w:p>
      <w:pPr>
        <w:spacing w:after="0"/>
        <w:ind w:left="0"/>
        <w:jc w:val="both"/>
      </w:pPr>
      <w:r>
        <w:rPr>
          <w:rFonts w:ascii="Times New Roman"/>
          <w:b w:val="false"/>
          <w:i w:val="false"/>
          <w:color w:val="000000"/>
          <w:sz w:val="28"/>
        </w:rPr>
        <w:t xml:space="preserve"> (Руководитель инициатора)       (Ф.И.О)                         (подпись)</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разработки и</w:t>
            </w:r>
            <w:r>
              <w:br/>
            </w:r>
            <w:r>
              <w:rPr>
                <w:rFonts w:ascii="Times New Roman"/>
                <w:b w:val="false"/>
                <w:i w:val="false"/>
                <w:color w:val="000000"/>
                <w:sz w:val="20"/>
              </w:rPr>
              <w:t>утверждения элементов</w:t>
            </w:r>
            <w:r>
              <w:br/>
            </w:r>
            <w:r>
              <w:rPr>
                <w:rFonts w:ascii="Times New Roman"/>
                <w:b w:val="false"/>
                <w:i w:val="false"/>
                <w:color w:val="000000"/>
                <w:sz w:val="20"/>
              </w:rPr>
              <w:t>национальной справочной</w:t>
            </w:r>
            <w:r>
              <w:br/>
            </w:r>
            <w:r>
              <w:rPr>
                <w:rFonts w:ascii="Times New Roman"/>
                <w:b w:val="false"/>
                <w:i w:val="false"/>
                <w:color w:val="000000"/>
                <w:sz w:val="20"/>
              </w:rPr>
              <w:t>информации</w:t>
            </w:r>
          </w:p>
        </w:tc>
      </w:tr>
    </w:tbl>
    <w:bookmarkStart w:name="z225" w:id="160"/>
    <w:p>
      <w:pPr>
        <w:spacing w:after="0"/>
        <w:ind w:left="0"/>
        <w:jc w:val="both"/>
      </w:pPr>
      <w:r>
        <w:rPr>
          <w:rFonts w:ascii="Times New Roman"/>
          <w:b w:val="false"/>
          <w:i w:val="false"/>
          <w:color w:val="000000"/>
          <w:sz w:val="28"/>
        </w:rPr>
        <w:t>
            форма</w:t>
      </w:r>
    </w:p>
    <w:bookmarkEnd w:id="1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Таблица соответствия между разными видами НСИ _______________________________________  </w:t>
      </w:r>
    </w:p>
    <w:p>
      <w:pPr>
        <w:spacing w:after="0"/>
        <w:ind w:left="0"/>
        <w:jc w:val="both"/>
      </w:pPr>
      <w:r>
        <w:rPr>
          <w:rFonts w:ascii="Times New Roman"/>
          <w:b w:val="false"/>
          <w:i w:val="false"/>
          <w:color w:val="000000"/>
          <w:sz w:val="28"/>
        </w:rPr>
        <w:t>(полное наименование НСИ и ID (при наличии))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 НСИ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элемента НСИ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кодаэлемента НСИ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 НСИ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элемента НСИ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кодаэлемента НСИ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разработки и</w:t>
            </w:r>
            <w:r>
              <w:br/>
            </w:r>
            <w:r>
              <w:rPr>
                <w:rFonts w:ascii="Times New Roman"/>
                <w:b w:val="false"/>
                <w:i w:val="false"/>
                <w:color w:val="000000"/>
                <w:sz w:val="20"/>
              </w:rPr>
              <w:t>утверждения элементов</w:t>
            </w:r>
            <w:r>
              <w:br/>
            </w:r>
            <w:r>
              <w:rPr>
                <w:rFonts w:ascii="Times New Roman"/>
                <w:b w:val="false"/>
                <w:i w:val="false"/>
                <w:color w:val="000000"/>
                <w:sz w:val="20"/>
              </w:rPr>
              <w:t>национальной справочной</w:t>
            </w:r>
            <w:r>
              <w:br/>
            </w:r>
            <w:r>
              <w:rPr>
                <w:rFonts w:ascii="Times New Roman"/>
                <w:b w:val="false"/>
                <w:i w:val="false"/>
                <w:color w:val="000000"/>
                <w:sz w:val="20"/>
              </w:rPr>
              <w:t>информации</w:t>
            </w:r>
          </w:p>
        </w:tc>
      </w:tr>
    </w:tbl>
    <w:bookmarkStart w:name="z228" w:id="161"/>
    <w:p>
      <w:pPr>
        <w:spacing w:after="0"/>
        <w:ind w:left="0"/>
        <w:jc w:val="left"/>
      </w:pPr>
      <w:r>
        <w:rPr>
          <w:rFonts w:ascii="Times New Roman"/>
          <w:b/>
          <w:i w:val="false"/>
          <w:color w:val="000000"/>
        </w:rPr>
        <w:t xml:space="preserve"> Перечень полей при заполнении заявки на создание НСИ</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Обязательность заполнения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НСИ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НСИ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 государственном языке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 русском языке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 английском языке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орган – Владелец НСИ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Отрасль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Разработчик НСИ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разработчика НСИ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ответственного исполнителя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номер ответственного исполнителя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Электронный адрес ответственного исполнителя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создания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НСИ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разработки</w:t>
            </w:r>
            <w:r>
              <w:br/>
            </w:r>
            <w:r>
              <w:rPr>
                <w:rFonts w:ascii="Times New Roman"/>
                <w:b w:val="false"/>
                <w:i w:val="false"/>
                <w:color w:val="000000"/>
                <w:sz w:val="20"/>
              </w:rPr>
              <w:t>и утверждения элементов</w:t>
            </w:r>
            <w:r>
              <w:br/>
            </w:r>
            <w:r>
              <w:rPr>
                <w:rFonts w:ascii="Times New Roman"/>
                <w:b w:val="false"/>
                <w:i w:val="false"/>
                <w:color w:val="000000"/>
                <w:sz w:val="20"/>
              </w:rPr>
              <w:t>национальной справочной</w:t>
            </w:r>
            <w:r>
              <w:br/>
            </w:r>
            <w:r>
              <w:rPr>
                <w:rFonts w:ascii="Times New Roman"/>
                <w:b w:val="false"/>
                <w:i w:val="false"/>
                <w:color w:val="000000"/>
                <w:sz w:val="20"/>
              </w:rPr>
              <w:t>информации</w:t>
            </w:r>
          </w:p>
        </w:tc>
      </w:tr>
    </w:tbl>
    <w:bookmarkStart w:name="z230" w:id="162"/>
    <w:p>
      <w:pPr>
        <w:spacing w:after="0"/>
        <w:ind w:left="0"/>
        <w:jc w:val="both"/>
      </w:pPr>
      <w:r>
        <w:rPr>
          <w:rFonts w:ascii="Times New Roman"/>
          <w:b w:val="false"/>
          <w:i w:val="false"/>
          <w:color w:val="000000"/>
          <w:sz w:val="28"/>
        </w:rPr>
        <w:t>
      Информационная карточка</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 НСИ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НСИ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НСИ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применения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ссылки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положения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 акодирования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 государственном языке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 русском языке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 английском языке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наименование на государственном языке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наименование на русском языке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наименование на английском языке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Аббревиатура на государственном языке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Аббревиатура на русском языке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Аббревиатура на английском языке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орган – Владелец НСИ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Отрасль</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Разработчик НСИ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разработчика НСИ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исполнитель</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ответственного исполнителя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номер ответственного исполнителя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Электронный адрес ответственного исполнителя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Правовая основа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создания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утверждения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актуализации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отмены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внесенных изменений и дополнений в НСИ</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