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77f" w14:textId="c6a6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40 714,9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6 693,0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1 150,9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32 871,0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Комсомольского сельского округа на 2025 год предусмотрен объем субвенций, передаваемых из районного бюджета в сумме 32 804,0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Комсомольского сельского округа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