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1a00" w14:textId="4141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Златоуст Сарыкольского района Костанайской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2024 года № 253.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Златоуст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352 749,0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6 555,0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346 194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355 964,8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3 215,8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14.02.2025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Златоуст Сарыкольского района на 2025 год предусмотрен объем субвенций, передаваемых из районного бюджета в сумме 22 847,0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Златоуст Сарыкольского района на 2025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14.02.2025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352 749,0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источников выплаты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работа и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346 194,0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346 194,0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355 964,8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рамеах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