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a910" w14:textId="060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энергетики и жилищно-коммунального хозяйства акимата Костанайской области"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Майкольского сельского округа Костанайского района Костанайской области от 18 апреля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Майкольского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 "Управление энергетики и жилищно-коммунального хозяйства акимата Костанайской области" публичный сервитут площадью 4,93 га (длина газопровода – 12 073,3 м) для эксплуатации газопровода построенного по проекту "Строительство газораспределительных сетей в селе Шеминовское Костанайского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Майкольского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Майкольского сельского округа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