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1fe" w14:textId="937b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16 августа 2024 года № 19-р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публичный сервитут на земельный участок, расположенный на территории Костанайского района, города Тобыл, улица Терешковой, 26/1 до улицы Терешковой 15/5, общей площадью 0,0461 гектар, сроком на 48 лет на безвозмездной основе, для обслуживания теплотрассы от стадиона "Затоболец" до церкви "Храм Казанской Богородицы".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