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0360" w14:textId="45d0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февраля 2024 года № 121 "О бюджете Степного сельского округа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31 июля 2024 года № 201.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Степного сельского округа Житикаринского района на 2024-2026 годы" от 20 февраля 2024 года № 121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Степного сельского округа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54 019,4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50 599,4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55 306,3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1 286,9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4), 5), 6)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возмещение прочих текущих расходов;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водоснабжения населенного пункта Степного сельского округа;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технической документации на средний ремонт въезда в село Степное;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ведомственной экспертизы технической документации на средний ремонт въезда в село Степное.";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Житикаринского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