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2821" w14:textId="9262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акционерному обществу "Казахтелеком"</w:t>
      </w:r>
    </w:p>
    <w:p>
      <w:pPr>
        <w:spacing w:after="0"/>
        <w:ind w:left="0"/>
        <w:jc w:val="both"/>
      </w:pPr>
      <w:r>
        <w:rPr>
          <w:rFonts w:ascii="Times New Roman"/>
          <w:b w:val="false"/>
          <w:i w:val="false"/>
          <w:color w:val="000000"/>
          <w:sz w:val="28"/>
        </w:rPr>
        <w:t>Решение акима Тельманского сельского округа Денисовского района Костанайской области от 23 января 2024 года № 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подпунктом 2) пункта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и подпунктом 6)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Тельманского сельского округа РЕШИЛ:</w:t>
      </w:r>
    </w:p>
    <w:bookmarkEnd w:id="0"/>
    <w:bookmarkStart w:name="z5" w:id="1"/>
    <w:p>
      <w:pPr>
        <w:spacing w:after="0"/>
        <w:ind w:left="0"/>
        <w:jc w:val="both"/>
      </w:pPr>
      <w:r>
        <w:rPr>
          <w:rFonts w:ascii="Times New Roman"/>
          <w:b w:val="false"/>
          <w:i w:val="false"/>
          <w:color w:val="000000"/>
          <w:sz w:val="28"/>
        </w:rPr>
        <w:t>
      1. Установить акционерному обществу "Казахтелеком" публичный сервитут сроком на 48 (сорок восемь) лет на земельный участок площадью 0,1862 гектар, расположенный на территории улицы Целинная села Антоновка Тельманского сельского округа Денисовского района Костанайской области, для прокладки, обслуживания и эксплуатации волоконно-оптической линии связи по объекту "Строительство ВОЛС для сегмента B2G, Костанайская область".</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Тельманского сельского округа"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Тельманского сельского округа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Тельманского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Имаканов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