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ecdd" w14:textId="757e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7 февраля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18 января 2024 года № 2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участок, расположенный на территории поселка Кушмурун Аулиекольского района Костанайской области общей площадью 3,6712 гектар для эксплуатации подводящего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