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8522" w14:textId="1fe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Первомайское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Первомайское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23 622,5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28 668,4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Первомайское предусмотрен объем субвенций, передаваемых из районного бюджета на 2025 год в сумме 21 526,0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