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f362" w14:textId="c38f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Москалевского сельского округа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декабря 2024 года № 267.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Москалевского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39 022,5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3 203,0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35 784,5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39 705,0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Москалевского сельского округа предусмотрен объем субвенций, передаваемых из районного бюджета на 2025 год в сумме 28 409,0 тысяч тенге.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Москалевского сельского округа Аулиекольского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267 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Москалевского сельского округа Аулиекольского района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267 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Москалевского сельского округа Аулиекольского района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