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125c" w14:textId="0b11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132 "О бюджете Сулукольского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Сулукольского сельского округа Аулиекольского района на 2024-2026 годы" от 27 декабря 2023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Сулукольского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49 155,3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45 673,3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49 178,5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бюджета, в связи с изменением законодательства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