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187" w14:textId="571f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15 января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19 октября 2023 года № 25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Аулиеколь улица Кустанайская, общей площадью 0,3944 гектар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