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5d3" w14:textId="bda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июля 2024 года № 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Восточная,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Восточная,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